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header5.xml" ContentType="application/vnd.openxmlformats-officedocument.wordprocessingml.header+xml"/>
  <Override PartName="/word/numbering.xml" ContentType="application/vnd.openxmlformats-officedocument.wordprocessingml.numbering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word/footnotes.xml" ContentType="application/vnd.openxmlformats-officedocument.wordprocessingml.footnotes+xml"/>
  <Override PartName="/word/styles.xml" ContentType="application/vnd.openxmlformats-officedocument.wordprocessingml.styl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spacing w:lineRule="auto" w:line="240" w:after="0"/>
        <w:rPr>
          <w:rFonts w:ascii="Times New Roman" w:hAnsi="Times New Roman" w:cs="Times New Roman" w:eastAsia="Times New Roman"/>
          <w:b/>
          <w:bCs/>
          <w:iCs/>
          <w:sz w:val="24"/>
          <w:szCs w:val="24"/>
          <w:lang w:eastAsia="ru-RU"/>
        </w:rPr>
      </w:pPr>
      <w:r>
        <w:rPr>
          <w:rFonts w:ascii="Times New Roman" w:hAnsi="Times New Roman" w:cs="Times New Roman" w:eastAsia="Times New Roman"/>
          <w:b/>
          <w:bCs/>
          <w:iCs/>
          <w:sz w:val="24"/>
          <w:szCs w:val="24"/>
          <w:lang w:eastAsia="ru-RU"/>
        </w:rPr>
      </w:r>
      <w:r/>
    </w:p>
    <w:p>
      <w:pPr>
        <w:spacing w:lineRule="auto" w:line="240" w:after="0"/>
        <w:rPr>
          <w:rFonts w:ascii="Times New Roman" w:hAnsi="Times New Roman" w:cs="Times New Roman" w:eastAsia="Times New Roman"/>
          <w:b/>
          <w:bCs/>
          <w:iCs/>
          <w:sz w:val="24"/>
          <w:szCs w:val="24"/>
          <w:lang w:eastAsia="ru-RU"/>
        </w:rPr>
      </w:pPr>
      <w:r>
        <w:rPr>
          <w:rFonts w:ascii="Times New Roman" w:hAnsi="Times New Roman" w:cs="Times New Roman" w:eastAsia="Times New Roman"/>
          <w:b/>
          <w:bCs/>
          <w:iCs/>
          <w:sz w:val="24"/>
          <w:szCs w:val="24"/>
          <w:lang w:eastAsia="ru-RU"/>
        </w:rPr>
        <mc:AlternateContent>
          <mc:Choice Requires="wpg">
            <w:drawing>
              <wp:anchor xmlns:wp="http://schemas.openxmlformats.org/drawingml/2006/wordprocessingDrawing"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4673600</wp:posOffset>
                </wp:positionH>
                <wp:positionV relativeFrom="paragraph">
                  <wp:posOffset>107950</wp:posOffset>
                </wp:positionV>
                <wp:extent cx="1482725" cy="1328420"/>
                <wp:effectExtent l="0" t="0" r="0" b="0"/>
                <wp:wrapNone/>
                <wp:docPr id="1" name="" hidden="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 bwMode="auto">
                        <a:xfrm>
                          <a:off x="0" y="0"/>
                          <a:ext cx="1482725" cy="13284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spacing w:after="0"/>
                              <w:rPr>
                                <w:rFonts w:ascii="Times New Roman" w:hAnsi="Times New Roman" w:cs="Times New Roman"/>
                                <w:color w:val="FFFFFF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color w:val="FFFFFF" w:themeColor="background1"/>
                                <w:sz w:val="16"/>
                                <w:szCs w:val="16"/>
                              </w:rPr>
                              <w:t xml:space="preserve">ПРОЕКТ</w:t>
                            </w:r>
                            <w:r/>
                          </w:p>
                          <w:p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FFFFFF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color w:val="FFFFFF" w:themeColor="background1"/>
                                <w:sz w:val="16"/>
                                <w:szCs w:val="16"/>
                              </w:rPr>
                              <w:t xml:space="preserve">вносится главой администрации</w:t>
                            </w:r>
                            <w:r>
                              <w:rPr>
                                <w:color w:val="FFFFFF" w:themeColor="background1"/>
                                <w:sz w:val="16"/>
                                <w:szCs w:val="16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FFFFFF" w:themeColor="background1"/>
                                <w:sz w:val="16"/>
                                <w:szCs w:val="16"/>
                              </w:rPr>
                              <w:t xml:space="preserve">Новооскольского муниципального округа </w:t>
                            </w:r>
                            <w:r/>
                          </w:p>
                        </w:txbxContent>
                      </wps:txbx>
                      <wps:bodyPr wrap="square" upright="1"/>
                    </wps:wsp>
                  </a:graphicData>
                </a:graphic>
              </wp:anchor>
            </w:drawing>
          </mc:Choice>
          <mc:Fallback>
            <w:pict>
              <v:shape id="shape 0" o:spid="_x0000_s0" o:spt="1" style="position:absolute;mso-wrap-distance-left:9.0pt;mso-wrap-distance-top:0.0pt;mso-wrap-distance-right:9.0pt;mso-wrap-distance-bottom:0.0pt;z-index:251662336;o:allowoverlap:true;o:allowincell:true;mso-position-horizontal-relative:text;margin-left:368.0pt;mso-position-horizontal:absolute;mso-position-vertical-relative:text;margin-top:8.5pt;mso-position-vertical:absolute;width:116.8pt;height:104.6pt;" coordsize="100000,100000" path="" fillcolor="#FFFFFF" stroked="f">
                <v:path textboxrect="0,0,0,0"/>
                <v:textbox>
                  <w:txbxContent>
                    <w:p>
                      <w:pPr>
                        <w:jc w:val="center"/>
                        <w:spacing w:after="0"/>
                        <w:rPr>
                          <w:rFonts w:ascii="Times New Roman" w:hAnsi="Times New Roman" w:cs="Times New Roman"/>
                          <w:color w:val="FFFFFF"/>
                          <w:sz w:val="16"/>
                          <w:szCs w:val="16"/>
                        </w:rPr>
                      </w:pPr>
                      <w:r>
                        <w:rPr>
                          <w:rFonts w:ascii="Times New Roman" w:hAnsi="Times New Roman" w:cs="Times New Roman"/>
                          <w:color w:val="FFFFFF" w:themeColor="background1"/>
                          <w:sz w:val="16"/>
                          <w:szCs w:val="16"/>
                        </w:rPr>
                        <w:t xml:space="preserve">ПРОЕКТ</w:t>
                      </w:r>
                      <w:r/>
                    </w:p>
                    <w:p>
                      <w:pPr>
                        <w:jc w:val="center"/>
                        <w:rPr>
                          <w:rFonts w:ascii="Times New Roman" w:hAnsi="Times New Roman" w:cs="Times New Roman"/>
                          <w:color w:val="FFFFFF"/>
                          <w:sz w:val="16"/>
                          <w:szCs w:val="16"/>
                        </w:rPr>
                      </w:pPr>
                      <w:r>
                        <w:rPr>
                          <w:rFonts w:ascii="Times New Roman" w:hAnsi="Times New Roman" w:cs="Times New Roman"/>
                          <w:color w:val="FFFFFF" w:themeColor="background1"/>
                          <w:sz w:val="16"/>
                          <w:szCs w:val="16"/>
                        </w:rPr>
                        <w:t xml:space="preserve">вносится главой администрации</w:t>
                      </w:r>
                      <w:r>
                        <w:rPr>
                          <w:color w:val="FFFFFF" w:themeColor="background1"/>
                          <w:sz w:val="16"/>
                          <w:szCs w:val="16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FFFFFF" w:themeColor="background1"/>
                          <w:sz w:val="16"/>
                          <w:szCs w:val="16"/>
                        </w:rPr>
                        <w:t xml:space="preserve">Новооскольского муниципального округа </w:t>
                      </w:r>
                      <w:r/>
                    </w:p>
                  </w:txbxContent>
                </v:textbox>
              </v:shape>
            </w:pict>
          </mc:Fallback>
        </mc:AlternateContent>
      </w:r>
      <w:r/>
    </w:p>
    <w:p>
      <w:pPr>
        <w:spacing w:lineRule="auto" w:line="240" w:after="0"/>
        <w:tabs>
          <w:tab w:val="center" w:pos="4819" w:leader="none"/>
          <w:tab w:val="left" w:pos="8097" w:leader="none"/>
        </w:tabs>
        <w:rPr>
          <w:rFonts w:ascii="Times New Roman" w:hAnsi="Times New Roman" w:cs="Times New Roman" w:eastAsia="Times New Roman"/>
          <w:b/>
          <w:bCs/>
          <w:iCs/>
          <w:sz w:val="24"/>
          <w:szCs w:val="24"/>
          <w:lang w:eastAsia="ru-RU"/>
        </w:rPr>
      </w:pPr>
      <w:r>
        <w:rPr>
          <w:rFonts w:ascii="Arial" w:hAnsi="Arial" w:cs="Arial"/>
          <w:i/>
          <w:sz w:val="18"/>
          <w:szCs w:val="18"/>
          <w:lang w:eastAsia="ru-RU"/>
        </w:rPr>
        <mc:AlternateContent>
          <mc:Choice Requires="wpg">
            <w:drawing>
              <wp:anchor xmlns:wp="http://schemas.openxmlformats.org/drawingml/2006/wordprocessingDrawing"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4673600</wp:posOffset>
                </wp:positionH>
                <wp:positionV relativeFrom="paragraph">
                  <wp:posOffset>-242569</wp:posOffset>
                </wp:positionV>
                <wp:extent cx="1482725" cy="1328420"/>
                <wp:effectExtent l="0" t="0" r="0" b="0"/>
                <wp:wrapNone/>
                <wp:docPr id="2" name="" hidden="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 bwMode="auto">
                        <a:xfrm>
                          <a:off x="0" y="0"/>
                          <a:ext cx="1482725" cy="13284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>
                            <w:r/>
                            <w:r/>
                          </w:p>
                        </w:txbxContent>
                      </wps:txbx>
                      <wps:bodyPr wrap="square" upright="1"/>
                    </wps:wsp>
                  </a:graphicData>
                </a:graphic>
              </wp:anchor>
            </w:drawing>
          </mc:Choice>
          <mc:Fallback>
            <w:pict>
              <v:shape id="shape 1" o:spid="_x0000_s1" o:spt="1" style="position:absolute;mso-wrap-distance-left:9.0pt;mso-wrap-distance-top:0.0pt;mso-wrap-distance-right:9.0pt;mso-wrap-distance-bottom:0.0pt;z-index:251681792;o:allowoverlap:true;o:allowincell:true;mso-position-horizontal-relative:text;margin-left:368.0pt;mso-position-horizontal:absolute;mso-position-vertical-relative:text;margin-top:-19.1pt;mso-position-vertical:absolute;width:116.8pt;height:104.6pt;" coordsize="100000,100000" path="" fillcolor="#FFFFFF" stroked="f">
                <v:path textboxrect="0,0,0,0"/>
                <v:textbox>
                  <w:txbxContent>
                    <w:p>
                      <w:r/>
                      <w:r/>
                    </w:p>
                  </w:txbxContent>
                </v:textbox>
              </v:shape>
            </w:pict>
          </mc:Fallback>
        </mc:AlternateContent>
      </w:r>
      <w:r>
        <w:rPr>
          <w:rFonts w:ascii="Arial" w:hAnsi="Arial" w:cs="Arial"/>
          <w:i/>
          <w:sz w:val="18"/>
          <w:szCs w:val="18"/>
          <w:lang w:eastAsia="ru-RU"/>
        </w:rPr>
        <mc:AlternateContent>
          <mc:Choice Requires="wpg">
            <w:drawing>
              <wp:anchor xmlns:wp="http://schemas.openxmlformats.org/drawingml/2006/wordprocessingDrawing"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4892675</wp:posOffset>
                </wp:positionH>
                <wp:positionV relativeFrom="paragraph">
                  <wp:posOffset>368935</wp:posOffset>
                </wp:positionV>
                <wp:extent cx="1089025" cy="734060"/>
                <wp:effectExtent l="0" t="0" r="0" b="0"/>
                <wp:wrapNone/>
                <wp:docPr id="3" name="" hidden="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 bwMode="auto">
                        <a:xfrm>
                          <a:off x="0" y="0"/>
                          <a:ext cx="1089025" cy="7340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</w:r>
                            <w:r/>
                          </w:p>
                        </w:txbxContent>
                      </wps:txbx>
                      <wps:bodyPr wrap="square" upright="1"/>
                    </wps:wsp>
                  </a:graphicData>
                </a:graphic>
              </wp:anchor>
            </w:drawing>
          </mc:Choice>
          <mc:Fallback>
            <w:pict>
              <v:shape id="shape 2" o:spid="_x0000_s2" o:spt="1" style="position:absolute;mso-wrap-distance-left:9.0pt;mso-wrap-distance-top:0.0pt;mso-wrap-distance-right:9.0pt;mso-wrap-distance-bottom:0.0pt;z-index:251658240;o:allowoverlap:true;o:allowincell:true;mso-position-horizontal-relative:text;margin-left:385.2pt;mso-position-horizontal:absolute;mso-position-vertical-relative:text;margin-top:29.0pt;mso-position-vertical:absolute;width:85.8pt;height:57.8pt;" coordsize="100000,100000" path="" fillcolor="#FFFFFF" stroked="f">
                <v:path textboxrect="0,0,0,0"/>
                <v:textbox>
                  <w:txbxContent>
                    <w:p>
                      <w:pPr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</w:r>
                      <w:r/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 w:eastAsia="Times New Roman"/>
          <w:b/>
          <w:bCs/>
          <w:iCs/>
          <w:sz w:val="24"/>
          <w:szCs w:val="24"/>
          <w:lang w:eastAsia="ru-RU"/>
        </w:rPr>
        <w:tab/>
      </w:r>
      <w:r>
        <w:rPr>
          <w:rFonts w:ascii="Arial" w:hAnsi="Arial" w:cs="Arial"/>
          <w:i/>
          <w:sz w:val="18"/>
          <w:szCs w:val="18"/>
          <w:lang w:eastAsia="ru-RU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518847" cy="614824"/>
                <wp:effectExtent l="19050" t="0" r="0" b="0"/>
                <wp:docPr id="4" name="Рисунок 1" descr="C:\Users\n.didenko\Desktop\Бланки новые\БЛАНКИ - 2020 год\герб_1.png" hidden="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C:\Users\n.didenko\Desktop\Бланки новые\БЛАНКИ - 2020 год\герб_1.png" hidden="0"/>
                        <pic:cNvPicPr>
                          <a:picLocks noChangeAspect="1" noChangeArrowheads="1"/>
                        </pic:cNvPicPr>
                        <pic:nvPr isPhoto="0" userDrawn="0"/>
                      </pic:nvPicPr>
                      <pic:blipFill>
                        <a:blip r:embed="rId16"/>
                        <a:stretch/>
                      </pic:blipFill>
                      <pic:spPr bwMode="auto">
                        <a:xfrm>
                          <a:off x="0" y="0"/>
                          <a:ext cx="518847" cy="614824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3" o:spid="_x0000_s3" type="#_x0000_t75" style="mso-wrap-distance-left:0.0pt;mso-wrap-distance-top:0.0pt;mso-wrap-distance-right:0.0pt;mso-wrap-distance-bottom:0.0pt;width:40.9pt;height:48.4pt;" stroked="f" strokeweight="0.75pt">
                <v:path textboxrect="0,0,0,0"/>
                <v:imagedata r:id="rId16" o:title=""/>
              </v:shape>
            </w:pict>
          </mc:Fallback>
        </mc:AlternateContent>
      </w:r>
      <w:r>
        <w:rPr>
          <w:rFonts w:ascii="Times New Roman" w:hAnsi="Times New Roman" w:cs="Times New Roman" w:eastAsia="Times New Roman"/>
          <w:b/>
          <w:bCs/>
          <w:iCs/>
          <w:sz w:val="24"/>
          <w:szCs w:val="24"/>
          <w:lang w:eastAsia="ru-RU"/>
        </w:rPr>
        <w:tab/>
      </w:r>
      <w:r/>
    </w:p>
    <w:p>
      <w:pPr>
        <w:jc w:val="center"/>
        <w:spacing w:lineRule="auto" w:line="240" w:after="0"/>
        <w:rPr>
          <w:rFonts w:ascii="Times New Roman" w:hAnsi="Times New Roman" w:cs="Times New Roman" w:eastAsia="Times New Roman"/>
          <w:b/>
          <w:bCs/>
          <w:iCs/>
          <w:sz w:val="28"/>
          <w:szCs w:val="28"/>
          <w:lang w:eastAsia="ru-RU"/>
        </w:rPr>
      </w:pPr>
      <w:r>
        <w:rPr>
          <w:rFonts w:ascii="Times New Roman" w:hAnsi="Times New Roman" w:cs="Times New Roman" w:eastAsia="Times New Roman"/>
          <w:b/>
          <w:bCs/>
          <w:iCs/>
          <w:sz w:val="28"/>
          <w:szCs w:val="28"/>
          <w:lang w:eastAsia="ru-RU"/>
        </w:rPr>
      </w:r>
      <w:r/>
    </w:p>
    <w:p>
      <w:pPr>
        <w:jc w:val="center"/>
        <w:spacing w:lineRule="auto" w:line="240" w:after="0"/>
        <w:rPr>
          <w:rFonts w:ascii="Times New Roman" w:hAnsi="Times New Roman" w:cs="Times New Roman" w:eastAsia="Times New Roman"/>
          <w:b/>
          <w:bCs/>
          <w:iCs/>
          <w:sz w:val="28"/>
          <w:szCs w:val="28"/>
          <w:lang w:eastAsia="ru-RU"/>
        </w:rPr>
        <w:outlineLvl w:val="0"/>
      </w:pPr>
      <w:r>
        <w:rPr>
          <w:rFonts w:ascii="Times New Roman" w:hAnsi="Times New Roman" w:cs="Times New Roman" w:eastAsia="Times New Roman"/>
          <w:b/>
          <w:bCs/>
          <w:iCs/>
          <w:sz w:val="28"/>
          <w:szCs w:val="28"/>
          <w:lang w:eastAsia="ru-RU"/>
        </w:rPr>
        <w:t xml:space="preserve">РОССИЙСКАЯ ФЕДЕРАЦИЯ</w:t>
      </w:r>
      <w:r/>
    </w:p>
    <w:p>
      <w:pPr>
        <w:jc w:val="center"/>
        <w:spacing w:lineRule="auto" w:line="240" w:after="0"/>
        <w:rPr>
          <w:rFonts w:ascii="Times New Roman" w:hAnsi="Times New Roman" w:cs="Times New Roman" w:eastAsia="Times New Roman"/>
          <w:b/>
          <w:bCs/>
          <w:iCs/>
          <w:sz w:val="28"/>
          <w:szCs w:val="28"/>
          <w:lang w:eastAsia="ru-RU"/>
        </w:rPr>
        <w:outlineLvl w:val="0"/>
      </w:pPr>
      <w:r>
        <w:rPr>
          <w:rFonts w:ascii="Times New Roman" w:hAnsi="Times New Roman" w:cs="Times New Roman" w:eastAsia="Times New Roman"/>
          <w:b/>
          <w:bCs/>
          <w:iCs/>
          <w:sz w:val="28"/>
          <w:szCs w:val="28"/>
          <w:lang w:eastAsia="ru-RU"/>
        </w:rPr>
        <w:t xml:space="preserve">БЕЛГОРОДСКАЯ ОБЛАСТЬ</w:t>
      </w:r>
      <w:r/>
    </w:p>
    <w:p>
      <w:pPr>
        <w:jc w:val="center"/>
        <w:spacing w:lineRule="auto" w:line="240" w:after="0"/>
        <w:rPr>
          <w:rFonts w:ascii="Times New Roman" w:hAnsi="Times New Roman" w:cs="Times New Roman" w:eastAsia="Times New Roman"/>
          <w:b/>
          <w:bCs/>
          <w:iCs/>
          <w:sz w:val="28"/>
          <w:szCs w:val="28"/>
          <w:lang w:eastAsia="ru-RU"/>
        </w:rPr>
      </w:pPr>
      <w:r>
        <w:rPr>
          <w:rFonts w:ascii="Times New Roman" w:hAnsi="Times New Roman" w:cs="Times New Roman" w:eastAsia="Times New Roman"/>
          <w:b/>
          <w:bCs/>
          <w:iCs/>
          <w:sz w:val="28"/>
          <w:szCs w:val="28"/>
          <w:lang w:eastAsia="ru-RU"/>
        </w:rPr>
      </w:r>
      <w:r/>
    </w:p>
    <w:p>
      <w:pPr>
        <w:jc w:val="center"/>
        <w:spacing w:lineRule="auto" w:line="240" w:after="0"/>
        <w:rPr>
          <w:rFonts w:ascii="Times New Roman" w:hAnsi="Times New Roman" w:cs="Times New Roman" w:eastAsia="Times New Roman"/>
          <w:b/>
          <w:bCs/>
          <w:iCs/>
          <w:sz w:val="24"/>
          <w:szCs w:val="24"/>
          <w:lang w:eastAsia="ru-RU"/>
        </w:rPr>
        <w:outlineLvl w:val="0"/>
      </w:pPr>
      <w:r>
        <w:rPr>
          <w:rFonts w:ascii="Times New Roman" w:hAnsi="Times New Roman" w:cs="Times New Roman" w:eastAsia="Times New Roman"/>
          <w:b/>
          <w:bCs/>
          <w:iCs/>
          <w:sz w:val="24"/>
          <w:szCs w:val="24"/>
          <w:lang w:eastAsia="ru-RU"/>
        </w:rPr>
        <w:t xml:space="preserve">СОВЕТ ДЕПУТАТОВ</w:t>
      </w:r>
      <w:r/>
    </w:p>
    <w:p>
      <w:pPr>
        <w:jc w:val="center"/>
        <w:spacing w:lineRule="auto" w:line="240" w:after="0"/>
        <w:rPr>
          <w:rFonts w:ascii="Times New Roman" w:hAnsi="Times New Roman" w:cs="Times New Roman" w:eastAsia="Times New Roman"/>
          <w:b/>
          <w:bCs/>
          <w:iCs/>
          <w:sz w:val="24"/>
          <w:szCs w:val="24"/>
          <w:lang w:eastAsia="ru-RU"/>
        </w:rPr>
        <w:outlineLvl w:val="0"/>
      </w:pPr>
      <w:r>
        <w:rPr>
          <w:rFonts w:ascii="Times New Roman" w:hAnsi="Times New Roman" w:cs="Times New Roman" w:eastAsia="Times New Roman"/>
          <w:b/>
          <w:bCs/>
          <w:iCs/>
          <w:sz w:val="24"/>
          <w:szCs w:val="24"/>
          <w:lang w:eastAsia="ru-RU"/>
        </w:rPr>
        <w:t xml:space="preserve">НОВООСКОЛЬСКОГО </w:t>
      </w:r>
      <w:r>
        <w:rPr>
          <w:rFonts w:ascii="Times New Roman" w:hAnsi="Times New Roman" w:cs="Times New Roman" w:eastAsia="Times New Roman"/>
          <w:b/>
          <w:bCs/>
          <w:iCs/>
          <w:sz w:val="24"/>
          <w:szCs w:val="24"/>
          <w:lang w:eastAsia="ru-RU"/>
        </w:rPr>
        <w:t xml:space="preserve">МУНИЦИПАЛЬНОГО</w:t>
      </w:r>
      <w:r>
        <w:rPr>
          <w:rFonts w:ascii="Times New Roman" w:hAnsi="Times New Roman" w:cs="Times New Roman" w:eastAsia="Times New Roman"/>
          <w:b/>
          <w:bCs/>
          <w:iCs/>
          <w:sz w:val="24"/>
          <w:szCs w:val="24"/>
          <w:lang w:eastAsia="ru-RU"/>
        </w:rPr>
        <w:t xml:space="preserve"> ОКРУГА</w:t>
      </w:r>
      <w:r/>
    </w:p>
    <w:p>
      <w:pPr>
        <w:jc w:val="center"/>
        <w:spacing w:lineRule="auto" w:line="240" w:after="0"/>
        <w:rPr>
          <w:rFonts w:ascii="Times New Roman" w:hAnsi="Times New Roman" w:cs="Times New Roman" w:eastAsia="Times New Roman"/>
          <w:b/>
          <w:bCs/>
          <w:iCs/>
          <w:sz w:val="24"/>
          <w:szCs w:val="24"/>
          <w:lang w:eastAsia="ru-RU"/>
        </w:rPr>
        <w:outlineLvl w:val="0"/>
      </w:pPr>
      <w:r>
        <w:rPr>
          <w:rFonts w:ascii="Times New Roman" w:hAnsi="Times New Roman" w:cs="Times New Roman" w:eastAsia="Times New Roman"/>
          <w:b/>
          <w:bCs/>
          <w:iCs/>
          <w:sz w:val="24"/>
          <w:szCs w:val="24"/>
          <w:lang w:eastAsia="ru-RU"/>
        </w:rPr>
        <w:t xml:space="preserve">БЕЛГОРОДСКОЙ ОБЛАСТИ</w:t>
      </w:r>
      <w:r/>
    </w:p>
    <w:p>
      <w:pPr>
        <w:jc w:val="center"/>
        <w:spacing w:lineRule="auto" w:line="240" w:after="0"/>
        <w:rPr>
          <w:rFonts w:ascii="Times New Roman" w:hAnsi="Times New Roman" w:cs="Times New Roman" w:eastAsia="Times New Roman"/>
          <w:b/>
          <w:bCs/>
          <w:iCs/>
          <w:sz w:val="24"/>
          <w:szCs w:val="24"/>
          <w:lang w:eastAsia="ru-RU"/>
        </w:rPr>
      </w:pPr>
      <w:r>
        <w:rPr>
          <w:rFonts w:ascii="Times New Roman" w:hAnsi="Times New Roman" w:cs="Times New Roman" w:eastAsia="Times New Roman"/>
          <w:b/>
          <w:bCs/>
          <w:iCs/>
          <w:sz w:val="24"/>
          <w:szCs w:val="24"/>
          <w:lang w:eastAsia="ru-RU"/>
        </w:rPr>
      </w:r>
      <w:r/>
    </w:p>
    <w:p>
      <w:pPr>
        <w:jc w:val="center"/>
        <w:spacing w:lineRule="auto" w:line="240" w:after="0"/>
        <w:rPr>
          <w:rFonts w:ascii="Times New Roman" w:hAnsi="Times New Roman" w:cs="Times New Roman" w:eastAsia="Times New Roman"/>
          <w:bCs/>
          <w:iCs/>
          <w:sz w:val="20"/>
          <w:szCs w:val="20"/>
          <w:lang w:eastAsia="ru-RU"/>
        </w:rPr>
      </w:pPr>
      <w:r>
        <w:rPr>
          <w:rFonts w:ascii="Times New Roman" w:hAnsi="Times New Roman" w:cs="Times New Roman" w:eastAsia="Times New Roman"/>
          <w:bCs/>
          <w:iCs/>
          <w:sz w:val="20"/>
          <w:szCs w:val="20"/>
          <w:lang w:eastAsia="ru-RU"/>
        </w:rPr>
        <w:t xml:space="preserve">Сорок первое заседание Совета депутатов</w:t>
      </w:r>
      <w:r>
        <w:rPr>
          <w:rFonts w:ascii="Times New Roman" w:hAnsi="Times New Roman" w:cs="Times New Roman" w:eastAsia="Times New Roman"/>
          <w:bCs/>
          <w:iCs/>
          <w:sz w:val="20"/>
          <w:szCs w:val="20"/>
          <w:lang w:eastAsia="ru-RU"/>
        </w:rPr>
        <w:t xml:space="preserve"> </w:t>
      </w:r>
      <w:r>
        <w:rPr>
          <w:rFonts w:ascii="Times New Roman" w:hAnsi="Times New Roman" w:cs="Times New Roman" w:eastAsia="Times New Roman"/>
          <w:bCs/>
          <w:iCs/>
          <w:sz w:val="20"/>
          <w:szCs w:val="20"/>
          <w:lang w:eastAsia="ru-RU"/>
        </w:rPr>
        <w:t xml:space="preserve">Новооскол</w:t>
      </w:r>
      <w:r>
        <w:rPr>
          <w:rFonts w:ascii="Times New Roman" w:hAnsi="Times New Roman" w:cs="Times New Roman" w:eastAsia="Times New Roman"/>
          <w:bCs/>
          <w:iCs/>
          <w:sz w:val="20"/>
          <w:szCs w:val="20"/>
          <w:lang w:eastAsia="ru-RU"/>
        </w:rPr>
        <w:t xml:space="preserve">ьского </w:t>
      </w:r>
      <w:r>
        <w:rPr>
          <w:rFonts w:ascii="Times New Roman" w:hAnsi="Times New Roman" w:cs="Times New Roman" w:eastAsia="Times New Roman"/>
          <w:bCs/>
          <w:iCs/>
          <w:sz w:val="20"/>
          <w:szCs w:val="20"/>
          <w:lang w:eastAsia="ru-RU"/>
        </w:rPr>
        <w:t xml:space="preserve">муниципального округа</w:t>
      </w:r>
      <w:r>
        <w:rPr>
          <w:rFonts w:ascii="Times New Roman" w:hAnsi="Times New Roman" w:cs="Times New Roman" w:eastAsia="Times New Roman"/>
          <w:bCs/>
          <w:iCs/>
          <w:sz w:val="20"/>
          <w:szCs w:val="20"/>
          <w:lang w:eastAsia="ru-RU"/>
        </w:rPr>
        <w:t xml:space="preserve"> Белгородской области</w:t>
      </w:r>
      <w:r>
        <w:rPr>
          <w:rFonts w:ascii="Times New Roman" w:hAnsi="Times New Roman" w:cs="Times New Roman" w:eastAsia="Times New Roman"/>
          <w:bCs/>
          <w:iCs/>
          <w:sz w:val="20"/>
          <w:szCs w:val="20"/>
          <w:lang w:eastAsia="ru-RU"/>
        </w:rPr>
        <w:t xml:space="preserve"> </w:t>
      </w:r>
      <w:r>
        <w:rPr>
          <w:rFonts w:ascii="Times New Roman" w:hAnsi="Times New Roman" w:cs="Times New Roman" w:eastAsia="Times New Roman"/>
          <w:bCs/>
          <w:iCs/>
          <w:sz w:val="20"/>
          <w:szCs w:val="20"/>
          <w:lang w:eastAsia="ru-RU"/>
        </w:rPr>
        <w:t xml:space="preserve">второго</w:t>
      </w:r>
      <w:r>
        <w:rPr>
          <w:rFonts w:ascii="Times New Roman" w:hAnsi="Times New Roman" w:cs="Times New Roman" w:eastAsia="Times New Roman"/>
          <w:bCs/>
          <w:iCs/>
          <w:sz w:val="20"/>
          <w:szCs w:val="20"/>
          <w:lang w:eastAsia="ru-RU"/>
        </w:rPr>
        <w:t xml:space="preserve"> созыва</w:t>
      </w:r>
      <w:r/>
    </w:p>
    <w:p>
      <w:pPr>
        <w:jc w:val="center"/>
        <w:spacing w:lineRule="auto" w:line="240" w:after="0"/>
        <w:rPr>
          <w:rFonts w:ascii="Times New Roman" w:hAnsi="Times New Roman" w:cs="Times New Roman" w:eastAsia="Times New Roman"/>
          <w:b/>
          <w:bCs/>
          <w:iCs/>
          <w:sz w:val="24"/>
          <w:szCs w:val="24"/>
          <w:lang w:eastAsia="ru-RU"/>
        </w:rPr>
      </w:pPr>
      <w:r>
        <w:rPr>
          <w:rFonts w:ascii="Times New Roman" w:hAnsi="Times New Roman" w:cs="Times New Roman" w:eastAsia="Times New Roman"/>
          <w:b/>
          <w:bCs/>
          <w:iCs/>
          <w:sz w:val="24"/>
          <w:szCs w:val="24"/>
          <w:lang w:eastAsia="ru-RU"/>
        </w:rPr>
      </w:r>
      <w:r/>
    </w:p>
    <w:p>
      <w:pPr>
        <w:jc w:val="center"/>
        <w:spacing w:lineRule="auto" w:line="240" w:after="0"/>
        <w:rPr>
          <w:rFonts w:ascii="Times New Roman" w:hAnsi="Times New Roman" w:cs="Times New Roman" w:eastAsia="Times New Roman"/>
          <w:b/>
          <w:bCs/>
          <w:iCs/>
          <w:sz w:val="28"/>
          <w:szCs w:val="28"/>
          <w:lang w:eastAsia="ru-RU"/>
        </w:rPr>
        <w:outlineLvl w:val="0"/>
      </w:pPr>
      <w:r>
        <w:rPr>
          <w:rFonts w:ascii="Times New Roman" w:hAnsi="Times New Roman" w:cs="Times New Roman" w:eastAsia="Times New Roman"/>
          <w:b/>
          <w:bCs/>
          <w:iCs/>
          <w:sz w:val="28"/>
          <w:szCs w:val="28"/>
          <w:lang w:eastAsia="ru-RU"/>
        </w:rPr>
        <w:t xml:space="preserve">Р Е Ш Е Н И Е</w:t>
      </w:r>
      <w:r/>
    </w:p>
    <w:p>
      <w:pPr>
        <w:jc w:val="center"/>
        <w:spacing w:lineRule="auto" w:line="240" w:after="0"/>
        <w:rPr>
          <w:rFonts w:ascii="Times New Roman" w:hAnsi="Times New Roman" w:cs="Times New Roman" w:eastAsia="Times New Roman"/>
          <w:b/>
          <w:bCs/>
          <w:iCs/>
          <w:sz w:val="26"/>
          <w:szCs w:val="26"/>
        </w:rPr>
      </w:pPr>
      <w:r>
        <w:rPr>
          <w:rFonts w:ascii="Times New Roman" w:hAnsi="Times New Roman" w:cs="Times New Roman" w:eastAsia="Times New Roman"/>
          <w:b/>
          <w:bCs/>
          <w:iCs/>
          <w:sz w:val="26"/>
          <w:szCs w:val="26"/>
          <w:lang w:eastAsia="ru-RU"/>
        </w:rPr>
      </w:r>
      <w:r>
        <w:rPr>
          <w:sz w:val="26"/>
        </w:rPr>
      </w:r>
    </w:p>
    <w:p>
      <w:pPr>
        <w:jc w:val="center"/>
        <w:spacing w:lineRule="auto" w:line="240" w:after="0"/>
        <w:rPr>
          <w:rFonts w:ascii="Times New Roman" w:hAnsi="Times New Roman" w:cs="Times New Roman" w:eastAsia="Times New Roman"/>
          <w:bCs/>
          <w:iCs/>
          <w:sz w:val="26"/>
          <w:szCs w:val="26"/>
        </w:rPr>
      </w:pPr>
      <w:r>
        <w:rPr>
          <w:rFonts w:ascii="Times New Roman" w:hAnsi="Times New Roman" w:cs="Times New Roman" w:eastAsia="Times New Roman"/>
          <w:bCs/>
          <w:iCs/>
          <w:sz w:val="26"/>
          <w:szCs w:val="26"/>
          <w:lang w:eastAsia="ru-RU"/>
        </w:rPr>
        <w:t xml:space="preserve">26 декабря 2025 года</w:t>
      </w:r>
      <w:r>
        <w:rPr>
          <w:rFonts w:ascii="Times New Roman" w:hAnsi="Times New Roman" w:cs="Times New Roman" w:eastAsia="Times New Roman"/>
          <w:bCs/>
          <w:iCs/>
          <w:sz w:val="26"/>
          <w:szCs w:val="26"/>
          <w:lang w:eastAsia="ru-RU"/>
        </w:rPr>
        <w:t xml:space="preserve"> </w:t>
      </w:r>
      <w:r>
        <w:rPr>
          <w:rFonts w:ascii="Times New Roman" w:hAnsi="Times New Roman" w:cs="Times New Roman" w:eastAsia="Times New Roman"/>
          <w:bCs/>
          <w:iCs/>
          <w:sz w:val="26"/>
          <w:szCs w:val="26"/>
          <w:lang w:eastAsia="ru-RU"/>
        </w:rPr>
        <w:t xml:space="preserve">                                                                                                    </w:t>
      </w:r>
      <w:r>
        <w:rPr>
          <w:rFonts w:ascii="Times New Roman" w:hAnsi="Times New Roman" w:cs="Times New Roman" w:eastAsia="Times New Roman"/>
          <w:bCs/>
          <w:iCs/>
          <w:sz w:val="26"/>
          <w:szCs w:val="26"/>
          <w:lang w:eastAsia="ru-RU"/>
        </w:rPr>
        <w:t xml:space="preserve">№ 441</w:t>
      </w:r>
      <w:r>
        <w:rPr>
          <w:sz w:val="26"/>
        </w:rPr>
      </w:r>
    </w:p>
    <w:p>
      <w:pPr>
        <w:jc w:val="center"/>
        <w:spacing w:lineRule="auto" w:line="240" w:after="0"/>
        <w:rPr>
          <w:rFonts w:ascii="Times New Roman" w:hAnsi="Times New Roman" w:cs="Times New Roman" w:eastAsia="Times New Roman"/>
          <w:b/>
          <w:bCs/>
          <w:iCs/>
          <w:sz w:val="26"/>
          <w:szCs w:val="26"/>
        </w:rPr>
      </w:pPr>
      <w:r>
        <w:rPr>
          <w:rFonts w:ascii="Times New Roman" w:hAnsi="Times New Roman" w:cs="Times New Roman" w:eastAsia="Times New Roman"/>
          <w:b/>
          <w:bCs/>
          <w:iCs/>
          <w:sz w:val="26"/>
          <w:szCs w:val="26"/>
          <w:lang w:eastAsia="ru-RU"/>
        </w:rPr>
      </w:r>
      <w:r>
        <w:rPr>
          <w:sz w:val="26"/>
        </w:rPr>
      </w:r>
    </w:p>
    <w:p>
      <w:pPr>
        <w:jc w:val="center"/>
        <w:spacing w:lineRule="auto" w:line="240" w:after="0"/>
        <w:rPr>
          <w:rFonts w:ascii="Times New Roman" w:hAnsi="Times New Roman" w:cs="Times New Roman" w:eastAsia="Times New Roman"/>
          <w:b/>
          <w:bCs/>
          <w:iCs/>
          <w:sz w:val="26"/>
          <w:szCs w:val="26"/>
        </w:rPr>
      </w:pPr>
      <w:r>
        <w:rPr>
          <w:rFonts w:ascii="Times New Roman" w:hAnsi="Times New Roman" w:cs="Times New Roman" w:eastAsia="Times New Roman"/>
          <w:b/>
          <w:bCs/>
          <w:iCs/>
          <w:sz w:val="26"/>
          <w:szCs w:val="26"/>
          <w:lang w:eastAsia="ru-RU"/>
        </w:rPr>
      </w:r>
      <w:r>
        <w:rPr>
          <w:sz w:val="26"/>
        </w:rPr>
      </w:r>
    </w:p>
    <w:p>
      <w:pPr>
        <w:jc w:val="center"/>
        <w:spacing w:lineRule="auto" w:line="240" w:after="0"/>
        <w:rPr>
          <w:rFonts w:ascii="Times New Roman" w:hAnsi="Times New Roman" w:cs="Times New Roman" w:eastAsia="Times New Roman"/>
          <w:b/>
          <w:bCs/>
          <w:iCs/>
          <w:sz w:val="26"/>
          <w:szCs w:val="26"/>
        </w:rPr>
      </w:pPr>
      <w:r>
        <w:rPr>
          <w:rFonts w:ascii="Times New Roman" w:hAnsi="Times New Roman" w:cs="Times New Roman" w:eastAsia="Times New Roman"/>
          <w:b/>
          <w:bCs/>
          <w:iCs/>
          <w:sz w:val="26"/>
          <w:szCs w:val="26"/>
          <w:lang w:eastAsia="ru-RU"/>
        </w:rPr>
        <mc:AlternateContent>
          <mc:Choice Requires="wpg">
            <w:drawing>
              <wp:anchor xmlns:wp="http://schemas.openxmlformats.org/drawingml/2006/wordprocessingDrawing" distT="0" distB="0" distL="114300" distR="114300" simplePos="0" relativeHeight="251683840" behindDoc="0" locked="0" layoutInCell="0" allowOverlap="1">
                <wp:simplePos x="0" y="0"/>
                <wp:positionH relativeFrom="column">
                  <wp:posOffset>-80009</wp:posOffset>
                </wp:positionH>
                <wp:positionV relativeFrom="paragraph">
                  <wp:posOffset>170815</wp:posOffset>
                </wp:positionV>
                <wp:extent cx="3579495" cy="901700"/>
                <wp:effectExtent l="0" t="0" r="0" b="0"/>
                <wp:wrapNone/>
                <wp:docPr id="5" name="" hidden="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 bwMode="auto">
                        <a:xfrm>
                          <a:off x="0" y="0"/>
                          <a:ext cx="3579495" cy="901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pStyle w:val="742"/>
                              <w:shd w:val="clear" w:fill="FFFFFF" w:color="auto"/>
                              <w:rPr>
                                <w:b/>
                                <w:bCs/>
                                <w:sz w:val="27"/>
                                <w:szCs w:val="27"/>
                              </w:rPr>
                            </w:pPr>
                            <w:r>
                              <w:rPr>
                                <w:b/>
                                <w:bCs/>
                                <w:sz w:val="27"/>
                                <w:szCs w:val="27"/>
                              </w:rPr>
                              <w:t xml:space="preserve">О бю</w:t>
                            </w:r>
                            <w:r>
                              <w:rPr>
                                <w:b/>
                                <w:bCs/>
                                <w:sz w:val="27"/>
                                <w:szCs w:val="27"/>
                              </w:rPr>
                              <w:t xml:space="preserve">джете Новооскольского муниципального</w:t>
                            </w:r>
                            <w:r>
                              <w:rPr>
                                <w:b/>
                                <w:bCs/>
                                <w:sz w:val="27"/>
                                <w:szCs w:val="27"/>
                              </w:rPr>
                              <w:t xml:space="preserve"> округа</w:t>
                            </w:r>
                            <w:r>
                              <w:rPr>
                                <w:b/>
                                <w:bCs/>
                                <w:sz w:val="27"/>
                                <w:szCs w:val="27"/>
                              </w:rPr>
                              <w:t xml:space="preserve"> Белгородской области на 2026 год и на плановый период 2027 и 2028 годов</w:t>
                            </w:r>
                            <w:r/>
                          </w:p>
                          <w:p>
                            <w:pPr>
                              <w:pStyle w:val="742"/>
                              <w:shd w:val="clear" w:fill="FFFFFF" w:color="auto"/>
                              <w:rPr>
                                <w:b/>
                                <w:bCs/>
                                <w:sz w:val="27"/>
                                <w:szCs w:val="27"/>
                                <w:u w:val="single"/>
                              </w:rPr>
                            </w:pPr>
                            <w:r>
                              <w:rPr>
                                <w:b/>
                                <w:bCs/>
                                <w:sz w:val="27"/>
                                <w:szCs w:val="27"/>
                                <w:u w:val="single"/>
                              </w:rPr>
                            </w:r>
                            <w:r/>
                          </w:p>
                          <w:p>
                            <w:r/>
                            <w:r/>
                          </w:p>
                        </w:txbxContent>
                      </wps:txbx>
                      <wps:bodyPr wrap="square" upright="1"/>
                    </wps:wsp>
                  </a:graphicData>
                </a:graphic>
              </wp:anchor>
            </w:drawing>
          </mc:Choice>
          <mc:Fallback>
            <w:pict>
              <v:shape id="shape 4" o:spid="_x0000_s4" o:spt="1" style="position:absolute;mso-wrap-distance-left:9.0pt;mso-wrap-distance-top:0.0pt;mso-wrap-distance-right:9.0pt;mso-wrap-distance-bottom:0.0pt;z-index:251683840;o:allowoverlap:true;o:allowincell:false;mso-position-horizontal-relative:text;margin-left:-6.3pt;mso-position-horizontal:absolute;mso-position-vertical-relative:text;margin-top:13.4pt;mso-position-vertical:absolute;width:281.8pt;height:71.0pt;" coordsize="100000,100000" path="" fillcolor="#FFFFFF" stroked="f">
                <v:path textboxrect="0,0,0,0"/>
                <v:textbox>
                  <w:txbxContent>
                    <w:p>
                      <w:pPr>
                        <w:pStyle w:val="742"/>
                        <w:shd w:val="clear" w:fill="FFFFFF" w:color="auto"/>
                        <w:rPr>
                          <w:b/>
                          <w:bCs/>
                          <w:sz w:val="27"/>
                          <w:szCs w:val="27"/>
                        </w:rPr>
                      </w:pPr>
                      <w:r>
                        <w:rPr>
                          <w:b/>
                          <w:bCs/>
                          <w:sz w:val="27"/>
                          <w:szCs w:val="27"/>
                        </w:rPr>
                        <w:t xml:space="preserve">О бю</w:t>
                      </w:r>
                      <w:r>
                        <w:rPr>
                          <w:b/>
                          <w:bCs/>
                          <w:sz w:val="27"/>
                          <w:szCs w:val="27"/>
                        </w:rPr>
                        <w:t xml:space="preserve">джете Новооскольского муниципального</w:t>
                      </w:r>
                      <w:r>
                        <w:rPr>
                          <w:b/>
                          <w:bCs/>
                          <w:sz w:val="27"/>
                          <w:szCs w:val="27"/>
                        </w:rPr>
                        <w:t xml:space="preserve"> округа</w:t>
                      </w:r>
                      <w:r>
                        <w:rPr>
                          <w:b/>
                          <w:bCs/>
                          <w:sz w:val="27"/>
                          <w:szCs w:val="27"/>
                        </w:rPr>
                        <w:t xml:space="preserve"> Белгородской области на 2026 год и на плановый период 2027 и 2028 годов</w:t>
                      </w:r>
                      <w:r/>
                    </w:p>
                    <w:p>
                      <w:pPr>
                        <w:pStyle w:val="742"/>
                        <w:shd w:val="clear" w:fill="FFFFFF" w:color="auto"/>
                        <w:rPr>
                          <w:b/>
                          <w:bCs/>
                          <w:sz w:val="27"/>
                          <w:szCs w:val="27"/>
                          <w:u w:val="single"/>
                        </w:rPr>
                      </w:pPr>
                      <w:r>
                        <w:rPr>
                          <w:b/>
                          <w:bCs/>
                          <w:sz w:val="27"/>
                          <w:szCs w:val="27"/>
                          <w:u w:val="single"/>
                        </w:rPr>
                      </w:r>
                      <w:r/>
                    </w:p>
                    <w:p>
                      <w:r/>
                      <w:r/>
                    </w:p>
                  </w:txbxContent>
                </v:textbox>
              </v:shape>
            </w:pict>
          </mc:Fallback>
        </mc:AlternateContent>
      </w:r>
      <w:r>
        <w:rPr>
          <w:sz w:val="26"/>
        </w:rPr>
      </w:r>
    </w:p>
    <w:p>
      <w:pPr>
        <w:jc w:val="center"/>
        <w:spacing w:lineRule="auto" w:line="240" w:after="0"/>
        <w:rPr>
          <w:rFonts w:ascii="Times New Roman" w:hAnsi="Times New Roman" w:cs="Times New Roman" w:eastAsia="Times New Roman"/>
          <w:b/>
          <w:bCs/>
          <w:iCs/>
          <w:sz w:val="26"/>
          <w:szCs w:val="26"/>
        </w:rPr>
      </w:pPr>
      <w:r>
        <w:rPr>
          <w:rFonts w:ascii="Times New Roman" w:hAnsi="Times New Roman" w:cs="Times New Roman" w:eastAsia="Times New Roman"/>
          <w:b/>
          <w:bCs/>
          <w:iCs/>
          <w:sz w:val="26"/>
          <w:szCs w:val="26"/>
          <w:lang w:eastAsia="ru-RU"/>
        </w:rPr>
      </w:r>
      <w:r>
        <w:rPr>
          <w:sz w:val="26"/>
        </w:rPr>
      </w:r>
    </w:p>
    <w:p>
      <w:pPr>
        <w:spacing w:lineRule="auto" w:line="240" w:after="0"/>
        <w:rPr>
          <w:rFonts w:ascii="Times New Roman" w:hAnsi="Times New Roman" w:cs="Times New Roman" w:eastAsia="Times New Roman"/>
          <w:b/>
          <w:bCs/>
          <w:iCs/>
          <w:sz w:val="26"/>
          <w:szCs w:val="26"/>
        </w:rPr>
      </w:pPr>
      <w:r>
        <w:rPr>
          <w:rFonts w:ascii="Times New Roman" w:hAnsi="Times New Roman" w:cs="Times New Roman" w:eastAsia="Times New Roman"/>
          <w:b/>
          <w:bCs/>
          <w:iCs/>
          <w:sz w:val="26"/>
          <w:szCs w:val="26"/>
          <w:lang w:eastAsia="ru-RU"/>
        </w:rPr>
      </w:r>
      <w:r>
        <w:rPr>
          <w:sz w:val="26"/>
        </w:rPr>
      </w:r>
    </w:p>
    <w:p>
      <w:pPr>
        <w:spacing w:lineRule="auto" w:line="240" w:after="0"/>
        <w:tabs>
          <w:tab w:val="left" w:pos="312" w:leader="none"/>
        </w:tabs>
        <w:rPr>
          <w:rFonts w:ascii="Times New Roman" w:hAnsi="Times New Roman" w:cs="Times New Roman" w:eastAsia="Times New Roman"/>
          <w:b/>
          <w:bCs/>
          <w:iCs/>
          <w:sz w:val="26"/>
          <w:szCs w:val="26"/>
        </w:rPr>
      </w:pPr>
      <w:r>
        <w:rPr>
          <w:rFonts w:ascii="Times New Roman" w:hAnsi="Times New Roman" w:cs="Times New Roman" w:eastAsia="Times New Roman"/>
          <w:b/>
          <w:bCs/>
          <w:iCs/>
          <w:sz w:val="26"/>
          <w:szCs w:val="26"/>
          <w:lang w:eastAsia="ru-RU"/>
        </w:rPr>
        <w:tab/>
      </w:r>
      <w:r>
        <w:rPr>
          <w:sz w:val="26"/>
        </w:rPr>
      </w:r>
    </w:p>
    <w:p>
      <w:pPr>
        <w:jc w:val="center"/>
        <w:spacing w:lineRule="auto" w:line="240" w:after="0"/>
        <w:rPr>
          <w:rFonts w:ascii="Times New Roman" w:hAnsi="Times New Roman" w:cs="Times New Roman" w:eastAsia="Times New Roman"/>
          <w:b/>
          <w:bCs/>
          <w:iCs/>
          <w:sz w:val="26"/>
          <w:szCs w:val="26"/>
        </w:rPr>
      </w:pPr>
      <w:r>
        <w:rPr>
          <w:rFonts w:ascii="Times New Roman" w:hAnsi="Times New Roman" w:cs="Times New Roman" w:eastAsia="Times New Roman"/>
          <w:b/>
          <w:bCs/>
          <w:iCs/>
          <w:sz w:val="26"/>
          <w:szCs w:val="26"/>
          <w:lang w:eastAsia="ru-RU"/>
        </w:rPr>
      </w:r>
      <w:r>
        <w:rPr>
          <w:sz w:val="26"/>
        </w:rPr>
      </w:r>
    </w:p>
    <w:p>
      <w:pPr>
        <w:jc w:val="center"/>
        <w:spacing w:lineRule="auto" w:line="240" w:after="0"/>
        <w:rPr>
          <w:rFonts w:ascii="Times New Roman" w:hAnsi="Times New Roman" w:cs="Times New Roman" w:eastAsia="Times New Roman"/>
          <w:b/>
          <w:bCs/>
          <w:iCs/>
          <w:sz w:val="26"/>
          <w:szCs w:val="26"/>
        </w:rPr>
      </w:pPr>
      <w:r>
        <w:rPr>
          <w:rFonts w:ascii="Times New Roman" w:hAnsi="Times New Roman" w:cs="Times New Roman" w:eastAsia="Times New Roman"/>
          <w:b/>
          <w:bCs/>
          <w:iCs/>
          <w:sz w:val="26"/>
          <w:szCs w:val="26"/>
          <w:lang w:eastAsia="ru-RU"/>
        </w:rPr>
      </w:r>
      <w:r>
        <w:rPr>
          <w:sz w:val="26"/>
        </w:rPr>
      </w:r>
    </w:p>
    <w:p>
      <w:pPr>
        <w:jc w:val="center"/>
        <w:spacing w:lineRule="auto" w:line="240" w:after="0"/>
        <w:rPr>
          <w:rFonts w:ascii="Times New Roman" w:hAnsi="Times New Roman" w:cs="Times New Roman" w:eastAsia="Times New Roman"/>
          <w:b/>
          <w:bCs/>
          <w:iCs/>
          <w:sz w:val="26"/>
          <w:szCs w:val="26"/>
        </w:rPr>
      </w:pPr>
      <w:r>
        <w:rPr>
          <w:rFonts w:ascii="Times New Roman" w:hAnsi="Times New Roman" w:cs="Times New Roman" w:eastAsia="Times New Roman"/>
          <w:b/>
          <w:bCs/>
          <w:iCs/>
          <w:sz w:val="26"/>
          <w:szCs w:val="26"/>
          <w:lang w:eastAsia="ru-RU"/>
        </w:rPr>
      </w:r>
      <w:r>
        <w:rPr>
          <w:sz w:val="26"/>
        </w:rPr>
      </w:r>
    </w:p>
    <w:p>
      <w:pPr>
        <w:pStyle w:val="742"/>
        <w:ind w:right="140" w:firstLine="701"/>
        <w:jc w:val="both"/>
        <w:tabs>
          <w:tab w:val="left" w:pos="9498" w:leader="none"/>
        </w:tabs>
        <w:rPr>
          <w:b/>
          <w:bCs/>
          <w:sz w:val="26"/>
          <w:szCs w:val="27"/>
        </w:rPr>
      </w:pPr>
      <w:r>
        <w:rPr>
          <w:sz w:val="26"/>
          <w:szCs w:val="27"/>
        </w:rPr>
        <w:t xml:space="preserve">В соответствии с Бюджетным кодексом Российской Федерации </w:t>
      </w:r>
      <w:r>
        <w:rPr>
          <w:b/>
          <w:sz w:val="26"/>
          <w:szCs w:val="27"/>
        </w:rPr>
        <w:t xml:space="preserve">С</w:t>
      </w:r>
      <w:r>
        <w:rPr>
          <w:b/>
          <w:bCs/>
          <w:sz w:val="26"/>
          <w:szCs w:val="27"/>
        </w:rPr>
        <w:t xml:space="preserve">овет депутатов Новооскольского муниципального округа Белгородской области</w:t>
      </w:r>
      <w:r>
        <w:rPr>
          <w:b/>
          <w:bCs/>
          <w:sz w:val="26"/>
          <w:szCs w:val="27"/>
        </w:rPr>
        <w:t xml:space="preserve">     </w:t>
      </w:r>
      <w:r>
        <w:rPr>
          <w:b/>
          <w:bCs/>
          <w:sz w:val="26"/>
          <w:szCs w:val="27"/>
        </w:rPr>
        <w:t xml:space="preserve">   </w:t>
      </w:r>
      <w:r>
        <w:rPr>
          <w:b/>
          <w:bCs/>
          <w:sz w:val="26"/>
          <w:szCs w:val="27"/>
        </w:rPr>
        <w:t xml:space="preserve">р е ш и л:</w:t>
      </w:r>
      <w:r>
        <w:rPr>
          <w:sz w:val="26"/>
        </w:rPr>
      </w:r>
    </w:p>
    <w:p>
      <w:pPr>
        <w:pStyle w:val="742"/>
        <w:ind w:firstLine="708"/>
        <w:jc w:val="both"/>
        <w:rPr>
          <w:sz w:val="26"/>
          <w:szCs w:val="27"/>
        </w:rPr>
      </w:pPr>
      <w:r>
        <w:rPr>
          <w:sz w:val="26"/>
          <w:szCs w:val="27"/>
        </w:rPr>
        <w:t xml:space="preserve">1. Утвердить основные характеристики бюджета Новооскольского </w:t>
      </w:r>
      <w:r>
        <w:rPr>
          <w:sz w:val="26"/>
          <w:szCs w:val="27"/>
        </w:rPr>
        <w:t xml:space="preserve">муниципального округа</w:t>
      </w:r>
      <w:r>
        <w:rPr>
          <w:sz w:val="26"/>
          <w:szCs w:val="27"/>
        </w:rPr>
        <w:t xml:space="preserve"> </w:t>
      </w:r>
      <w:r>
        <w:rPr>
          <w:sz w:val="26"/>
          <w:szCs w:val="27"/>
        </w:rPr>
        <w:t xml:space="preserve">Белгородской области </w:t>
      </w:r>
      <w:r>
        <w:rPr>
          <w:sz w:val="26"/>
          <w:szCs w:val="27"/>
        </w:rPr>
        <w:t xml:space="preserve">на 2026</w:t>
      </w:r>
      <w:r>
        <w:rPr>
          <w:sz w:val="26"/>
          <w:szCs w:val="27"/>
        </w:rPr>
        <w:t xml:space="preserve"> год (далее – бюджет </w:t>
      </w:r>
      <w:r>
        <w:rPr>
          <w:sz w:val="26"/>
          <w:szCs w:val="27"/>
        </w:rPr>
        <w:t xml:space="preserve">муниципального округа</w:t>
      </w:r>
      <w:r>
        <w:rPr>
          <w:sz w:val="26"/>
          <w:szCs w:val="27"/>
        </w:rPr>
        <w:t xml:space="preserve">):</w:t>
      </w:r>
      <w:r>
        <w:rPr>
          <w:sz w:val="26"/>
        </w:rPr>
      </w:r>
    </w:p>
    <w:p>
      <w:pPr>
        <w:pStyle w:val="742"/>
        <w:jc w:val="both"/>
        <w:rPr>
          <w:sz w:val="26"/>
          <w:szCs w:val="27"/>
        </w:rPr>
      </w:pPr>
      <w:r>
        <w:rPr>
          <w:sz w:val="26"/>
          <w:szCs w:val="27"/>
        </w:rPr>
        <w:tab/>
        <w:t xml:space="preserve">1.1. Общий объём доходов бюджета </w:t>
      </w:r>
      <w:r>
        <w:rPr>
          <w:sz w:val="26"/>
          <w:szCs w:val="27"/>
        </w:rPr>
        <w:t xml:space="preserve">муниципального округа</w:t>
      </w:r>
      <w:r>
        <w:rPr>
          <w:sz w:val="26"/>
          <w:szCs w:val="27"/>
        </w:rPr>
        <w:t xml:space="preserve"> в сумме</w:t>
      </w:r>
      <w:r>
        <w:rPr>
          <w:sz w:val="26"/>
          <w:szCs w:val="27"/>
        </w:rPr>
        <w:t xml:space="preserve"> </w:t>
      </w:r>
      <w:r>
        <w:rPr>
          <w:sz w:val="26"/>
          <w:szCs w:val="27"/>
        </w:rPr>
        <w:t xml:space="preserve">2 </w:t>
      </w:r>
      <w:r>
        <w:rPr>
          <w:sz w:val="26"/>
          <w:szCs w:val="27"/>
        </w:rPr>
        <w:t xml:space="preserve">338 322,2</w:t>
      </w:r>
      <w:r>
        <w:rPr>
          <w:sz w:val="26"/>
          <w:szCs w:val="27"/>
        </w:rPr>
        <w:t xml:space="preserve"> тыс. рублей.</w:t>
      </w:r>
      <w:r>
        <w:rPr>
          <w:sz w:val="26"/>
        </w:rPr>
      </w:r>
    </w:p>
    <w:p>
      <w:pPr>
        <w:pStyle w:val="742"/>
        <w:jc w:val="both"/>
        <w:rPr>
          <w:sz w:val="26"/>
          <w:szCs w:val="27"/>
        </w:rPr>
      </w:pPr>
      <w:r>
        <w:rPr>
          <w:sz w:val="26"/>
          <w:szCs w:val="27"/>
        </w:rPr>
        <w:tab/>
        <w:t xml:space="preserve">1.2. Общий объём расходов бюджета </w:t>
      </w:r>
      <w:r>
        <w:rPr>
          <w:sz w:val="26"/>
          <w:szCs w:val="27"/>
        </w:rPr>
        <w:t xml:space="preserve">муниципального округа</w:t>
      </w:r>
      <w:r>
        <w:rPr>
          <w:sz w:val="26"/>
          <w:szCs w:val="27"/>
        </w:rPr>
        <w:t xml:space="preserve"> в сумме</w:t>
      </w:r>
      <w:r>
        <w:rPr>
          <w:sz w:val="26"/>
          <w:szCs w:val="27"/>
        </w:rPr>
        <w:t xml:space="preserve"> </w:t>
      </w:r>
      <w:r>
        <w:rPr>
          <w:sz w:val="26"/>
          <w:szCs w:val="27"/>
        </w:rPr>
        <w:t xml:space="preserve">2 368 491,3</w:t>
      </w:r>
      <w:r>
        <w:rPr>
          <w:sz w:val="26"/>
          <w:szCs w:val="27"/>
        </w:rPr>
        <w:t xml:space="preserve"> тыс. рублей.</w:t>
      </w:r>
      <w:r>
        <w:rPr>
          <w:sz w:val="26"/>
        </w:rPr>
      </w:r>
    </w:p>
    <w:p>
      <w:pPr>
        <w:pStyle w:val="742"/>
        <w:jc w:val="both"/>
        <w:rPr>
          <w:sz w:val="26"/>
          <w:szCs w:val="27"/>
        </w:rPr>
      </w:pPr>
      <w:r>
        <w:rPr>
          <w:sz w:val="26"/>
          <w:szCs w:val="27"/>
        </w:rPr>
        <w:tab/>
        <w:t xml:space="preserve">1.3. Верхний предел</w:t>
      </w:r>
      <w:r>
        <w:rPr>
          <w:sz w:val="26"/>
          <w:szCs w:val="27"/>
        </w:rPr>
        <w:t xml:space="preserve"> </w:t>
      </w:r>
      <w:r>
        <w:rPr>
          <w:sz w:val="26"/>
          <w:szCs w:val="27"/>
        </w:rPr>
        <w:t xml:space="preserve">муниципального внутреннего долга </w:t>
      </w:r>
      <w:r>
        <w:rPr>
          <w:sz w:val="26"/>
          <w:szCs w:val="27"/>
        </w:rPr>
        <w:t xml:space="preserve">муниципального округа</w:t>
      </w:r>
      <w:r>
        <w:rPr>
          <w:sz w:val="26"/>
          <w:szCs w:val="27"/>
        </w:rPr>
        <w:t xml:space="preserve"> </w:t>
      </w:r>
      <w:r>
        <w:rPr>
          <w:sz w:val="26"/>
          <w:szCs w:val="27"/>
        </w:rPr>
        <w:t xml:space="preserve">на 1 января 2027</w:t>
      </w:r>
      <w:r>
        <w:rPr>
          <w:sz w:val="26"/>
          <w:szCs w:val="27"/>
        </w:rPr>
        <w:t xml:space="preserve"> года в сумме 0,0 тыс. рублей, в том числе верхний предел</w:t>
      </w:r>
      <w:r>
        <w:rPr>
          <w:sz w:val="26"/>
          <w:szCs w:val="27"/>
        </w:rPr>
        <w:t xml:space="preserve">          </w:t>
      </w:r>
      <w:r>
        <w:rPr>
          <w:sz w:val="26"/>
          <w:szCs w:val="27"/>
        </w:rPr>
        <w:t xml:space="preserve"> </w:t>
      </w:r>
      <w:r>
        <w:rPr>
          <w:sz w:val="26"/>
          <w:szCs w:val="27"/>
        </w:rPr>
        <w:t xml:space="preserve">по муниципальным гарантиям - в сумме 0,0 тыс. рублей.</w:t>
      </w:r>
      <w:r>
        <w:rPr>
          <w:sz w:val="26"/>
          <w:szCs w:val="27"/>
        </w:rPr>
        <w:t xml:space="preserve"> </w:t>
      </w:r>
      <w:r>
        <w:rPr>
          <w:sz w:val="26"/>
        </w:rPr>
      </w:r>
    </w:p>
    <w:p>
      <w:pPr>
        <w:pStyle w:val="742"/>
        <w:jc w:val="both"/>
        <w:rPr>
          <w:sz w:val="26"/>
          <w:szCs w:val="27"/>
        </w:rPr>
      </w:pPr>
      <w:r>
        <w:rPr>
          <w:sz w:val="26"/>
          <w:szCs w:val="27"/>
        </w:rPr>
        <w:tab/>
        <w:t xml:space="preserve">1.4. Прогнозируемый дефицит бюджета </w:t>
      </w:r>
      <w:r>
        <w:rPr>
          <w:sz w:val="26"/>
          <w:szCs w:val="27"/>
        </w:rPr>
        <w:t xml:space="preserve">муниципального округа</w:t>
      </w:r>
      <w:r>
        <w:rPr>
          <w:sz w:val="26"/>
          <w:szCs w:val="27"/>
        </w:rPr>
        <w:t xml:space="preserve"> в сумме</w:t>
      </w:r>
      <w:r>
        <w:rPr>
          <w:sz w:val="26"/>
          <w:szCs w:val="27"/>
        </w:rPr>
        <w:t xml:space="preserve"> </w:t>
      </w:r>
      <w:r>
        <w:rPr>
          <w:sz w:val="26"/>
          <w:szCs w:val="27"/>
        </w:rPr>
        <w:t xml:space="preserve">30 169,1</w:t>
      </w:r>
      <w:r>
        <w:rPr>
          <w:sz w:val="26"/>
          <w:szCs w:val="27"/>
        </w:rPr>
        <w:t xml:space="preserve"> тыс. рублей.</w:t>
      </w:r>
      <w:r>
        <w:rPr>
          <w:sz w:val="26"/>
        </w:rPr>
      </w:r>
    </w:p>
    <w:p>
      <w:pPr>
        <w:pStyle w:val="742"/>
        <w:ind w:firstLine="708"/>
        <w:jc w:val="both"/>
        <w:rPr>
          <w:sz w:val="26"/>
          <w:szCs w:val="27"/>
        </w:rPr>
      </w:pPr>
      <w:r>
        <w:rPr>
          <w:sz w:val="26"/>
          <w:szCs w:val="27"/>
        </w:rPr>
        <w:t xml:space="preserve">2. Утвердить основные характеристики бюджета </w:t>
      </w:r>
      <w:r>
        <w:rPr>
          <w:sz w:val="26"/>
          <w:szCs w:val="27"/>
        </w:rPr>
        <w:t xml:space="preserve">муниципального округа</w:t>
      </w:r>
      <w:r>
        <w:rPr>
          <w:sz w:val="26"/>
          <w:szCs w:val="27"/>
        </w:rPr>
        <w:t xml:space="preserve"> </w:t>
      </w:r>
      <w:r>
        <w:rPr>
          <w:sz w:val="26"/>
          <w:szCs w:val="27"/>
        </w:rPr>
        <w:t xml:space="preserve">              </w:t>
      </w:r>
      <w:r>
        <w:rPr>
          <w:sz w:val="26"/>
          <w:szCs w:val="27"/>
        </w:rPr>
        <w:t xml:space="preserve">на 202</w:t>
      </w:r>
      <w:r>
        <w:rPr>
          <w:sz w:val="26"/>
          <w:szCs w:val="27"/>
        </w:rPr>
        <w:t xml:space="preserve">7</w:t>
      </w:r>
      <w:r>
        <w:rPr>
          <w:sz w:val="26"/>
          <w:szCs w:val="27"/>
        </w:rPr>
        <w:t xml:space="preserve"> и 202</w:t>
      </w:r>
      <w:r>
        <w:rPr>
          <w:sz w:val="26"/>
          <w:szCs w:val="27"/>
        </w:rPr>
        <w:t xml:space="preserve">8</w:t>
      </w:r>
      <w:r>
        <w:rPr>
          <w:sz w:val="26"/>
          <w:szCs w:val="27"/>
        </w:rPr>
        <w:t xml:space="preserve"> годы:</w:t>
      </w:r>
      <w:r>
        <w:rPr>
          <w:sz w:val="26"/>
        </w:rPr>
      </w:r>
    </w:p>
    <w:p>
      <w:pPr>
        <w:pStyle w:val="742"/>
        <w:jc w:val="both"/>
        <w:rPr>
          <w:sz w:val="26"/>
          <w:szCs w:val="27"/>
        </w:rPr>
      </w:pPr>
      <w:r>
        <w:rPr>
          <w:sz w:val="26"/>
          <w:szCs w:val="27"/>
        </w:rPr>
        <w:tab/>
        <w:t xml:space="preserve">2.1. Прогнозируемый общий объём доходов бюджета </w:t>
      </w:r>
      <w:r>
        <w:rPr>
          <w:sz w:val="26"/>
          <w:szCs w:val="27"/>
        </w:rPr>
        <w:t xml:space="preserve">муниципального округа</w:t>
      </w:r>
      <w:r>
        <w:rPr>
          <w:sz w:val="26"/>
          <w:szCs w:val="27"/>
        </w:rPr>
        <w:t xml:space="preserve"> </w:t>
      </w:r>
      <w:r>
        <w:rPr>
          <w:sz w:val="26"/>
          <w:szCs w:val="27"/>
        </w:rPr>
        <w:t xml:space="preserve">на 2027 год в сумме 2 311 675,6</w:t>
      </w:r>
      <w:r>
        <w:rPr>
          <w:sz w:val="26"/>
          <w:szCs w:val="27"/>
        </w:rPr>
        <w:t xml:space="preserve"> тыс. рублей и на 2028</w:t>
      </w:r>
      <w:r>
        <w:rPr>
          <w:sz w:val="26"/>
          <w:szCs w:val="27"/>
        </w:rPr>
        <w:t xml:space="preserve"> год в сумме</w:t>
      </w:r>
      <w:r>
        <w:rPr>
          <w:sz w:val="26"/>
          <w:szCs w:val="27"/>
        </w:rPr>
        <w:t xml:space="preserve"> </w:t>
      </w:r>
      <w:r>
        <w:rPr>
          <w:sz w:val="26"/>
          <w:szCs w:val="27"/>
        </w:rPr>
        <w:t xml:space="preserve">                             </w:t>
      </w:r>
      <w:r>
        <w:rPr>
          <w:sz w:val="26"/>
          <w:szCs w:val="27"/>
        </w:rPr>
        <w:t xml:space="preserve">2 334 586,0</w:t>
      </w:r>
      <w:r>
        <w:rPr>
          <w:sz w:val="26"/>
          <w:szCs w:val="27"/>
        </w:rPr>
        <w:t xml:space="preserve"> тыс. рублей.</w:t>
      </w:r>
      <w:r>
        <w:rPr>
          <w:sz w:val="26"/>
        </w:rPr>
      </w:r>
    </w:p>
    <w:p>
      <w:pPr>
        <w:pStyle w:val="742"/>
        <w:jc w:val="both"/>
        <w:tabs>
          <w:tab w:val="left" w:pos="0" w:leader="none"/>
        </w:tabs>
        <w:rPr>
          <w:sz w:val="26"/>
          <w:szCs w:val="27"/>
        </w:rPr>
      </w:pPr>
      <w:r>
        <w:rPr>
          <w:sz w:val="26"/>
          <w:szCs w:val="27"/>
        </w:rPr>
        <w:tab/>
        <w:t xml:space="preserve">2.2. Прогнозируемый общий объём расходов бюджета </w:t>
      </w:r>
      <w:r>
        <w:rPr>
          <w:sz w:val="26"/>
          <w:szCs w:val="27"/>
        </w:rPr>
        <w:t xml:space="preserve">муниципального округа</w:t>
      </w:r>
      <w:r>
        <w:rPr>
          <w:sz w:val="26"/>
          <w:szCs w:val="27"/>
        </w:rPr>
        <w:t xml:space="preserve"> </w:t>
      </w:r>
      <w:r>
        <w:rPr>
          <w:sz w:val="26"/>
          <w:szCs w:val="27"/>
        </w:rPr>
        <w:t xml:space="preserve">на 2027 год в сумме 2 343 322,1</w:t>
      </w:r>
      <w:r>
        <w:rPr>
          <w:sz w:val="26"/>
          <w:szCs w:val="27"/>
        </w:rPr>
        <w:t xml:space="preserve"> тыс. рублей, в том числе условно утвержденные расходы в сумме</w:t>
      </w:r>
      <w:r>
        <w:rPr>
          <w:sz w:val="26"/>
          <w:szCs w:val="27"/>
        </w:rPr>
        <w:t xml:space="preserve"> </w:t>
      </w:r>
      <w:r>
        <w:rPr>
          <w:sz w:val="26"/>
          <w:szCs w:val="27"/>
        </w:rPr>
        <w:t xml:space="preserve">30 602,2</w:t>
      </w:r>
      <w:r>
        <w:rPr>
          <w:sz w:val="26"/>
          <w:szCs w:val="27"/>
        </w:rPr>
        <w:t xml:space="preserve"> тыс. рублей, и на 2028</w:t>
      </w:r>
      <w:r>
        <w:rPr>
          <w:sz w:val="26"/>
          <w:szCs w:val="27"/>
        </w:rPr>
        <w:t xml:space="preserve"> год в сумме</w:t>
      </w:r>
      <w:r>
        <w:rPr>
          <w:sz w:val="26"/>
          <w:szCs w:val="27"/>
        </w:rPr>
        <w:t xml:space="preserve">                           </w:t>
      </w:r>
      <w:r>
        <w:rPr>
          <w:sz w:val="26"/>
          <w:szCs w:val="27"/>
        </w:rPr>
        <w:t xml:space="preserve"> </w:t>
      </w:r>
      <w:r>
        <w:rPr>
          <w:sz w:val="26"/>
          <w:szCs w:val="27"/>
        </w:rPr>
        <w:t xml:space="preserve">2 367 291,2</w:t>
      </w:r>
      <w:r>
        <w:rPr>
          <w:sz w:val="26"/>
          <w:szCs w:val="27"/>
        </w:rPr>
        <w:t xml:space="preserve"> тыс. рублей, в том числе условно утвержденные расходы в су</w:t>
      </w:r>
      <w:r>
        <w:rPr>
          <w:sz w:val="26"/>
          <w:szCs w:val="27"/>
        </w:rPr>
        <w:t xml:space="preserve">мме</w:t>
      </w:r>
      <w:r>
        <w:rPr>
          <w:sz w:val="26"/>
          <w:szCs w:val="27"/>
        </w:rPr>
        <w:t xml:space="preserve">                 </w:t>
      </w:r>
      <w:r>
        <w:rPr>
          <w:sz w:val="26"/>
          <w:szCs w:val="27"/>
        </w:rPr>
        <w:t xml:space="preserve"> </w:t>
      </w:r>
      <w:r>
        <w:rPr>
          <w:sz w:val="26"/>
          <w:szCs w:val="27"/>
        </w:rPr>
        <w:t xml:space="preserve">58 226,1</w:t>
      </w:r>
      <w:r>
        <w:rPr>
          <w:sz w:val="26"/>
          <w:szCs w:val="27"/>
        </w:rPr>
        <w:t xml:space="preserve"> </w:t>
      </w:r>
      <w:r>
        <w:rPr>
          <w:sz w:val="26"/>
          <w:szCs w:val="27"/>
        </w:rPr>
        <w:t xml:space="preserve">тыс. рублей</w:t>
      </w:r>
      <w:r>
        <w:rPr>
          <w:sz w:val="26"/>
          <w:szCs w:val="27"/>
        </w:rPr>
        <w:t xml:space="preserve">.</w:t>
      </w:r>
      <w:r>
        <w:rPr>
          <w:sz w:val="26"/>
        </w:rPr>
      </w:r>
    </w:p>
    <w:p>
      <w:pPr>
        <w:pStyle w:val="742"/>
        <w:jc w:val="both"/>
        <w:tabs>
          <w:tab w:val="left" w:pos="709" w:leader="none"/>
        </w:tabs>
        <w:rPr>
          <w:sz w:val="26"/>
          <w:szCs w:val="27"/>
        </w:rPr>
      </w:pPr>
      <w:r>
        <w:rPr>
          <w:sz w:val="26"/>
          <w:szCs w:val="27"/>
        </w:rPr>
        <w:tab/>
        <w:t xml:space="preserve">2.3. Верхний предел муниципального внутреннего долга </w:t>
      </w:r>
      <w:r>
        <w:rPr>
          <w:sz w:val="26"/>
          <w:szCs w:val="27"/>
        </w:rPr>
        <w:t xml:space="preserve">муниципального округа</w:t>
      </w:r>
      <w:r>
        <w:rPr>
          <w:sz w:val="26"/>
          <w:szCs w:val="27"/>
        </w:rPr>
        <w:t xml:space="preserve"> на 1 январ</w:t>
      </w:r>
      <w:r>
        <w:rPr>
          <w:sz w:val="26"/>
          <w:szCs w:val="27"/>
        </w:rPr>
        <w:t xml:space="preserve">я 2028</w:t>
      </w:r>
      <w:r>
        <w:rPr>
          <w:sz w:val="26"/>
          <w:szCs w:val="27"/>
        </w:rPr>
        <w:t xml:space="preserve"> года в сумме 0,0 тыс. рублей, в том числе верхний предел</w:t>
      </w:r>
      <w:r>
        <w:rPr>
          <w:sz w:val="26"/>
          <w:szCs w:val="27"/>
        </w:rPr>
        <w:t xml:space="preserve"> </w:t>
      </w:r>
      <w:r>
        <w:rPr>
          <w:sz w:val="26"/>
          <w:szCs w:val="27"/>
        </w:rPr>
        <w:t xml:space="preserve"> </w:t>
      </w:r>
      <w:r>
        <w:rPr>
          <w:sz w:val="26"/>
          <w:szCs w:val="27"/>
        </w:rPr>
        <w:t xml:space="preserve">по муниципальным гарантиям в сумме 0,0</w:t>
      </w:r>
      <w:r>
        <w:rPr>
          <w:sz w:val="26"/>
          <w:szCs w:val="27"/>
        </w:rPr>
        <w:t xml:space="preserve"> тыс. рублей, и на 1 января 2029</w:t>
      </w:r>
      <w:r>
        <w:rPr>
          <w:sz w:val="26"/>
          <w:szCs w:val="27"/>
        </w:rPr>
        <w:t xml:space="preserve"> года</w:t>
      </w:r>
      <w:r>
        <w:rPr>
          <w:sz w:val="26"/>
          <w:szCs w:val="27"/>
        </w:rPr>
        <w:t xml:space="preserve"> </w:t>
      </w:r>
      <w:r>
        <w:rPr>
          <w:sz w:val="26"/>
          <w:szCs w:val="27"/>
        </w:rPr>
        <w:t xml:space="preserve"> </w:t>
      </w:r>
      <w:r>
        <w:rPr>
          <w:sz w:val="26"/>
          <w:szCs w:val="27"/>
        </w:rPr>
        <w:t xml:space="preserve">в сумме 0,0 тыс. рублей, в том числе верхний предел по муниципальным</w:t>
      </w:r>
      <w:r>
        <w:rPr>
          <w:sz w:val="26"/>
          <w:szCs w:val="27"/>
        </w:rPr>
        <w:t xml:space="preserve"> </w:t>
      </w:r>
      <w:r>
        <w:rPr>
          <w:sz w:val="26"/>
          <w:szCs w:val="27"/>
        </w:rPr>
        <w:t xml:space="preserve">гарантиям в сумме 0,0 тыс. рублей. </w:t>
      </w:r>
      <w:r>
        <w:rPr>
          <w:sz w:val="26"/>
        </w:rPr>
      </w:r>
    </w:p>
    <w:p>
      <w:pPr>
        <w:pStyle w:val="742"/>
        <w:jc w:val="both"/>
        <w:rPr>
          <w:sz w:val="26"/>
          <w:szCs w:val="27"/>
        </w:rPr>
      </w:pPr>
      <w:r>
        <w:rPr>
          <w:sz w:val="26"/>
          <w:szCs w:val="27"/>
        </w:rPr>
        <w:tab/>
        <w:t xml:space="preserve">2.4. Прогнозируемый дефицит бюджета </w:t>
      </w:r>
      <w:r>
        <w:rPr>
          <w:sz w:val="26"/>
          <w:szCs w:val="27"/>
        </w:rPr>
        <w:t xml:space="preserve">муниципального округа</w:t>
      </w:r>
      <w:r>
        <w:rPr>
          <w:sz w:val="26"/>
          <w:szCs w:val="27"/>
        </w:rPr>
        <w:t xml:space="preserve"> на 202</w:t>
      </w:r>
      <w:r>
        <w:rPr>
          <w:sz w:val="26"/>
          <w:szCs w:val="27"/>
        </w:rPr>
        <w:t xml:space="preserve">7</w:t>
      </w:r>
      <w:r>
        <w:rPr>
          <w:sz w:val="26"/>
          <w:szCs w:val="27"/>
        </w:rPr>
        <w:t xml:space="preserve"> год</w:t>
      </w:r>
      <w:r>
        <w:rPr>
          <w:sz w:val="26"/>
          <w:szCs w:val="27"/>
        </w:rPr>
        <w:t xml:space="preserve">         </w:t>
      </w:r>
      <w:r>
        <w:rPr>
          <w:sz w:val="26"/>
          <w:szCs w:val="27"/>
        </w:rPr>
        <w:t xml:space="preserve"> </w:t>
      </w:r>
      <w:r>
        <w:rPr>
          <w:sz w:val="26"/>
          <w:szCs w:val="27"/>
        </w:rPr>
        <w:t xml:space="preserve">в сумме 31 646,5 тыс. рублей и на 2028 год в сумме 32 705,2</w:t>
      </w:r>
      <w:r>
        <w:rPr>
          <w:sz w:val="26"/>
          <w:szCs w:val="27"/>
        </w:rPr>
        <w:t xml:space="preserve"> </w:t>
      </w:r>
      <w:r>
        <w:rPr>
          <w:sz w:val="26"/>
          <w:szCs w:val="27"/>
        </w:rPr>
        <w:t xml:space="preserve">тыс. рублей.</w:t>
      </w:r>
      <w:r>
        <w:rPr>
          <w:sz w:val="26"/>
        </w:rPr>
      </w:r>
    </w:p>
    <w:p>
      <w:pPr>
        <w:pStyle w:val="742"/>
        <w:ind w:firstLine="708"/>
        <w:jc w:val="both"/>
        <w:rPr>
          <w:sz w:val="26"/>
          <w:szCs w:val="27"/>
        </w:rPr>
      </w:pPr>
      <w:r>
        <w:rPr>
          <w:sz w:val="26"/>
          <w:szCs w:val="27"/>
        </w:rPr>
        <w:t xml:space="preserve">3. Утвердить:</w:t>
      </w:r>
      <w:r>
        <w:rPr>
          <w:sz w:val="26"/>
        </w:rPr>
      </w:r>
    </w:p>
    <w:p>
      <w:pPr>
        <w:pStyle w:val="742"/>
        <w:jc w:val="both"/>
        <w:rPr>
          <w:sz w:val="26"/>
          <w:szCs w:val="27"/>
        </w:rPr>
      </w:pPr>
      <w:r>
        <w:rPr>
          <w:sz w:val="26"/>
          <w:szCs w:val="27"/>
        </w:rPr>
        <w:tab/>
        <w:t xml:space="preserve">3.1. Источники внутреннего финансирования дефицита бюджета </w:t>
      </w:r>
      <w:r>
        <w:rPr>
          <w:sz w:val="26"/>
          <w:szCs w:val="27"/>
        </w:rPr>
        <w:t xml:space="preserve">муниципального округа</w:t>
      </w:r>
      <w:r>
        <w:rPr>
          <w:sz w:val="26"/>
          <w:szCs w:val="27"/>
        </w:rPr>
        <w:t xml:space="preserve"> на 2026</w:t>
      </w:r>
      <w:r>
        <w:rPr>
          <w:sz w:val="26"/>
          <w:szCs w:val="27"/>
        </w:rPr>
        <w:t xml:space="preserve"> год (приложени</w:t>
      </w:r>
      <w:r>
        <w:rPr>
          <w:sz w:val="26"/>
          <w:szCs w:val="27"/>
        </w:rPr>
        <w:t xml:space="preserve">е № 1) и на плановый период 2027 </w:t>
      </w:r>
      <w:r>
        <w:rPr>
          <w:sz w:val="26"/>
          <w:szCs w:val="27"/>
        </w:rPr>
        <w:t xml:space="preserve"> </w:t>
      </w:r>
      <w:r>
        <w:rPr>
          <w:sz w:val="26"/>
          <w:szCs w:val="27"/>
        </w:rPr>
        <w:t xml:space="preserve">и 2028</w:t>
      </w:r>
      <w:r>
        <w:rPr>
          <w:sz w:val="26"/>
          <w:szCs w:val="27"/>
        </w:rPr>
        <w:t xml:space="preserve"> годов (приложение № 2).</w:t>
      </w:r>
      <w:r>
        <w:rPr>
          <w:sz w:val="26"/>
        </w:rPr>
      </w:r>
    </w:p>
    <w:p>
      <w:pPr>
        <w:pStyle w:val="742"/>
        <w:jc w:val="both"/>
        <w:rPr>
          <w:sz w:val="26"/>
          <w:szCs w:val="27"/>
        </w:rPr>
      </w:pPr>
      <w:r>
        <w:rPr>
          <w:sz w:val="26"/>
          <w:szCs w:val="27"/>
        </w:rPr>
        <w:tab/>
        <w:t xml:space="preserve">3.2. Поступление доходов в бюджет </w:t>
      </w:r>
      <w:r>
        <w:rPr>
          <w:sz w:val="26"/>
          <w:szCs w:val="27"/>
        </w:rPr>
        <w:t xml:space="preserve">муниципального округа</w:t>
      </w:r>
      <w:r>
        <w:rPr>
          <w:sz w:val="26"/>
          <w:szCs w:val="27"/>
        </w:rPr>
        <w:t xml:space="preserve"> </w:t>
      </w:r>
      <w:r>
        <w:rPr>
          <w:sz w:val="26"/>
          <w:szCs w:val="27"/>
        </w:rPr>
        <w:t xml:space="preserve">на 2026 год</w:t>
      </w:r>
      <w:r>
        <w:rPr>
          <w:sz w:val="26"/>
          <w:szCs w:val="27"/>
        </w:rPr>
        <w:t xml:space="preserve">              </w:t>
      </w:r>
      <w:r>
        <w:rPr>
          <w:sz w:val="26"/>
          <w:szCs w:val="27"/>
        </w:rPr>
        <w:t xml:space="preserve"> и на плановый период 2027 и 2028 годов</w:t>
      </w:r>
      <w:r>
        <w:rPr>
          <w:sz w:val="26"/>
          <w:szCs w:val="27"/>
        </w:rPr>
        <w:t xml:space="preserve"> </w:t>
      </w:r>
      <w:r>
        <w:rPr>
          <w:rFonts w:eastAsia="SimSun"/>
          <w:sz w:val="26"/>
          <w:szCs w:val="27"/>
        </w:rPr>
        <w:t xml:space="preserve">(</w:t>
      </w:r>
      <w:r>
        <w:rPr>
          <w:sz w:val="26"/>
          <w:szCs w:val="27"/>
        </w:rPr>
        <w:t xml:space="preserve">приложение № 3).</w:t>
      </w:r>
      <w:r>
        <w:rPr>
          <w:sz w:val="26"/>
        </w:rPr>
      </w:r>
    </w:p>
    <w:p>
      <w:pPr>
        <w:pStyle w:val="742"/>
        <w:jc w:val="both"/>
        <w:rPr>
          <w:sz w:val="26"/>
          <w:szCs w:val="27"/>
        </w:rPr>
      </w:pPr>
      <w:r>
        <w:rPr>
          <w:sz w:val="26"/>
          <w:szCs w:val="27"/>
        </w:rPr>
        <w:tab/>
      </w:r>
      <w:r>
        <w:rPr>
          <w:sz w:val="26"/>
          <w:szCs w:val="27"/>
        </w:rPr>
        <w:t xml:space="preserve">4. Утвердить общий объем бюджетных ассигнований на исполнение публичных </w:t>
      </w:r>
      <w:r>
        <w:rPr>
          <w:sz w:val="26"/>
          <w:szCs w:val="27"/>
        </w:rPr>
        <w:t xml:space="preserve">нормативных обязательств на 2026</w:t>
      </w:r>
      <w:r>
        <w:rPr>
          <w:sz w:val="26"/>
          <w:szCs w:val="27"/>
        </w:rPr>
        <w:t xml:space="preserve"> год в сумм</w:t>
      </w:r>
      <w:r>
        <w:rPr>
          <w:sz w:val="26"/>
          <w:szCs w:val="27"/>
        </w:rPr>
        <w:t xml:space="preserve">е </w:t>
      </w:r>
      <w:r>
        <w:rPr>
          <w:sz w:val="26"/>
          <w:szCs w:val="27"/>
        </w:rPr>
        <w:t xml:space="preserve">232 504</w:t>
      </w:r>
      <w:r>
        <w:rPr>
          <w:sz w:val="26"/>
          <w:szCs w:val="27"/>
        </w:rPr>
        <w:t xml:space="preserve">,2</w:t>
      </w:r>
      <w:r>
        <w:rPr>
          <w:sz w:val="26"/>
          <w:szCs w:val="27"/>
        </w:rPr>
        <w:t xml:space="preserve"> тыс</w:t>
      </w:r>
      <w:r>
        <w:rPr>
          <w:sz w:val="26"/>
          <w:szCs w:val="27"/>
        </w:rPr>
        <w:t xml:space="preserve">. рублей, </w:t>
      </w:r>
      <w:r>
        <w:rPr>
          <w:sz w:val="26"/>
          <w:szCs w:val="27"/>
        </w:rPr>
        <w:t xml:space="preserve"> </w:t>
      </w:r>
      <w:r>
        <w:rPr>
          <w:sz w:val="26"/>
          <w:szCs w:val="27"/>
        </w:rPr>
        <w:t xml:space="preserve">на 2027</w:t>
      </w:r>
      <w:r>
        <w:rPr>
          <w:sz w:val="26"/>
          <w:szCs w:val="27"/>
        </w:rPr>
        <w:t xml:space="preserve"> год в сумме</w:t>
      </w:r>
      <w:r>
        <w:rPr>
          <w:sz w:val="26"/>
          <w:szCs w:val="27"/>
        </w:rPr>
        <w:t xml:space="preserve"> </w:t>
      </w:r>
      <w:r>
        <w:rPr>
          <w:sz w:val="26"/>
          <w:szCs w:val="27"/>
        </w:rPr>
        <w:t xml:space="preserve">234 301,6</w:t>
      </w:r>
      <w:r>
        <w:rPr>
          <w:sz w:val="26"/>
          <w:szCs w:val="27"/>
        </w:rPr>
        <w:t xml:space="preserve"> </w:t>
      </w:r>
      <w:r>
        <w:rPr>
          <w:sz w:val="26"/>
          <w:szCs w:val="27"/>
        </w:rPr>
        <w:t xml:space="preserve">тыс. рублей и на 2028</w:t>
      </w:r>
      <w:r>
        <w:rPr>
          <w:sz w:val="26"/>
          <w:szCs w:val="27"/>
        </w:rPr>
        <w:t xml:space="preserve"> год в сумм</w:t>
      </w:r>
      <w:r>
        <w:rPr>
          <w:sz w:val="26"/>
          <w:szCs w:val="27"/>
        </w:rPr>
        <w:t xml:space="preserve">е</w:t>
      </w:r>
      <w:r>
        <w:rPr>
          <w:sz w:val="26"/>
          <w:szCs w:val="27"/>
        </w:rPr>
        <w:t xml:space="preserve"> </w:t>
      </w:r>
      <w:r>
        <w:rPr>
          <w:sz w:val="26"/>
          <w:szCs w:val="27"/>
        </w:rPr>
        <w:t xml:space="preserve">                              </w:t>
      </w:r>
      <w:r>
        <w:rPr>
          <w:sz w:val="26"/>
          <w:szCs w:val="27"/>
        </w:rPr>
        <w:t xml:space="preserve">234 171,6</w:t>
      </w:r>
      <w:r>
        <w:rPr>
          <w:sz w:val="26"/>
          <w:szCs w:val="27"/>
        </w:rPr>
        <w:t xml:space="preserve"> тыс. рублей</w:t>
      </w:r>
      <w:r>
        <w:rPr>
          <w:sz w:val="26"/>
          <w:szCs w:val="27"/>
        </w:rPr>
        <w:t xml:space="preserve">.</w:t>
      </w:r>
      <w:r>
        <w:rPr>
          <w:sz w:val="26"/>
        </w:rPr>
      </w:r>
    </w:p>
    <w:p>
      <w:pPr>
        <w:pStyle w:val="742"/>
        <w:jc w:val="both"/>
        <w:rPr>
          <w:sz w:val="26"/>
          <w:szCs w:val="27"/>
        </w:rPr>
      </w:pPr>
      <w:r>
        <w:rPr>
          <w:sz w:val="26"/>
          <w:szCs w:val="27"/>
        </w:rPr>
        <w:tab/>
        <w:t xml:space="preserve">5. Утвердить:</w:t>
      </w:r>
      <w:r>
        <w:rPr>
          <w:sz w:val="26"/>
        </w:rPr>
      </w:r>
    </w:p>
    <w:p>
      <w:pPr>
        <w:pStyle w:val="742"/>
        <w:jc w:val="both"/>
        <w:rPr>
          <w:sz w:val="26"/>
          <w:szCs w:val="27"/>
        </w:rPr>
      </w:pPr>
      <w:r>
        <w:rPr>
          <w:sz w:val="26"/>
          <w:szCs w:val="27"/>
        </w:rPr>
        <w:tab/>
        <w:t xml:space="preserve">5.1. Ведомственную структуру расходов бюджета </w:t>
      </w:r>
      <w:r>
        <w:rPr>
          <w:sz w:val="26"/>
          <w:szCs w:val="27"/>
        </w:rPr>
        <w:t xml:space="preserve">муниципального округа</w:t>
      </w:r>
      <w:r>
        <w:rPr>
          <w:sz w:val="26"/>
          <w:szCs w:val="27"/>
        </w:rPr>
        <w:t xml:space="preserve">         </w:t>
      </w:r>
      <w:r>
        <w:rPr>
          <w:sz w:val="26"/>
          <w:szCs w:val="27"/>
        </w:rPr>
        <w:t xml:space="preserve"> </w:t>
      </w:r>
      <w:r>
        <w:rPr>
          <w:sz w:val="26"/>
          <w:szCs w:val="27"/>
        </w:rPr>
        <w:t xml:space="preserve">на 2026 год и на плановый период 2027 и 2028 годов</w:t>
      </w:r>
      <w:r>
        <w:rPr>
          <w:sz w:val="26"/>
          <w:szCs w:val="27"/>
        </w:rPr>
        <w:t xml:space="preserve"> (приложение № 4).</w:t>
      </w:r>
      <w:r>
        <w:rPr>
          <w:sz w:val="26"/>
        </w:rPr>
      </w:r>
    </w:p>
    <w:p>
      <w:pPr>
        <w:pStyle w:val="742"/>
        <w:jc w:val="both"/>
        <w:rPr>
          <w:sz w:val="26"/>
          <w:szCs w:val="27"/>
        </w:rPr>
      </w:pPr>
      <w:r>
        <w:rPr>
          <w:sz w:val="26"/>
          <w:szCs w:val="27"/>
        </w:rPr>
        <w:tab/>
        <w:t xml:space="preserve">5.2. Утвердить распределение бюджетных ассигнований по разделам, подразделам, целевым статьям (муниципальным программам Новооскольского </w:t>
      </w:r>
      <w:r>
        <w:rPr>
          <w:sz w:val="26"/>
          <w:szCs w:val="27"/>
        </w:rPr>
        <w:t xml:space="preserve">муниципального округа</w:t>
      </w:r>
      <w:r>
        <w:rPr>
          <w:sz w:val="26"/>
          <w:szCs w:val="27"/>
        </w:rPr>
        <w:t xml:space="preserve"> и непрограммным направлениям деятельности), группам видов расходов класси</w:t>
      </w:r>
      <w:r>
        <w:rPr>
          <w:sz w:val="26"/>
          <w:szCs w:val="27"/>
        </w:rPr>
        <w:t xml:space="preserve">фикации расходов бюджета </w:t>
      </w:r>
      <w:r>
        <w:rPr>
          <w:sz w:val="26"/>
          <w:szCs w:val="27"/>
        </w:rPr>
        <w:t xml:space="preserve">на 2026 год и на плановый период 2027 и 2028 годов</w:t>
      </w:r>
      <w:r>
        <w:rPr>
          <w:sz w:val="26"/>
          <w:szCs w:val="27"/>
        </w:rPr>
        <w:t xml:space="preserve"> (приложение № 5).</w:t>
      </w:r>
      <w:r>
        <w:rPr>
          <w:sz w:val="26"/>
          <w:szCs w:val="27"/>
        </w:rPr>
        <w:tab/>
      </w:r>
      <w:r>
        <w:rPr>
          <w:sz w:val="26"/>
        </w:rPr>
      </w:r>
    </w:p>
    <w:p>
      <w:pPr>
        <w:pStyle w:val="742"/>
        <w:jc w:val="both"/>
        <w:rPr>
          <w:sz w:val="26"/>
          <w:szCs w:val="27"/>
        </w:rPr>
      </w:pPr>
      <w:r>
        <w:rPr>
          <w:sz w:val="26"/>
          <w:szCs w:val="27"/>
        </w:rPr>
        <w:tab/>
      </w:r>
      <w:r>
        <w:rPr>
          <w:sz w:val="26"/>
          <w:szCs w:val="27"/>
        </w:rPr>
        <w:t xml:space="preserve">5.3</w:t>
      </w:r>
      <w:r>
        <w:rPr>
          <w:sz w:val="26"/>
          <w:szCs w:val="27"/>
        </w:rPr>
        <w:t xml:space="preserve">.</w:t>
      </w:r>
      <w:r>
        <w:rPr>
          <w:sz w:val="26"/>
          <w:szCs w:val="27"/>
        </w:rPr>
        <w:t xml:space="preserve"> Утвердить распределение бюджетных ассигнований по</w:t>
      </w:r>
      <w:r>
        <w:rPr>
          <w:sz w:val="26"/>
          <w:szCs w:val="27"/>
        </w:rPr>
        <w:t xml:space="preserve"> </w:t>
      </w:r>
      <w:r>
        <w:rPr>
          <w:sz w:val="26"/>
          <w:szCs w:val="27"/>
        </w:rPr>
        <w:t xml:space="preserve">целевым статьям (муниципальным программам Новооскольского </w:t>
      </w:r>
      <w:r>
        <w:rPr>
          <w:sz w:val="26"/>
          <w:szCs w:val="27"/>
        </w:rPr>
        <w:t xml:space="preserve">муниципального округа</w:t>
      </w:r>
      <w:r>
        <w:rPr>
          <w:sz w:val="26"/>
          <w:szCs w:val="27"/>
        </w:rPr>
        <w:t xml:space="preserve"> </w:t>
      </w:r>
      <w:r>
        <w:rPr>
          <w:sz w:val="26"/>
          <w:szCs w:val="27"/>
        </w:rPr>
        <w:t xml:space="preserve">                             </w:t>
      </w:r>
      <w:r>
        <w:rPr>
          <w:sz w:val="26"/>
          <w:szCs w:val="27"/>
        </w:rPr>
        <w:t xml:space="preserve">и непрограммным направлениям деятельности), группам видов расходов, разделам, подразделам</w:t>
      </w:r>
      <w:r>
        <w:rPr>
          <w:sz w:val="26"/>
          <w:szCs w:val="27"/>
        </w:rPr>
        <w:t xml:space="preserve"> </w:t>
      </w:r>
      <w:r>
        <w:rPr>
          <w:sz w:val="26"/>
          <w:szCs w:val="27"/>
        </w:rPr>
        <w:t xml:space="preserve">классификации расходов бюджета </w:t>
      </w:r>
      <w:r>
        <w:rPr>
          <w:sz w:val="26"/>
          <w:szCs w:val="27"/>
        </w:rPr>
        <w:t xml:space="preserve">на 2026 год и на плановый период 2027 и 2028 годов</w:t>
      </w:r>
      <w:r>
        <w:rPr>
          <w:sz w:val="26"/>
          <w:szCs w:val="27"/>
        </w:rPr>
        <w:t xml:space="preserve"> (приложение № 6).</w:t>
      </w:r>
      <w:r>
        <w:rPr>
          <w:sz w:val="26"/>
        </w:rPr>
      </w:r>
    </w:p>
    <w:p>
      <w:pPr>
        <w:pStyle w:val="742"/>
        <w:jc w:val="both"/>
        <w:rPr>
          <w:sz w:val="26"/>
          <w:szCs w:val="27"/>
        </w:rPr>
      </w:pPr>
      <w:r>
        <w:rPr>
          <w:sz w:val="26"/>
          <w:szCs w:val="27"/>
        </w:rPr>
        <w:tab/>
        <w:t xml:space="preserve">6</w:t>
      </w:r>
      <w:r>
        <w:rPr>
          <w:sz w:val="26"/>
          <w:szCs w:val="27"/>
        </w:rPr>
        <w:t xml:space="preserve">. Муниципальные программы Новооскольского </w:t>
      </w:r>
      <w:r>
        <w:rPr>
          <w:sz w:val="26"/>
          <w:szCs w:val="27"/>
        </w:rPr>
        <w:t xml:space="preserve">муниципального округа</w:t>
      </w:r>
      <w:r>
        <w:rPr>
          <w:sz w:val="26"/>
          <w:szCs w:val="27"/>
        </w:rPr>
        <w:t xml:space="preserve"> </w:t>
      </w:r>
      <w:r>
        <w:rPr>
          <w:sz w:val="26"/>
          <w:szCs w:val="27"/>
        </w:rPr>
        <w:t xml:space="preserve">подлежат приведению в соответствие с настоящим решением</w:t>
      </w:r>
      <w:r>
        <w:rPr>
          <w:sz w:val="26"/>
          <w:szCs w:val="27"/>
        </w:rPr>
        <w:t xml:space="preserve"> </w:t>
      </w:r>
      <w:r>
        <w:rPr>
          <w:sz w:val="26"/>
          <w:szCs w:val="27"/>
        </w:rPr>
        <w:t xml:space="preserve">до</w:t>
      </w:r>
      <w:r>
        <w:rPr>
          <w:sz w:val="26"/>
          <w:szCs w:val="27"/>
        </w:rPr>
        <w:t xml:space="preserve"> 1 февраля</w:t>
      </w:r>
      <w:r>
        <w:rPr>
          <w:sz w:val="26"/>
          <w:szCs w:val="27"/>
        </w:rPr>
        <w:t xml:space="preserve"> </w:t>
      </w:r>
      <w:r>
        <w:rPr>
          <w:sz w:val="26"/>
          <w:szCs w:val="27"/>
        </w:rPr>
        <w:t xml:space="preserve">                </w:t>
      </w:r>
      <w:r>
        <w:rPr>
          <w:sz w:val="26"/>
          <w:szCs w:val="27"/>
        </w:rPr>
        <w:t xml:space="preserve">2026</w:t>
      </w:r>
      <w:r>
        <w:rPr>
          <w:sz w:val="26"/>
          <w:szCs w:val="27"/>
        </w:rPr>
        <w:t xml:space="preserve"> года.</w:t>
      </w:r>
      <w:r>
        <w:rPr>
          <w:sz w:val="26"/>
        </w:rPr>
      </w:r>
    </w:p>
    <w:p>
      <w:pPr>
        <w:pStyle w:val="742"/>
        <w:jc w:val="both"/>
        <w:rPr>
          <w:color w:val="FFFFFF"/>
          <w:sz w:val="26"/>
          <w:szCs w:val="27"/>
        </w:rPr>
      </w:pPr>
      <w:r>
        <w:rPr>
          <w:sz w:val="26"/>
          <w:szCs w:val="27"/>
        </w:rPr>
        <w:t xml:space="preserve">        </w:t>
      </w:r>
      <w:r>
        <w:rPr>
          <w:sz w:val="26"/>
          <w:szCs w:val="27"/>
        </w:rPr>
        <w:t xml:space="preserve">7</w:t>
      </w:r>
      <w:r>
        <w:rPr>
          <w:sz w:val="26"/>
          <w:szCs w:val="27"/>
        </w:rPr>
        <w:t xml:space="preserve">.</w:t>
      </w:r>
      <w:r>
        <w:rPr>
          <w:rFonts w:eastAsia="Times New Roman"/>
          <w:sz w:val="26"/>
          <w:szCs w:val="28"/>
          <w:lang w:eastAsia="ru-RU"/>
        </w:rPr>
        <w:t xml:space="preserve"> </w:t>
      </w:r>
      <w:r>
        <w:rPr>
          <w:sz w:val="26"/>
          <w:szCs w:val="27"/>
        </w:rPr>
        <w:t xml:space="preserve">Утвердить распределение бюджетных ассигнований по разделам, подразделам классификации расходов бюджета на осуществление бюджетных инвестиций в объек</w:t>
      </w:r>
      <w:r>
        <w:rPr>
          <w:sz w:val="26"/>
          <w:szCs w:val="27"/>
        </w:rPr>
        <w:t xml:space="preserve">ты капитального строительства и реконструкции муниципальной собственности Новооскольского муниципального округа, включенные в муниципальные программы Новооскольского муниципального округа на 2026 год и на плановый период 2027 и 2028 годов (приложение № 7).</w:t>
      </w:r>
      <w:r>
        <w:rPr>
          <w:sz w:val="26"/>
        </w:rPr>
      </w:r>
    </w:p>
    <w:p>
      <w:pPr>
        <w:ind w:firstLine="709"/>
        <w:jc w:val="both"/>
        <w:spacing w:lineRule="auto" w:line="240" w:after="0"/>
        <w:widowControl w:val="off"/>
        <w:rPr>
          <w:rFonts w:ascii="Times New Roman" w:hAnsi="Times New Roman" w:eastAsia="Times New Roman"/>
          <w:sz w:val="26"/>
          <w:szCs w:val="28"/>
        </w:rPr>
        <w:outlineLvl w:val="1"/>
      </w:pPr>
      <w:r>
        <w:rPr>
          <w:rFonts w:ascii="Times New Roman" w:hAnsi="Times New Roman" w:cs="Times New Roman" w:eastAsia="Times New Roman"/>
          <w:sz w:val="26"/>
          <w:szCs w:val="27"/>
          <w:lang w:eastAsia="ru-RU"/>
        </w:rPr>
        <w:t xml:space="preserve">Порядок осуществления бюджетных инвестиций в объекты</w:t>
      </w:r>
      <w:r>
        <w:rPr>
          <w:rFonts w:ascii="Times New Roman" w:hAnsi="Times New Roman" w:cs="Times New Roman" w:eastAsia="Times New Roman"/>
          <w:sz w:val="26"/>
          <w:szCs w:val="27"/>
          <w:lang w:eastAsia="ru-RU"/>
        </w:rPr>
        <w:t xml:space="preserve"> </w:t>
      </w:r>
      <w:r>
        <w:rPr>
          <w:rFonts w:ascii="Times New Roman" w:hAnsi="Times New Roman" w:cs="Times New Roman" w:eastAsia="Times New Roman"/>
          <w:sz w:val="26"/>
          <w:szCs w:val="27"/>
          <w:lang w:eastAsia="ru-RU"/>
        </w:rPr>
        <w:t xml:space="preserve">муниципальной собственности </w:t>
      </w:r>
      <w:r>
        <w:rPr>
          <w:rFonts w:ascii="Times New Roman" w:hAnsi="Times New Roman" w:cs="Times New Roman" w:eastAsia="Times New Roman"/>
          <w:sz w:val="26"/>
          <w:szCs w:val="27"/>
          <w:lang w:eastAsia="ru-RU"/>
        </w:rPr>
        <w:t xml:space="preserve">Новооскольского</w:t>
      </w:r>
      <w:r>
        <w:rPr>
          <w:rFonts w:ascii="Times New Roman" w:hAnsi="Times New Roman" w:cs="Times New Roman" w:eastAsia="Times New Roman"/>
          <w:sz w:val="26"/>
          <w:szCs w:val="27"/>
          <w:lang w:eastAsia="ru-RU"/>
        </w:rPr>
        <w:t xml:space="preserve"> муниципального округа </w:t>
      </w:r>
      <w:r>
        <w:rPr>
          <w:rFonts w:ascii="Times New Roman" w:hAnsi="Times New Roman" w:cs="Times New Roman" w:eastAsia="Times New Roman"/>
          <w:sz w:val="26"/>
          <w:szCs w:val="27"/>
          <w:lang w:eastAsia="ru-RU"/>
        </w:rPr>
        <w:t xml:space="preserve">устанавливается </w:t>
      </w:r>
      <w:r>
        <w:rPr>
          <w:rFonts w:ascii="Times New Roman" w:hAnsi="Times New Roman" w:cs="Times New Roman" w:eastAsia="Times New Roman"/>
          <w:sz w:val="26"/>
          <w:szCs w:val="27"/>
          <w:lang w:eastAsia="ru-RU"/>
        </w:rPr>
        <w:t xml:space="preserve">нормативными правовыми актами </w:t>
      </w:r>
      <w:r>
        <w:rPr>
          <w:rFonts w:ascii="Times New Roman" w:hAnsi="Times New Roman" w:cs="Times New Roman" w:eastAsia="Times New Roman"/>
          <w:sz w:val="26"/>
          <w:szCs w:val="27"/>
          <w:lang w:eastAsia="ru-RU"/>
        </w:rPr>
        <w:t xml:space="preserve">администрации </w:t>
      </w:r>
      <w:r>
        <w:rPr>
          <w:rFonts w:ascii="Times New Roman" w:hAnsi="Times New Roman" w:cs="Times New Roman" w:eastAsia="Times New Roman"/>
          <w:sz w:val="26"/>
          <w:szCs w:val="27"/>
          <w:lang w:eastAsia="ru-RU"/>
        </w:rPr>
        <w:t xml:space="preserve">Новооскольского</w:t>
      </w:r>
      <w:r>
        <w:rPr>
          <w:rFonts w:ascii="Times New Roman" w:hAnsi="Times New Roman" w:cs="Times New Roman" w:eastAsia="Times New Roman"/>
          <w:sz w:val="26"/>
          <w:szCs w:val="27"/>
          <w:lang w:eastAsia="ru-RU"/>
        </w:rPr>
        <w:t xml:space="preserve"> муниципального округа в рамках реализации соответствующих муниципальных </w:t>
      </w:r>
      <w:r>
        <w:rPr>
          <w:rFonts w:ascii="Times New Roman" w:hAnsi="Times New Roman" w:cs="Times New Roman" w:eastAsia="Times New Roman"/>
          <w:sz w:val="26"/>
          <w:szCs w:val="27"/>
          <w:lang w:eastAsia="ru-RU"/>
        </w:rPr>
        <w:t xml:space="preserve">программ </w:t>
      </w:r>
      <w:r>
        <w:rPr>
          <w:rFonts w:ascii="Times New Roman" w:hAnsi="Times New Roman" w:cs="Times New Roman" w:eastAsia="Times New Roman"/>
          <w:sz w:val="26"/>
          <w:szCs w:val="27"/>
          <w:lang w:eastAsia="ru-RU"/>
        </w:rPr>
        <w:t xml:space="preserve">Новооскольского </w:t>
      </w:r>
      <w:r>
        <w:rPr>
          <w:rFonts w:ascii="Times New Roman" w:hAnsi="Times New Roman" w:cs="Times New Roman" w:eastAsia="Times New Roman"/>
          <w:sz w:val="26"/>
          <w:szCs w:val="27"/>
          <w:lang w:eastAsia="ru-RU"/>
        </w:rPr>
        <w:t xml:space="preserve">муниципального округа</w:t>
      </w:r>
      <w:r>
        <w:rPr>
          <w:rFonts w:ascii="Times New Roman" w:hAnsi="Times New Roman" w:eastAsia="Times New Roman"/>
          <w:sz w:val="26"/>
          <w:szCs w:val="28"/>
          <w:lang w:eastAsia="ru-RU"/>
        </w:rPr>
        <w:t xml:space="preserve">.</w:t>
      </w:r>
      <w:r>
        <w:rPr>
          <w:sz w:val="26"/>
        </w:rPr>
      </w:r>
    </w:p>
    <w:p>
      <w:pPr>
        <w:pStyle w:val="742"/>
        <w:ind w:firstLine="709"/>
        <w:jc w:val="both"/>
        <w:tabs>
          <w:tab w:val="left" w:pos="709" w:leader="none"/>
        </w:tabs>
        <w:rPr>
          <w:sz w:val="26"/>
          <w:szCs w:val="27"/>
        </w:rPr>
      </w:pPr>
      <w:r>
        <w:rPr>
          <w:sz w:val="26"/>
          <w:szCs w:val="27"/>
        </w:rPr>
        <w:t xml:space="preserve">8</w:t>
      </w:r>
      <w:r>
        <w:rPr>
          <w:sz w:val="26"/>
          <w:szCs w:val="27"/>
        </w:rPr>
        <w:t xml:space="preserve">.</w:t>
      </w:r>
      <w:r>
        <w:rPr>
          <w:sz w:val="26"/>
          <w:szCs w:val="27"/>
        </w:rPr>
        <w:t xml:space="preserve"> </w:t>
      </w:r>
      <w:r>
        <w:rPr>
          <w:sz w:val="26"/>
          <w:szCs w:val="27"/>
        </w:rPr>
        <w:t xml:space="preserve">Утвердить объем бюджетных ассигнований</w:t>
      </w:r>
      <w:r>
        <w:rPr>
          <w:sz w:val="26"/>
          <w:szCs w:val="27"/>
        </w:rPr>
        <w:t xml:space="preserve"> дорожного фонда </w:t>
      </w:r>
      <w:r>
        <w:rPr>
          <w:sz w:val="26"/>
          <w:szCs w:val="27"/>
        </w:rPr>
        <w:t xml:space="preserve">муниципального округа</w:t>
      </w:r>
      <w:r>
        <w:rPr>
          <w:sz w:val="26"/>
          <w:szCs w:val="27"/>
        </w:rPr>
        <w:t xml:space="preserve"> на 2026</w:t>
      </w:r>
      <w:r>
        <w:rPr>
          <w:sz w:val="26"/>
          <w:szCs w:val="27"/>
        </w:rPr>
        <w:t xml:space="preserve"> год </w:t>
      </w:r>
      <w:r>
        <w:rPr>
          <w:sz w:val="26"/>
          <w:szCs w:val="27"/>
        </w:rPr>
        <w:t xml:space="preserve">в сумме 60 458,2</w:t>
      </w:r>
      <w:r>
        <w:rPr>
          <w:sz w:val="26"/>
          <w:szCs w:val="27"/>
        </w:rPr>
        <w:t xml:space="preserve"> тыс. рублей, на </w:t>
      </w:r>
      <w:r>
        <w:rPr>
          <w:sz w:val="26"/>
          <w:szCs w:val="27"/>
        </w:rPr>
        <w:t xml:space="preserve">2027</w:t>
      </w:r>
      <w:r>
        <w:rPr>
          <w:sz w:val="26"/>
          <w:szCs w:val="27"/>
        </w:rPr>
        <w:t xml:space="preserve"> го</w:t>
      </w:r>
      <w:r>
        <w:rPr>
          <w:sz w:val="26"/>
          <w:szCs w:val="27"/>
        </w:rPr>
        <w:t xml:space="preserve">д</w:t>
      </w:r>
      <w:r>
        <w:rPr>
          <w:sz w:val="26"/>
          <w:szCs w:val="27"/>
        </w:rPr>
        <w:t xml:space="preserve">                    </w:t>
      </w:r>
      <w:r>
        <w:rPr>
          <w:sz w:val="26"/>
          <w:szCs w:val="27"/>
        </w:rPr>
        <w:t xml:space="preserve"> в сумме </w:t>
      </w:r>
      <w:r>
        <w:rPr>
          <w:sz w:val="26"/>
          <w:szCs w:val="27"/>
        </w:rPr>
        <w:t xml:space="preserve">33 562,0</w:t>
      </w:r>
      <w:r>
        <w:rPr>
          <w:sz w:val="26"/>
          <w:szCs w:val="27"/>
        </w:rPr>
        <w:t xml:space="preserve"> </w:t>
      </w:r>
      <w:r>
        <w:rPr>
          <w:sz w:val="26"/>
          <w:szCs w:val="27"/>
        </w:rPr>
        <w:t xml:space="preserve">тыс.</w:t>
      </w:r>
      <w:r>
        <w:rPr>
          <w:sz w:val="26"/>
          <w:szCs w:val="27"/>
        </w:rPr>
        <w:t xml:space="preserve"> </w:t>
      </w:r>
      <w:r>
        <w:rPr>
          <w:sz w:val="26"/>
          <w:szCs w:val="27"/>
        </w:rPr>
        <w:t xml:space="preserve">рублей</w:t>
      </w:r>
      <w:r>
        <w:rPr>
          <w:sz w:val="26"/>
          <w:szCs w:val="27"/>
        </w:rPr>
        <w:t xml:space="preserve"> и </w:t>
      </w:r>
      <w:r>
        <w:rPr>
          <w:sz w:val="26"/>
          <w:szCs w:val="27"/>
        </w:rPr>
        <w:t xml:space="preserve">2028 год в сумме 27 035</w:t>
      </w:r>
      <w:r>
        <w:rPr>
          <w:sz w:val="26"/>
          <w:szCs w:val="27"/>
        </w:rPr>
        <w:t xml:space="preserve">,0</w:t>
      </w:r>
      <w:r>
        <w:rPr>
          <w:sz w:val="26"/>
          <w:szCs w:val="27"/>
        </w:rPr>
        <w:t xml:space="preserve"> </w:t>
      </w:r>
      <w:r>
        <w:rPr>
          <w:sz w:val="26"/>
          <w:szCs w:val="27"/>
        </w:rPr>
        <w:t xml:space="preserve">тыс.</w:t>
      </w:r>
      <w:r>
        <w:rPr>
          <w:sz w:val="26"/>
          <w:szCs w:val="27"/>
        </w:rPr>
        <w:t xml:space="preserve"> </w:t>
      </w:r>
      <w:r>
        <w:rPr>
          <w:sz w:val="26"/>
          <w:szCs w:val="27"/>
        </w:rPr>
        <w:t xml:space="preserve">рублей.</w:t>
      </w:r>
      <w:r>
        <w:rPr>
          <w:sz w:val="26"/>
        </w:rPr>
      </w:r>
    </w:p>
    <w:p>
      <w:pPr>
        <w:pStyle w:val="742"/>
        <w:ind w:firstLine="709"/>
        <w:jc w:val="both"/>
        <w:tabs>
          <w:tab w:val="left" w:pos="709" w:leader="none"/>
        </w:tabs>
        <w:rPr>
          <w:sz w:val="26"/>
          <w:szCs w:val="27"/>
        </w:rPr>
      </w:pPr>
      <w:r>
        <w:rPr>
          <w:sz w:val="26"/>
          <w:szCs w:val="27"/>
        </w:rPr>
        <w:t xml:space="preserve">9</w:t>
      </w:r>
      <w:r>
        <w:rPr>
          <w:sz w:val="26"/>
          <w:szCs w:val="27"/>
        </w:rPr>
        <w:t xml:space="preserve">. Установить размер резервного фонда администрации Новооскольского </w:t>
      </w:r>
      <w:r>
        <w:rPr>
          <w:sz w:val="26"/>
          <w:szCs w:val="27"/>
        </w:rPr>
        <w:t xml:space="preserve">муниципального округа</w:t>
      </w:r>
      <w:r>
        <w:rPr>
          <w:sz w:val="26"/>
          <w:szCs w:val="27"/>
        </w:rPr>
        <w:t xml:space="preserve"> на 2026</w:t>
      </w:r>
      <w:r>
        <w:rPr>
          <w:sz w:val="26"/>
          <w:szCs w:val="27"/>
        </w:rPr>
        <w:t xml:space="preserve"> год в сумме 1 970,8</w:t>
      </w:r>
      <w:r>
        <w:rPr>
          <w:sz w:val="26"/>
          <w:szCs w:val="27"/>
        </w:rPr>
        <w:t xml:space="preserve"> тыс. рублей, </w:t>
      </w:r>
      <w:r>
        <w:rPr>
          <w:sz w:val="26"/>
          <w:szCs w:val="27"/>
        </w:rPr>
        <w:t xml:space="preserve">на </w:t>
      </w:r>
      <w:r>
        <w:rPr>
          <w:sz w:val="26"/>
          <w:szCs w:val="27"/>
        </w:rPr>
        <w:t xml:space="preserve">2027</w:t>
      </w:r>
      <w:r>
        <w:rPr>
          <w:sz w:val="26"/>
          <w:szCs w:val="27"/>
        </w:rPr>
        <w:t xml:space="preserve"> год</w:t>
      </w:r>
      <w:r>
        <w:rPr>
          <w:sz w:val="26"/>
          <w:szCs w:val="27"/>
        </w:rPr>
        <w:t xml:space="preserve">                     </w:t>
      </w:r>
      <w:r>
        <w:rPr>
          <w:sz w:val="26"/>
          <w:szCs w:val="27"/>
        </w:rPr>
        <w:t xml:space="preserve"> в сумме</w:t>
      </w:r>
      <w:r>
        <w:rPr>
          <w:sz w:val="26"/>
          <w:szCs w:val="27"/>
        </w:rPr>
        <w:t xml:space="preserve"> </w:t>
      </w:r>
      <w:r>
        <w:rPr>
          <w:sz w:val="26"/>
          <w:szCs w:val="27"/>
        </w:rPr>
        <w:t xml:space="preserve">3 000,0</w:t>
      </w:r>
      <w:r>
        <w:rPr>
          <w:sz w:val="26"/>
          <w:szCs w:val="27"/>
        </w:rPr>
        <w:t xml:space="preserve"> тыс</w:t>
      </w:r>
      <w:r>
        <w:rPr>
          <w:sz w:val="26"/>
          <w:szCs w:val="27"/>
        </w:rPr>
        <w:t xml:space="preserve">. рублей и на 2028 год в сумме 2 975,8</w:t>
      </w:r>
      <w:r>
        <w:rPr>
          <w:sz w:val="26"/>
          <w:szCs w:val="27"/>
        </w:rPr>
        <w:t xml:space="preserve"> </w:t>
      </w:r>
      <w:r>
        <w:rPr>
          <w:sz w:val="26"/>
          <w:szCs w:val="27"/>
        </w:rPr>
        <w:t xml:space="preserve">тыс. рублей</w:t>
      </w:r>
      <w:r>
        <w:rPr>
          <w:sz w:val="26"/>
          <w:szCs w:val="27"/>
        </w:rPr>
        <w:t xml:space="preserve">.</w:t>
      </w:r>
      <w:r>
        <w:rPr>
          <w:sz w:val="26"/>
        </w:rPr>
      </w:r>
    </w:p>
    <w:p>
      <w:pPr>
        <w:pStyle w:val="742"/>
        <w:ind w:firstLine="709"/>
        <w:jc w:val="both"/>
        <w:tabs>
          <w:tab w:val="left" w:pos="709" w:leader="none"/>
        </w:tabs>
        <w:rPr>
          <w:sz w:val="26"/>
          <w:szCs w:val="27"/>
        </w:rPr>
      </w:pPr>
      <w:r>
        <w:rPr>
          <w:rFonts w:eastAsia="Times New Roman"/>
          <w:color w:val="000000"/>
          <w:sz w:val="26"/>
          <w:szCs w:val="27"/>
        </w:rPr>
        <w:t xml:space="preserve">10</w:t>
      </w:r>
      <w:r>
        <w:rPr>
          <w:rFonts w:eastAsia="Times New Roman"/>
          <w:color w:val="000000"/>
          <w:sz w:val="26"/>
          <w:szCs w:val="27"/>
        </w:rPr>
        <w:t xml:space="preserve">. Установить, что в 2026</w:t>
      </w:r>
      <w:r>
        <w:rPr>
          <w:rFonts w:eastAsia="Times New Roman"/>
          <w:color w:val="000000"/>
          <w:sz w:val="26"/>
          <w:szCs w:val="27"/>
        </w:rPr>
        <w:t xml:space="preserve"> году в соответствии со статьей 242.26 Бюджетного кодекса Российской Федерации казначейскому сопровождению подлежат следующие целевые средства:</w:t>
      </w:r>
      <w:r>
        <w:rPr>
          <w:sz w:val="26"/>
        </w:rPr>
      </w:r>
    </w:p>
    <w:p>
      <w:pPr>
        <w:ind w:firstLine="709"/>
        <w:jc w:val="both"/>
        <w:spacing w:lineRule="auto" w:line="240" w:after="0"/>
        <w:shd w:val="clear" w:fill="FFFFFF" w:color="auto"/>
        <w:rPr>
          <w:rFonts w:ascii="Times New Roman" w:hAnsi="Times New Roman" w:cs="Times New Roman" w:eastAsia="Times New Roman"/>
          <w:color w:val="000000"/>
          <w:sz w:val="26"/>
          <w:szCs w:val="27"/>
        </w:rPr>
      </w:pPr>
      <w:r>
        <w:rPr>
          <w:rFonts w:ascii="Times New Roman" w:hAnsi="Times New Roman" w:cs="Times New Roman" w:eastAsia="Times New Roman"/>
          <w:color w:val="000000"/>
          <w:sz w:val="26"/>
          <w:szCs w:val="27"/>
        </w:rPr>
        <w:t xml:space="preserve">расчеты по муниципальным контрактам о поставке товаров, выполнении работ, оказании услуг</w:t>
      </w:r>
      <w:r>
        <w:rPr>
          <w:rFonts w:ascii="Times New Roman" w:hAnsi="Times New Roman" w:cs="Times New Roman" w:eastAsia="Times New Roman"/>
          <w:color w:val="000000"/>
          <w:sz w:val="26"/>
          <w:szCs w:val="27"/>
        </w:rPr>
        <w:t xml:space="preserve"> (за исключением муниципальных контрактов на оказание услуг по предоставлению кредита),</w:t>
      </w:r>
      <w:r>
        <w:rPr>
          <w:rFonts w:ascii="Times New Roman" w:hAnsi="Times New Roman" w:cs="Times New Roman" w:eastAsia="Times New Roman"/>
          <w:color w:val="000000"/>
          <w:sz w:val="26"/>
          <w:szCs w:val="27"/>
        </w:rPr>
        <w:t xml:space="preserve"> заключаемым на сумму 300 000,0</w:t>
      </w:r>
      <w:r>
        <w:rPr>
          <w:rFonts w:ascii="Times New Roman" w:hAnsi="Times New Roman" w:cs="Times New Roman" w:eastAsia="Times New Roman"/>
          <w:color w:val="000000"/>
          <w:sz w:val="26"/>
          <w:szCs w:val="27"/>
        </w:rPr>
        <w:t xml:space="preserve"> тыс. рублей </w:t>
      </w:r>
      <w:r>
        <w:rPr>
          <w:rFonts w:ascii="Times New Roman" w:hAnsi="Times New Roman" w:cs="Times New Roman" w:eastAsia="Times New Roman"/>
          <w:color w:val="000000"/>
          <w:sz w:val="26"/>
          <w:szCs w:val="27"/>
        </w:rPr>
        <w:t xml:space="preserve">и более, источником финансового обеспечения которых являются средства бюджета Новооскольского муниципального округа, а также расчетов по конт</w:t>
      </w:r>
      <w:r>
        <w:rPr>
          <w:rFonts w:ascii="Times New Roman" w:hAnsi="Times New Roman" w:cs="Times New Roman" w:eastAsia="Times New Roman"/>
          <w:color w:val="000000"/>
          <w:sz w:val="26"/>
          <w:szCs w:val="27"/>
        </w:rPr>
        <w:t xml:space="preserve">рактам (договорам)</w:t>
      </w:r>
      <w:r>
        <w:rPr>
          <w:rFonts w:ascii="Times New Roman" w:hAnsi="Times New Roman" w:cs="Times New Roman" w:eastAsia="Times New Roman"/>
          <w:color w:val="000000"/>
          <w:sz w:val="26"/>
          <w:szCs w:val="27"/>
        </w:rPr>
        <w:t xml:space="preserve"> о поставке товаров, выполнении работ, оказании услуг</w:t>
      </w:r>
      <w:r>
        <w:rPr>
          <w:rFonts w:ascii="Times New Roman" w:hAnsi="Times New Roman" w:cs="Times New Roman" w:eastAsia="Times New Roman"/>
          <w:color w:val="000000"/>
          <w:sz w:val="26"/>
          <w:szCs w:val="27"/>
        </w:rPr>
        <w:t xml:space="preserve"> </w:t>
      </w:r>
      <w:r>
        <w:rPr>
          <w:rFonts w:ascii="Times New Roman" w:hAnsi="Times New Roman" w:cs="Times New Roman" w:eastAsia="Times New Roman"/>
          <w:color w:val="000000"/>
          <w:sz w:val="26"/>
          <w:szCs w:val="27"/>
        </w:rPr>
        <w:t xml:space="preserve">                                 </w:t>
      </w:r>
      <w:r>
        <w:rPr>
          <w:rFonts w:ascii="Times New Roman" w:hAnsi="Times New Roman" w:cs="Times New Roman" w:eastAsia="Times New Roman"/>
          <w:color w:val="000000"/>
          <w:sz w:val="26"/>
          <w:szCs w:val="27"/>
        </w:rPr>
        <w:t xml:space="preserve">(за исключением муниципальных контрактов на оказание услуг по предоставлению кредита),</w:t>
      </w:r>
      <w:r>
        <w:rPr>
          <w:rFonts w:ascii="Times New Roman" w:hAnsi="Times New Roman" w:cs="Times New Roman" w:eastAsia="Times New Roman"/>
          <w:color w:val="000000"/>
          <w:sz w:val="26"/>
          <w:szCs w:val="27"/>
        </w:rPr>
        <w:t xml:space="preserve"> заключаемым на сумму более 3</w:t>
      </w:r>
      <w:r>
        <w:rPr>
          <w:rFonts w:ascii="Times New Roman" w:hAnsi="Times New Roman" w:cs="Times New Roman" w:eastAsia="Times New Roman"/>
          <w:color w:val="000000"/>
          <w:sz w:val="26"/>
          <w:szCs w:val="27"/>
        </w:rPr>
        <w:t xml:space="preserve"> </w:t>
      </w:r>
      <w:r>
        <w:rPr>
          <w:rFonts w:ascii="Times New Roman" w:hAnsi="Times New Roman" w:cs="Times New Roman" w:eastAsia="Times New Roman"/>
          <w:color w:val="000000"/>
          <w:sz w:val="26"/>
          <w:szCs w:val="27"/>
        </w:rPr>
        <w:t xml:space="preserve">000</w:t>
      </w:r>
      <w:r>
        <w:rPr>
          <w:rFonts w:ascii="Times New Roman" w:hAnsi="Times New Roman" w:cs="Times New Roman" w:eastAsia="Times New Roman"/>
          <w:color w:val="000000"/>
          <w:sz w:val="26"/>
          <w:szCs w:val="27"/>
        </w:rPr>
        <w:t xml:space="preserve">,0 тыс. рублей исполнителями </w:t>
      </w:r>
      <w:r>
        <w:rPr>
          <w:rFonts w:ascii="Times New Roman" w:hAnsi="Times New Roman" w:cs="Times New Roman" w:eastAsia="Times New Roman"/>
          <w:color w:val="000000"/>
          <w:sz w:val="26"/>
          <w:szCs w:val="27"/>
        </w:rPr>
        <w:t xml:space="preserve">                       </w:t>
      </w:r>
      <w:r>
        <w:rPr>
          <w:rFonts w:ascii="Times New Roman" w:hAnsi="Times New Roman" w:cs="Times New Roman" w:eastAsia="Times New Roman"/>
          <w:color w:val="000000"/>
          <w:sz w:val="26"/>
          <w:szCs w:val="27"/>
        </w:rPr>
        <w:t xml:space="preserve">и соисполнителями в рамках исполнения указанных муниципальных контрактов;</w:t>
      </w:r>
      <w:r>
        <w:rPr>
          <w:sz w:val="26"/>
        </w:rPr>
      </w:r>
    </w:p>
    <w:p>
      <w:pPr>
        <w:ind w:firstLine="709"/>
        <w:jc w:val="both"/>
        <w:spacing w:lineRule="auto" w:line="240" w:after="0"/>
        <w:shd w:val="clear" w:fill="FFFFFF" w:color="auto"/>
        <w:rPr>
          <w:rFonts w:ascii="Times New Roman" w:hAnsi="Times New Roman" w:cs="Times New Roman" w:eastAsia="Times New Roman"/>
          <w:color w:val="000000"/>
          <w:sz w:val="26"/>
          <w:szCs w:val="27"/>
        </w:rPr>
      </w:pPr>
      <w:r>
        <w:rPr>
          <w:rFonts w:ascii="Times New Roman" w:hAnsi="Times New Roman" w:cs="Times New Roman" w:eastAsia="Times New Roman"/>
          <w:color w:val="000000"/>
          <w:sz w:val="26"/>
          <w:szCs w:val="27"/>
        </w:rPr>
        <w:t xml:space="preserve">расчеты по контрактам (договорам) о поставке товаров, выполнении работ, оказании услуг,</w:t>
      </w:r>
      <w:r>
        <w:rPr>
          <w:rFonts w:ascii="Times New Roman" w:hAnsi="Times New Roman" w:cs="Times New Roman" w:eastAsia="Times New Roman"/>
          <w:color w:val="000000"/>
          <w:sz w:val="26"/>
          <w:szCs w:val="27"/>
        </w:rPr>
        <w:t xml:space="preserve"> заключаемым на сумму 300 000,0</w:t>
      </w:r>
      <w:r>
        <w:rPr>
          <w:rFonts w:ascii="Times New Roman" w:hAnsi="Times New Roman" w:cs="Times New Roman" w:eastAsia="Times New Roman"/>
          <w:color w:val="000000"/>
          <w:sz w:val="26"/>
          <w:szCs w:val="27"/>
        </w:rPr>
        <w:t xml:space="preserve"> тыс. рублей и более муниципальными бюджетными и автономными учреждениями, а также расчетов </w:t>
      </w:r>
      <w:r>
        <w:rPr>
          <w:rFonts w:ascii="Times New Roman" w:hAnsi="Times New Roman" w:cs="Times New Roman" w:eastAsia="Times New Roman"/>
          <w:color w:val="000000"/>
          <w:sz w:val="26"/>
          <w:szCs w:val="27"/>
        </w:rPr>
        <w:t xml:space="preserve">  </w:t>
      </w:r>
      <w:r>
        <w:rPr>
          <w:rFonts w:ascii="Times New Roman" w:hAnsi="Times New Roman" w:cs="Times New Roman" w:eastAsia="Times New Roman"/>
          <w:color w:val="000000"/>
          <w:sz w:val="26"/>
          <w:szCs w:val="27"/>
        </w:rPr>
        <w:t xml:space="preserve">по контрактам (договорам) о поставке товаров, выполнении работ, оказании услуг</w:t>
      </w:r>
      <w:r>
        <w:rPr>
          <w:rFonts w:ascii="Times New Roman" w:hAnsi="Times New Roman" w:cs="Times New Roman" w:eastAsia="Times New Roman"/>
          <w:color w:val="000000"/>
          <w:sz w:val="26"/>
          <w:szCs w:val="27"/>
        </w:rPr>
        <w:t xml:space="preserve">, заключаемым на сумму более 3 000</w:t>
      </w:r>
      <w:r>
        <w:rPr>
          <w:rFonts w:ascii="Times New Roman" w:hAnsi="Times New Roman" w:cs="Times New Roman" w:eastAsia="Times New Roman"/>
          <w:color w:val="000000"/>
          <w:sz w:val="26"/>
          <w:szCs w:val="27"/>
        </w:rPr>
        <w:t xml:space="preserve">,0 тыс. рублей исполнителями </w:t>
      </w:r>
      <w:r>
        <w:rPr>
          <w:rFonts w:ascii="Times New Roman" w:hAnsi="Times New Roman" w:cs="Times New Roman" w:eastAsia="Times New Roman"/>
          <w:color w:val="000000"/>
          <w:sz w:val="26"/>
          <w:szCs w:val="27"/>
        </w:rPr>
        <w:t xml:space="preserve">                                        </w:t>
      </w:r>
      <w:r>
        <w:rPr>
          <w:rFonts w:ascii="Times New Roman" w:hAnsi="Times New Roman" w:cs="Times New Roman" w:eastAsia="Times New Roman"/>
          <w:color w:val="000000"/>
          <w:sz w:val="26"/>
          <w:szCs w:val="27"/>
        </w:rPr>
        <w:t xml:space="preserve">и соисполнителями в рамках исполнения указанных контрактов (договоров);</w:t>
      </w:r>
      <w:r>
        <w:rPr>
          <w:sz w:val="26"/>
        </w:rPr>
      </w:r>
    </w:p>
    <w:p>
      <w:pPr>
        <w:ind w:firstLine="708"/>
        <w:jc w:val="both"/>
        <w:spacing w:lineRule="auto" w:line="240" w:after="0"/>
        <w:shd w:val="clear" w:fill="FFFFFF" w:color="auto"/>
        <w:rPr>
          <w:rFonts w:ascii="Times New Roman" w:hAnsi="Times New Roman" w:cs="Times New Roman" w:eastAsia="Times New Roman"/>
          <w:color w:val="000000"/>
          <w:sz w:val="26"/>
          <w:szCs w:val="27"/>
        </w:rPr>
      </w:pPr>
      <w:r>
        <w:rPr>
          <w:rFonts w:ascii="Times New Roman" w:hAnsi="Times New Roman" w:cs="Times New Roman" w:eastAsia="Times New Roman"/>
          <w:color w:val="000000"/>
          <w:sz w:val="26"/>
          <w:szCs w:val="27"/>
        </w:rPr>
        <w:t xml:space="preserve">субсидии бюджетным и автономным учреждениям Новооскольского муниципального округа, предоставляемые в соответствии с пунктом 4 статьи </w:t>
      </w:r>
      <w:r>
        <w:rPr>
          <w:rFonts w:ascii="Times New Roman" w:hAnsi="Times New Roman" w:cs="Times New Roman" w:eastAsia="Times New Roman"/>
          <w:color w:val="000000"/>
          <w:sz w:val="26"/>
          <w:szCs w:val="27"/>
        </w:rPr>
        <w:t xml:space="preserve">                </w:t>
      </w:r>
      <w:r>
        <w:rPr>
          <w:rFonts w:ascii="Times New Roman" w:hAnsi="Times New Roman" w:cs="Times New Roman" w:eastAsia="Times New Roman"/>
          <w:color w:val="000000"/>
          <w:sz w:val="26"/>
          <w:szCs w:val="27"/>
        </w:rPr>
        <w:t xml:space="preserve">78.1 Бюджетного кодекса Российской Федерации в целях приобретения товаров, работ и услуг, а также авансовых платежей по контрактам (договорам), источником финансового обеспечения которых являются указанные субсидии.</w:t>
      </w:r>
      <w:r>
        <w:rPr>
          <w:sz w:val="26"/>
        </w:rPr>
      </w:r>
    </w:p>
    <w:p>
      <w:pPr>
        <w:pStyle w:val="746"/>
        <w:ind w:firstLine="0"/>
        <w:jc w:val="both"/>
        <w:widowControl/>
        <w:rPr>
          <w:sz w:val="26"/>
          <w:szCs w:val="27"/>
        </w:rPr>
      </w:pPr>
      <w:r>
        <w:rPr>
          <w:sz w:val="26"/>
          <w:szCs w:val="27"/>
        </w:rPr>
        <w:tab/>
      </w:r>
      <w:r>
        <w:rPr>
          <w:sz w:val="26"/>
          <w:szCs w:val="27"/>
        </w:rPr>
        <w:t xml:space="preserve">1</w:t>
      </w:r>
      <w:r>
        <w:rPr>
          <w:sz w:val="26"/>
          <w:szCs w:val="27"/>
        </w:rPr>
        <w:t xml:space="preserve">1</w:t>
      </w:r>
      <w:r>
        <w:rPr>
          <w:sz w:val="26"/>
          <w:szCs w:val="27"/>
        </w:rPr>
        <w:t xml:space="preserve">. Установить в соответствии с пунктом 8 статьи 217 Бюджетного кодекса Российской Федерации дополнительные основания для внесения изменений </w:t>
      </w:r>
      <w:r>
        <w:rPr>
          <w:sz w:val="26"/>
          <w:szCs w:val="27"/>
        </w:rPr>
        <w:t xml:space="preserve">                     </w:t>
      </w:r>
      <w:r>
        <w:rPr>
          <w:sz w:val="26"/>
          <w:szCs w:val="27"/>
        </w:rPr>
        <w:t xml:space="preserve">в сводную бюджетную роспись бюджета Новооскольского муниципального округа без внесения изменений в настоящее решение:</w:t>
      </w:r>
      <w:r>
        <w:rPr>
          <w:sz w:val="26"/>
        </w:rPr>
      </w:r>
    </w:p>
    <w:p>
      <w:pPr>
        <w:pStyle w:val="746"/>
        <w:ind w:firstLine="709"/>
        <w:jc w:val="both"/>
        <w:widowControl/>
        <w:rPr>
          <w:sz w:val="26"/>
          <w:szCs w:val="27"/>
        </w:rPr>
      </w:pPr>
      <w:r>
        <w:rPr>
          <w:sz w:val="26"/>
          <w:szCs w:val="27"/>
        </w:rPr>
        <w:t xml:space="preserve">на выполнение обязательств по обеспечению необходимого уровня софинансирования расходных обязательств Новооскольского муниципального округа </w:t>
      </w:r>
      <w:r>
        <w:rPr>
          <w:sz w:val="26"/>
          <w:szCs w:val="27"/>
        </w:rPr>
        <w:t xml:space="preserve">в случае принятия </w:t>
      </w:r>
      <w:r>
        <w:rPr>
          <w:sz w:val="26"/>
          <w:szCs w:val="27"/>
        </w:rPr>
        <w:t xml:space="preserve">органами</w:t>
      </w:r>
      <w:r>
        <w:rPr>
          <w:sz w:val="26"/>
          <w:szCs w:val="27"/>
        </w:rPr>
        <w:t xml:space="preserve"> исполнительной </w:t>
      </w:r>
      <w:r>
        <w:rPr>
          <w:sz w:val="26"/>
          <w:szCs w:val="27"/>
        </w:rPr>
        <w:t xml:space="preserve">власти</w:t>
      </w:r>
      <w:r>
        <w:rPr>
          <w:sz w:val="26"/>
          <w:szCs w:val="27"/>
        </w:rPr>
        <w:t xml:space="preserve"> Белгородской области</w:t>
      </w:r>
      <w:r>
        <w:rPr>
          <w:sz w:val="26"/>
          <w:szCs w:val="27"/>
        </w:rPr>
        <w:t xml:space="preserve">, решений по предост</w:t>
      </w:r>
      <w:r>
        <w:rPr>
          <w:sz w:val="26"/>
          <w:szCs w:val="27"/>
        </w:rPr>
        <w:t xml:space="preserve">авлению субсидий</w:t>
      </w:r>
      <w:r>
        <w:rPr>
          <w:sz w:val="26"/>
          <w:szCs w:val="27"/>
        </w:rPr>
        <w:t xml:space="preserve">;</w:t>
      </w:r>
      <w:r>
        <w:rPr>
          <w:sz w:val="26"/>
        </w:rPr>
      </w:r>
    </w:p>
    <w:p>
      <w:pPr>
        <w:pStyle w:val="746"/>
        <w:ind w:firstLine="709"/>
        <w:jc w:val="both"/>
        <w:widowControl/>
        <w:rPr>
          <w:sz w:val="26"/>
          <w:szCs w:val="27"/>
        </w:rPr>
      </w:pPr>
      <w:r>
        <w:rPr>
          <w:sz w:val="26"/>
          <w:szCs w:val="27"/>
        </w:rPr>
        <w:t xml:space="preserve">в случае перераспределения бюджетных ассигнований в целях исполнения решений налоговых и иных уполномоченных органов о взыскании налогов, сборов, пеней и штрафов, предусматривающих обращение взыскания на средства</w:t>
      </w:r>
      <w:r>
        <w:rPr>
          <w:sz w:val="26"/>
          <w:szCs w:val="27"/>
        </w:rPr>
        <w:t xml:space="preserve"> </w:t>
      </w:r>
      <w:r>
        <w:rPr>
          <w:sz w:val="26"/>
          <w:szCs w:val="27"/>
        </w:rPr>
        <w:t xml:space="preserve">бюджета</w:t>
      </w:r>
      <w:r>
        <w:rPr>
          <w:sz w:val="26"/>
          <w:szCs w:val="27"/>
        </w:rPr>
        <w:t xml:space="preserve"> Новооскольского</w:t>
      </w:r>
      <w:r>
        <w:rPr>
          <w:sz w:val="26"/>
          <w:szCs w:val="27"/>
        </w:rPr>
        <w:t xml:space="preserve"> муниципального округа в соответствии </w:t>
      </w:r>
      <w:r>
        <w:rPr>
          <w:sz w:val="26"/>
          <w:szCs w:val="27"/>
        </w:rPr>
        <w:t xml:space="preserve">с действующим законодательством;</w:t>
      </w:r>
      <w:r>
        <w:rPr>
          <w:sz w:val="26"/>
        </w:rPr>
      </w:r>
    </w:p>
    <w:p>
      <w:pPr>
        <w:pStyle w:val="746"/>
        <w:ind w:firstLine="709"/>
        <w:jc w:val="both"/>
        <w:widowControl/>
        <w:rPr>
          <w:sz w:val="26"/>
          <w:szCs w:val="27"/>
        </w:rPr>
      </w:pPr>
      <w:r>
        <w:rPr>
          <w:sz w:val="26"/>
          <w:szCs w:val="27"/>
        </w:rPr>
        <w:t xml:space="preserve">уменьшения бюджетных ассигнований, предусмотренных </w:t>
      </w:r>
      <w:r>
        <w:rPr>
          <w:sz w:val="26"/>
          <w:szCs w:val="27"/>
        </w:rPr>
        <w:t xml:space="preserve">                                         </w:t>
      </w:r>
      <w:r>
        <w:rPr>
          <w:sz w:val="26"/>
          <w:szCs w:val="27"/>
        </w:rPr>
        <w:t xml:space="preserve">на соответствующий финансовый год в целях </w:t>
      </w:r>
      <w:r>
        <w:rPr>
          <w:sz w:val="26"/>
          <w:szCs w:val="27"/>
        </w:rPr>
        <w:t xml:space="preserve">увеличения </w:t>
      </w:r>
      <w:r>
        <w:rPr>
          <w:sz w:val="26"/>
          <w:szCs w:val="27"/>
        </w:rPr>
        <w:t xml:space="preserve">б</w:t>
      </w:r>
      <w:r>
        <w:rPr>
          <w:sz w:val="26"/>
          <w:szCs w:val="27"/>
        </w:rPr>
        <w:t xml:space="preserve">юджетных ассигнований резервного фонда администрации Новооскольского муниципального округа;</w:t>
      </w:r>
      <w:r>
        <w:rPr>
          <w:sz w:val="26"/>
        </w:rPr>
      </w:r>
    </w:p>
    <w:p>
      <w:pPr>
        <w:pStyle w:val="746"/>
        <w:ind w:firstLine="709"/>
        <w:jc w:val="both"/>
        <w:widowControl/>
        <w:rPr>
          <w:sz w:val="26"/>
          <w:szCs w:val="27"/>
        </w:rPr>
      </w:pPr>
      <w:r>
        <w:rPr>
          <w:sz w:val="26"/>
          <w:szCs w:val="27"/>
        </w:rPr>
        <w:t xml:space="preserve">перераспределения бюджетных ассигнований в целях достижения результатов национальных (федеральных), региональных, муниципальных проектов в пределах общего объема расходов бюджета муниципального округа </w:t>
      </w:r>
      <w:r>
        <w:rPr>
          <w:sz w:val="26"/>
          <w:szCs w:val="27"/>
        </w:rPr>
        <w:t xml:space="preserve">на соответствующий </w:t>
      </w:r>
      <w:r>
        <w:rPr>
          <w:sz w:val="26"/>
          <w:szCs w:val="27"/>
        </w:rPr>
        <w:t xml:space="preserve">финансовый год.</w:t>
      </w:r>
      <w:r>
        <w:rPr>
          <w:sz w:val="26"/>
        </w:rPr>
      </w:r>
    </w:p>
    <w:p>
      <w:pPr>
        <w:pStyle w:val="742"/>
        <w:ind w:firstLine="709"/>
        <w:jc w:val="both"/>
        <w:tabs>
          <w:tab w:val="left" w:pos="709" w:leader="none"/>
        </w:tabs>
        <w:rPr>
          <w:sz w:val="26"/>
          <w:szCs w:val="27"/>
        </w:rPr>
      </w:pPr>
      <w:r>
        <w:rPr>
          <w:sz w:val="26"/>
          <w:szCs w:val="27"/>
        </w:rPr>
        <w:t xml:space="preserve">12. Обеспечить в 2026</w:t>
      </w:r>
      <w:r>
        <w:rPr>
          <w:sz w:val="26"/>
          <w:szCs w:val="27"/>
        </w:rPr>
        <w:t xml:space="preserve"> году</w:t>
      </w:r>
      <w:r>
        <w:rPr>
          <w:sz w:val="26"/>
          <w:szCs w:val="27"/>
        </w:rPr>
        <w:t xml:space="preserve"> в первоочередном порядке оплату денежных обязательств по:</w:t>
      </w:r>
      <w:r>
        <w:rPr>
          <w:sz w:val="26"/>
          <w:szCs w:val="27"/>
        </w:rPr>
        <w:t xml:space="preserve"> выплате заработной платы с начислениями</w:t>
      </w:r>
      <w:r>
        <w:rPr>
          <w:sz w:val="26"/>
          <w:szCs w:val="27"/>
        </w:rPr>
        <w:t xml:space="preserve"> на выплаты по оплате труда, социальному обеспечению и иным выплатам населению, а также прочим выплатам  </w:t>
      </w:r>
      <w:r>
        <w:rPr>
          <w:sz w:val="26"/>
          <w:szCs w:val="27"/>
        </w:rPr>
        <w:t xml:space="preserve">персоналу, уплате</w:t>
      </w:r>
      <w:r>
        <w:rPr>
          <w:sz w:val="26"/>
          <w:szCs w:val="27"/>
        </w:rPr>
        <w:t xml:space="preserve"> налогов, сборов и иных обязательных</w:t>
      </w:r>
      <w:r>
        <w:rPr>
          <w:sz w:val="26"/>
          <w:szCs w:val="27"/>
        </w:rPr>
        <w:t xml:space="preserve"> </w:t>
      </w:r>
      <w:r>
        <w:rPr>
          <w:sz w:val="26"/>
          <w:szCs w:val="27"/>
        </w:rPr>
        <w:t xml:space="preserve">платежей</w:t>
      </w:r>
      <w:r>
        <w:rPr>
          <w:sz w:val="26"/>
          <w:szCs w:val="27"/>
        </w:rPr>
        <w:t xml:space="preserve">                     </w:t>
      </w:r>
      <w:r>
        <w:rPr>
          <w:sz w:val="26"/>
          <w:szCs w:val="27"/>
        </w:rPr>
        <w:t xml:space="preserve"> в бюджеты бюджетной системы Российской Федерации,</w:t>
      </w:r>
      <w:r>
        <w:rPr>
          <w:sz w:val="26"/>
          <w:szCs w:val="27"/>
        </w:rPr>
        <w:t xml:space="preserve"> приобретению медикаментов, услугам организации питания и приобретению  продуктов питания,</w:t>
      </w:r>
      <w:r>
        <w:rPr>
          <w:sz w:val="26"/>
          <w:szCs w:val="27"/>
        </w:rPr>
        <w:t xml:space="preserve"> </w:t>
      </w:r>
      <w:r>
        <w:rPr>
          <w:sz w:val="26"/>
          <w:szCs w:val="27"/>
        </w:rPr>
        <w:t xml:space="preserve">расходам, источником финансового обеспечения которых являются средства </w:t>
      </w:r>
      <w:r>
        <w:rPr>
          <w:sz w:val="26"/>
          <w:szCs w:val="27"/>
        </w:rPr>
        <w:t xml:space="preserve">резервного фонда администрации Новооскольского </w:t>
      </w:r>
      <w:r>
        <w:rPr>
          <w:sz w:val="26"/>
          <w:szCs w:val="27"/>
        </w:rPr>
        <w:t xml:space="preserve">муниципального округа,</w:t>
      </w:r>
      <w:r>
        <w:rPr>
          <w:sz w:val="26"/>
          <w:szCs w:val="27"/>
        </w:rPr>
        <w:t xml:space="preserve"> </w:t>
      </w:r>
      <w:r>
        <w:rPr>
          <w:sz w:val="26"/>
          <w:szCs w:val="27"/>
        </w:rPr>
        <w:t xml:space="preserve">мероприятиям, связанным с организацией отдыха и оздоровления детей, коммунальным услугам.</w:t>
      </w:r>
      <w:r>
        <w:rPr>
          <w:sz w:val="26"/>
        </w:rPr>
      </w:r>
    </w:p>
    <w:p>
      <w:pPr>
        <w:pStyle w:val="746"/>
        <w:ind w:firstLine="709"/>
        <w:jc w:val="both"/>
        <w:rPr>
          <w:color w:val="171717"/>
          <w:sz w:val="26"/>
          <w:szCs w:val="27"/>
        </w:rPr>
      </w:pPr>
      <w:r>
        <w:rPr>
          <w:color w:val="171717"/>
          <w:sz w:val="26"/>
          <w:szCs w:val="27"/>
        </w:rPr>
        <w:t xml:space="preserve">13</w:t>
      </w:r>
      <w:r>
        <w:rPr>
          <w:color w:val="171717"/>
          <w:sz w:val="26"/>
          <w:szCs w:val="27"/>
        </w:rPr>
        <w:t xml:space="preserve">. Установить, что остатки средств бюджета Новооскольского муниципального округа на начало текущего финансового года, за исключением остатков средств дорожного фонда Новооскольского муниципального округа</w:t>
      </w:r>
      <w:r>
        <w:rPr>
          <w:color w:val="171717"/>
          <w:sz w:val="26"/>
          <w:szCs w:val="27"/>
        </w:rPr>
        <w:t xml:space="preserve">                    </w:t>
      </w:r>
      <w:r>
        <w:rPr>
          <w:color w:val="171717"/>
          <w:sz w:val="26"/>
          <w:szCs w:val="27"/>
        </w:rPr>
        <w:t xml:space="preserve"> и остатков неиспользованных межбюджетных трансфертов, полученных бюджетом Новооскольского муниципального округа</w:t>
      </w:r>
      <w:r>
        <w:rPr>
          <w:color w:val="171717"/>
          <w:sz w:val="26"/>
          <w:szCs w:val="27"/>
        </w:rPr>
        <w:t xml:space="preserve"> </w:t>
      </w:r>
      <w:r>
        <w:rPr>
          <w:color w:val="171717"/>
          <w:sz w:val="26"/>
          <w:szCs w:val="27"/>
        </w:rPr>
        <w:t xml:space="preserve">в форме субсидий, субвенций и иных межбюджетных трансфертов, имеющих целевое назначение, в объеме </w:t>
      </w:r>
      <w:r>
        <w:rPr>
          <w:color w:val="171717"/>
          <w:sz w:val="26"/>
          <w:szCs w:val="27"/>
        </w:rPr>
        <w:t xml:space="preserve">                       </w:t>
      </w:r>
      <w:r>
        <w:rPr>
          <w:color w:val="171717"/>
          <w:sz w:val="26"/>
          <w:szCs w:val="27"/>
        </w:rPr>
        <w:t xml:space="preserve">до</w:t>
      </w:r>
      <w:r>
        <w:rPr>
          <w:color w:val="171717"/>
          <w:sz w:val="26"/>
          <w:szCs w:val="27"/>
        </w:rPr>
        <w:t xml:space="preserve"> </w:t>
      </w:r>
      <w:r>
        <w:rPr>
          <w:color w:val="171717"/>
          <w:sz w:val="26"/>
          <w:szCs w:val="27"/>
        </w:rPr>
        <w:t xml:space="preserve">100 процентов могут направляться в текущем финансовом году на покрытие временных кассовых разрывов, возникающих при исполнении бюджета</w:t>
      </w:r>
      <w:r>
        <w:rPr>
          <w:color w:val="171717"/>
          <w:sz w:val="26"/>
          <w:szCs w:val="27"/>
        </w:rPr>
        <w:t xml:space="preserve"> Новооскольского</w:t>
      </w:r>
      <w:r>
        <w:rPr>
          <w:color w:val="171717"/>
          <w:sz w:val="26"/>
          <w:szCs w:val="27"/>
        </w:rPr>
        <w:t xml:space="preserve"> муниципального окр</w:t>
      </w:r>
      <w:r>
        <w:rPr>
          <w:color w:val="171717"/>
          <w:sz w:val="26"/>
          <w:szCs w:val="27"/>
        </w:rPr>
        <w:t xml:space="preserve">уга, на увеличение бюджетных ассигнований на оплату заключенных муниципальных контрактов на поставку товаров, выполнение работ, оказание услуг, подлежавших в соответствии с условиями этих муниципальных контрактов оплате в отчетном финансовом году в объеме,</w:t>
      </w:r>
      <w:r>
        <w:rPr>
          <w:color w:val="171717"/>
          <w:sz w:val="26"/>
          <w:szCs w:val="27"/>
        </w:rPr>
        <w:t xml:space="preserve">                        </w:t>
      </w:r>
      <w:r>
        <w:rPr>
          <w:color w:val="171717"/>
          <w:sz w:val="26"/>
          <w:szCs w:val="27"/>
        </w:rPr>
        <w:t xml:space="preserve"> не превышающем сумму остатка неиспользованных бюджетных ассигнований </w:t>
      </w:r>
      <w:r>
        <w:rPr>
          <w:color w:val="171717"/>
          <w:sz w:val="26"/>
          <w:szCs w:val="27"/>
        </w:rPr>
        <w:t xml:space="preserve">                  </w:t>
      </w:r>
      <w:r>
        <w:rPr>
          <w:color w:val="171717"/>
          <w:sz w:val="26"/>
          <w:szCs w:val="27"/>
        </w:rPr>
        <w:t xml:space="preserve">на указанные цели, и на увеличение бюджетных ассигнований на предоставление субсидий юридическим лицам, предоставление которых в отчетном финансовом году осуществлялос</w:t>
      </w:r>
      <w:r>
        <w:rPr>
          <w:color w:val="171717"/>
          <w:sz w:val="26"/>
          <w:szCs w:val="27"/>
        </w:rPr>
        <w:t xml:space="preserve">ь в пределах суммы, необходимой для оплаты денежных обязательств получателей субсидий, источником финансового обеспечения которых являлись указанные субсидии, в объеме, не превышающем сумму остатка неиспользованных бюджетных ассигнований на указанные цели.</w:t>
      </w:r>
      <w:r>
        <w:rPr>
          <w:sz w:val="26"/>
        </w:rPr>
      </w:r>
    </w:p>
    <w:p>
      <w:pPr>
        <w:ind w:firstLine="709"/>
        <w:jc w:val="both"/>
        <w:spacing w:lineRule="auto" w:line="240" w:after="0"/>
        <w:tabs>
          <w:tab w:val="left" w:pos="709" w:leader="none"/>
        </w:tabs>
        <w:rPr>
          <w:rFonts w:ascii="Times New Roman" w:hAnsi="Times New Roman" w:cs="Times New Roman"/>
          <w:sz w:val="26"/>
          <w:szCs w:val="27"/>
        </w:rPr>
      </w:pPr>
      <w:r>
        <w:rPr>
          <w:rFonts w:ascii="Times New Roman" w:hAnsi="Times New Roman" w:cs="Times New Roman"/>
          <w:sz w:val="26"/>
          <w:szCs w:val="27"/>
        </w:rPr>
        <w:t xml:space="preserve">14</w:t>
      </w:r>
      <w:r>
        <w:rPr>
          <w:rFonts w:ascii="Times New Roman" w:hAnsi="Times New Roman" w:cs="Times New Roman"/>
          <w:sz w:val="26"/>
          <w:szCs w:val="27"/>
        </w:rPr>
        <w:t xml:space="preserve">. Настоящее решение</w:t>
      </w:r>
      <w:r>
        <w:rPr>
          <w:rFonts w:ascii="Times New Roman" w:hAnsi="Times New Roman" w:cs="Times New Roman"/>
          <w:sz w:val="26"/>
          <w:szCs w:val="27"/>
        </w:rPr>
        <w:t xml:space="preserve"> вступает в силу с 1 января 2026</w:t>
      </w:r>
      <w:r>
        <w:rPr>
          <w:rFonts w:ascii="Times New Roman" w:hAnsi="Times New Roman" w:cs="Times New Roman"/>
          <w:sz w:val="26"/>
          <w:szCs w:val="27"/>
        </w:rPr>
        <w:t xml:space="preserve"> года.</w:t>
      </w:r>
      <w:r>
        <w:rPr>
          <w:sz w:val="26"/>
        </w:rPr>
      </w:r>
    </w:p>
    <w:p>
      <w:pPr>
        <w:ind w:firstLine="709"/>
        <w:jc w:val="both"/>
        <w:spacing w:lineRule="auto" w:line="240" w:after="0"/>
        <w:tabs>
          <w:tab w:val="left" w:pos="709" w:leader="none"/>
        </w:tabs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7"/>
        </w:rPr>
        <w:t xml:space="preserve">15</w:t>
      </w:r>
      <w:r>
        <w:rPr>
          <w:rFonts w:ascii="Times New Roman" w:hAnsi="Times New Roman" w:cs="Times New Roman"/>
          <w:sz w:val="26"/>
          <w:szCs w:val="27"/>
        </w:rPr>
        <w:t xml:space="preserve">. </w:t>
      </w:r>
      <w:r>
        <w:rPr>
          <w:rFonts w:ascii="Times New Roman" w:hAnsi="Times New Roman" w:cs="Times New Roman"/>
          <w:sz w:val="26"/>
          <w:szCs w:val="26"/>
        </w:rPr>
        <w:t xml:space="preserve">Настоящее решение опубликовать в газете «Вперед» или сетевом издании «Вперед» (no-vpered.ru), и разместить на официальном сайте </w:t>
      </w: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</w:t>
      </w:r>
      <w:r>
        <w:rPr>
          <w:rFonts w:ascii="Times New Roman" w:hAnsi="Times New Roman" w:cs="Times New Roman"/>
          <w:sz w:val="26"/>
          <w:szCs w:val="26"/>
        </w:rPr>
        <w:t xml:space="preserve">органов местного самоуправления Новооскольского муниципального округа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(novyjoskol-r31.gosweb.gosuslugi.ru) в информационно-телекоммуникационной сети «Интернет».</w:t>
      </w:r>
      <w:r>
        <w:rPr>
          <w:sz w:val="26"/>
        </w:rPr>
      </w:r>
    </w:p>
    <w:p>
      <w:pPr>
        <w:ind w:firstLine="709"/>
        <w:jc w:val="both"/>
        <w:spacing w:lineRule="auto" w:line="240" w:after="0"/>
        <w:shd w:val="clear" w:color="000000" w:fill="FFFFFF"/>
        <w:tabs>
          <w:tab w:val="left" w:pos="709" w:leader="none"/>
        </w:tabs>
        <w:rPr>
          <w:rFonts w:ascii="Times New Roman" w:hAnsi="Times New Roman" w:cs="Times New Roman"/>
          <w:sz w:val="26"/>
          <w:szCs w:val="27"/>
        </w:rPr>
      </w:pPr>
      <w:r>
        <w:rPr>
          <w:rFonts w:ascii="Times New Roman" w:hAnsi="Times New Roman" w:cs="Times New Roman"/>
          <w:sz w:val="26"/>
          <w:szCs w:val="27"/>
        </w:rPr>
        <w:t xml:space="preserve">16</w:t>
      </w:r>
      <w:r>
        <w:rPr>
          <w:rFonts w:ascii="Times New Roman" w:hAnsi="Times New Roman" w:cs="Times New Roman"/>
          <w:sz w:val="26"/>
          <w:szCs w:val="27"/>
        </w:rPr>
        <w:t xml:space="preserve">. Контроль за исполнением настоящего решения возложить</w:t>
      </w:r>
      <w:r>
        <w:rPr>
          <w:rFonts w:ascii="Times New Roman" w:hAnsi="Times New Roman" w:cs="Times New Roman"/>
          <w:sz w:val="26"/>
          <w:szCs w:val="27"/>
        </w:rPr>
        <w:t xml:space="preserve"> </w:t>
      </w:r>
      <w:r>
        <w:rPr>
          <w:rFonts w:ascii="Times New Roman" w:hAnsi="Times New Roman" w:cs="Times New Roman"/>
          <w:sz w:val="26"/>
          <w:szCs w:val="27"/>
        </w:rPr>
        <w:t xml:space="preserve">на постоянную комиссию Совета депутатов Новооскольского </w:t>
      </w:r>
      <w:r>
        <w:rPr>
          <w:rFonts w:ascii="Times New Roman" w:hAnsi="Times New Roman" w:cs="Times New Roman"/>
          <w:sz w:val="26"/>
          <w:szCs w:val="27"/>
        </w:rPr>
        <w:t xml:space="preserve">муниципального округа</w:t>
      </w:r>
      <w:r>
        <w:rPr>
          <w:rFonts w:ascii="Times New Roman" w:hAnsi="Times New Roman" w:cs="Times New Roman"/>
          <w:sz w:val="26"/>
          <w:szCs w:val="27"/>
        </w:rPr>
        <w:t xml:space="preserve"> по бюджету, финансовой, налоговой политике, экономике, предпринимательству</w:t>
      </w:r>
      <w:r>
        <w:rPr>
          <w:rFonts w:ascii="Times New Roman" w:hAnsi="Times New Roman" w:cs="Times New Roman"/>
          <w:sz w:val="26"/>
          <w:szCs w:val="27"/>
        </w:rPr>
        <w:t xml:space="preserve">                                  </w:t>
      </w:r>
      <w:r>
        <w:rPr>
          <w:rFonts w:ascii="Times New Roman" w:hAnsi="Times New Roman" w:cs="Times New Roman"/>
          <w:sz w:val="26"/>
          <w:szCs w:val="27"/>
        </w:rPr>
        <w:t xml:space="preserve"> </w:t>
      </w:r>
      <w:r>
        <w:rPr>
          <w:rFonts w:ascii="Times New Roman" w:hAnsi="Times New Roman" w:cs="Times New Roman"/>
          <w:sz w:val="26"/>
          <w:szCs w:val="27"/>
        </w:rPr>
        <w:t xml:space="preserve">и стратегическому развитию (Катюков В.А.).</w:t>
      </w:r>
      <w:r>
        <w:rPr>
          <w:sz w:val="26"/>
        </w:rPr>
      </w:r>
    </w:p>
    <w:p>
      <w:pPr>
        <w:spacing w:lineRule="auto" w:line="240" w:after="0"/>
        <w:tabs>
          <w:tab w:val="left" w:pos="709" w:leader="none"/>
        </w:tabs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</w:r>
      <w:r>
        <w:rPr>
          <w:sz w:val="26"/>
        </w:rPr>
      </w:r>
    </w:p>
    <w:p>
      <w:pPr>
        <w:jc w:val="center"/>
        <w:spacing w:lineRule="auto" w:line="240" w:after="0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</w:r>
      <w:r>
        <w:rPr>
          <w:sz w:val="26"/>
        </w:rPr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920"/>
        <w:gridCol w:w="1559"/>
        <w:gridCol w:w="2268"/>
      </w:tblGrid>
      <w:tr>
        <w:trPr/>
        <w:tc>
          <w:tcPr>
            <w:tcW w:w="5920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/>
                <w:b/>
                <w:bCs/>
                <w:sz w:val="26"/>
                <w:szCs w:val="26"/>
                <w:highlight w:val="none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Председатель Совета депутатов Новооскольского муниципального округа</w:t>
            </w:r>
            <w:r>
              <w:rPr>
                <w:sz w:val="26"/>
              </w:rPr>
            </w:r>
          </w:p>
          <w:p>
            <w:pPr>
              <w:jc w:val="center"/>
              <w:spacing w:lineRule="auto" w:line="240" w:after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</w:r>
          </w:p>
          <w:p>
            <w:pPr>
              <w:jc w:val="center"/>
              <w:spacing w:lineRule="auto" w:line="240" w:after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</w:r>
          </w:p>
          <w:p>
            <w:pPr>
              <w:jc w:val="center"/>
              <w:spacing w:lineRule="auto" w:line="240" w:after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</w:r>
          </w:p>
          <w:p>
            <w:pPr>
              <w:jc w:val="center"/>
              <w:spacing w:lineRule="auto" w:line="240" w:after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</w:r>
          </w:p>
          <w:p>
            <w:pPr>
              <w:jc w:val="center"/>
              <w:spacing w:lineRule="auto" w:line="240" w:after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</w:r>
          </w:p>
          <w:p>
            <w:pPr>
              <w:jc w:val="center"/>
              <w:spacing w:lineRule="auto" w:line="240" w:after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</w:r>
          </w:p>
          <w:p>
            <w:pPr>
              <w:jc w:val="center"/>
              <w:spacing w:lineRule="auto" w:line="240" w:after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</w:r>
          </w:p>
          <w:p>
            <w:pPr>
              <w:jc w:val="center"/>
              <w:spacing w:lineRule="auto" w:line="240" w:after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</w:r>
          </w:p>
          <w:p>
            <w:pPr>
              <w:jc w:val="center"/>
              <w:spacing w:lineRule="auto" w:line="240" w:after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</w:r>
          </w:p>
          <w:p>
            <w:pPr>
              <w:jc w:val="center"/>
              <w:spacing w:lineRule="auto" w:line="240" w:after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</w:r>
          </w:p>
          <w:p>
            <w:pPr>
              <w:jc w:val="center"/>
              <w:spacing w:lineRule="auto" w:line="240" w:after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</w:r>
          </w:p>
          <w:p>
            <w:pPr>
              <w:jc w:val="center"/>
              <w:spacing w:lineRule="auto" w:line="240" w:after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</w:r>
          </w:p>
          <w:p>
            <w:pPr>
              <w:jc w:val="center"/>
              <w:spacing w:lineRule="auto" w:line="240" w:after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</w:r>
          </w:p>
          <w:p>
            <w:pPr>
              <w:jc w:val="center"/>
              <w:spacing w:lineRule="auto" w:line="240" w:after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</w:r>
          </w:p>
          <w:p>
            <w:pPr>
              <w:jc w:val="center"/>
              <w:spacing w:lineRule="auto" w:line="240" w:after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</w:r>
          </w:p>
          <w:p>
            <w:pPr>
              <w:jc w:val="center"/>
              <w:spacing w:lineRule="auto" w:line="240" w:after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</w:r>
          </w:p>
          <w:p>
            <w:pPr>
              <w:jc w:val="center"/>
              <w:spacing w:lineRule="auto" w:line="240" w:after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</w:r>
          </w:p>
          <w:p>
            <w:pPr>
              <w:jc w:val="center"/>
              <w:spacing w:lineRule="auto" w:line="240" w:after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</w:r>
          </w:p>
          <w:p>
            <w:pPr>
              <w:jc w:val="left"/>
              <w:spacing w:lineRule="auto" w:line="240" w:after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</w:r>
          </w:p>
          <w:p>
            <w:pPr>
              <w:jc w:val="left"/>
              <w:spacing w:lineRule="auto" w:line="240" w:after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  <w:highlight w:val="none"/>
              </w:rPr>
            </w: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  <w:highlight w:val="none"/>
              </w:rPr>
            </w:r>
          </w:p>
        </w:tc>
        <w:tc>
          <w:tcPr>
            <w:tcW w:w="1559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r>
            <w:r>
              <w:rPr>
                <w:sz w:val="26"/>
              </w:rPr>
            </w:r>
          </w:p>
        </w:tc>
        <w:tc>
          <w:tcPr>
            <w:tcW w:w="2268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r>
            <w:r>
              <w:rPr>
                <w:sz w:val="26"/>
              </w:rPr>
            </w:r>
          </w:p>
          <w:p>
            <w:pPr>
              <w:jc w:val="center"/>
              <w:spacing w:lineRule="auto" w:line="240" w:after="0"/>
              <w:rPr>
                <w:rFonts w:ascii="Times New Roman" w:hAnsi="Times New Roman" w:cs="Times New Roman"/>
                <w:b/>
                <w:bCs/>
                <w:sz w:val="26"/>
                <w:szCs w:val="26"/>
                <w:highlight w:val="none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А.И. Попова</w:t>
            </w:r>
            <w:r>
              <w:rPr>
                <w:sz w:val="26"/>
              </w:rPr>
            </w:r>
          </w:p>
          <w:p>
            <w:pPr>
              <w:jc w:val="center"/>
              <w:spacing w:lineRule="auto" w:line="240" w:after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</w:r>
          </w:p>
          <w:p>
            <w:pPr>
              <w:jc w:val="center"/>
              <w:spacing w:lineRule="auto" w:line="240" w:after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</w:r>
          </w:p>
          <w:p>
            <w:pPr>
              <w:jc w:val="center"/>
              <w:spacing w:lineRule="auto" w:line="240" w:after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</w:r>
          </w:p>
          <w:p>
            <w:pPr>
              <w:jc w:val="center"/>
              <w:spacing w:lineRule="auto" w:line="240" w:after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</w:r>
          </w:p>
          <w:p>
            <w:pPr>
              <w:jc w:val="center"/>
              <w:spacing w:lineRule="auto" w:line="240" w:after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</w:r>
          </w:p>
          <w:p>
            <w:pPr>
              <w:jc w:val="center"/>
              <w:spacing w:lineRule="auto" w:line="240" w:after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</w:r>
          </w:p>
          <w:p>
            <w:pPr>
              <w:jc w:val="center"/>
              <w:spacing w:lineRule="auto" w:line="240" w:after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</w:r>
          </w:p>
          <w:p>
            <w:pPr>
              <w:jc w:val="center"/>
              <w:spacing w:lineRule="auto" w:line="240" w:after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</w:r>
          </w:p>
          <w:p>
            <w:pPr>
              <w:jc w:val="center"/>
              <w:spacing w:lineRule="auto" w:line="240" w:after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</w:r>
          </w:p>
          <w:p>
            <w:pPr>
              <w:jc w:val="center"/>
              <w:spacing w:lineRule="auto" w:line="240" w:after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</w:r>
          </w:p>
          <w:p>
            <w:pPr>
              <w:jc w:val="center"/>
              <w:spacing w:lineRule="auto" w:line="240" w:after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</w:r>
          </w:p>
          <w:p>
            <w:pPr>
              <w:jc w:val="center"/>
              <w:spacing w:lineRule="auto" w:line="240" w:after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</w:r>
          </w:p>
          <w:p>
            <w:pPr>
              <w:jc w:val="center"/>
              <w:spacing w:lineRule="auto" w:line="240" w:after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</w:r>
          </w:p>
          <w:p>
            <w:pPr>
              <w:jc w:val="center"/>
              <w:spacing w:lineRule="auto" w:line="240" w:after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</w:r>
          </w:p>
          <w:p>
            <w:pPr>
              <w:jc w:val="center"/>
              <w:spacing w:lineRule="auto" w:line="240" w:after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</w:r>
          </w:p>
          <w:p>
            <w:pPr>
              <w:jc w:val="center"/>
              <w:spacing w:lineRule="auto" w:line="240" w:after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</w:r>
          </w:p>
          <w:p>
            <w:pPr>
              <w:jc w:val="center"/>
              <w:spacing w:lineRule="auto" w:line="240" w:after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</w:r>
          </w:p>
          <w:p>
            <w:pPr>
              <w:jc w:val="center"/>
              <w:spacing w:lineRule="auto" w:line="240" w:after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  <w:highlight w:val="none"/>
              </w:rPr>
            </w: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  <w:highlight w:val="none"/>
              </w:rPr>
            </w:r>
          </w:p>
        </w:tc>
      </w:tr>
    </w:tbl>
    <w:p>
      <w:pPr>
        <w:spacing w:lineRule="auto" w:line="240" w:after="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mc:AlternateContent>
          <mc:Choice Requires="wpg">
            <w:drawing>
              <wp:anchor xmlns:wp="http://schemas.openxmlformats.org/drawingml/2006/wordprocessingDrawing"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2673825</wp:posOffset>
                </wp:positionH>
                <wp:positionV relativeFrom="paragraph">
                  <wp:posOffset>-24129</wp:posOffset>
                </wp:positionV>
                <wp:extent cx="3544095" cy="1043940"/>
                <wp:effectExtent l="6350" t="6350" r="6350" b="6350"/>
                <wp:wrapNone/>
                <wp:docPr id="6" name="" hidden="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 bwMode="auto">
                        <a:xfrm flipH="0" flipV="0">
                          <a:off x="0" y="0"/>
                          <a:ext cx="3544094" cy="1043939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solidFill>
                            <a:srgbClr val="FFFFFF"/>
                          </a:solidFill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spacing w:lineRule="auto" w:line="240" w:after="0"/>
                              <w:rPr>
                                <w:rFonts w:ascii="Times New Roman" w:hAnsi="Times New Roman" w:cs="Times New Roman"/>
                                <w:sz w:val="26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6"/>
                                <w:szCs w:val="24"/>
                              </w:rPr>
                              <w:t xml:space="preserve">Приложение № 1</w:t>
                            </w:r>
                            <w:r>
                              <w:rPr>
                                <w:sz w:val="26"/>
                              </w:rPr>
                            </w:r>
                          </w:p>
                          <w:p>
                            <w:pPr>
                              <w:jc w:val="center"/>
                              <w:spacing w:lineRule="auto" w:line="240" w:after="0"/>
                              <w:rPr>
                                <w:rFonts w:ascii="Times New Roman" w:hAnsi="Times New Roman" w:cs="Times New Roman"/>
                                <w:sz w:val="26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6"/>
                                <w:szCs w:val="24"/>
                              </w:rPr>
                              <w:t xml:space="preserve">к решению Совета депутатов</w:t>
                            </w:r>
                            <w:r>
                              <w:rPr>
                                <w:sz w:val="26"/>
                              </w:rPr>
                            </w:r>
                          </w:p>
                          <w:p>
                            <w:pPr>
                              <w:jc w:val="center"/>
                              <w:spacing w:lineRule="auto" w:line="240" w:after="0"/>
                              <w:rPr>
                                <w:rFonts w:ascii="Times New Roman" w:hAnsi="Times New Roman" w:cs="Times New Roman"/>
                                <w:sz w:val="26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6"/>
                                <w:szCs w:val="24"/>
                              </w:rPr>
                              <w:t xml:space="preserve">Новооскольского муниципального округа Белгородской области </w:t>
                            </w:r>
                            <w:r>
                              <w:rPr>
                                <w:sz w:val="26"/>
                              </w:rPr>
                            </w:r>
                          </w:p>
                          <w:p>
                            <w:pPr>
                              <w:jc w:val="center"/>
                              <w:spacing w:lineRule="auto" w:line="240" w:after="0"/>
                            </w:pPr>
                            <w:r>
                              <w:rPr>
                                <w:rFonts w:ascii="Times New Roman" w:hAnsi="Times New Roman" w:cs="Times New Roman"/>
                                <w:sz w:val="26"/>
                                <w:szCs w:val="24"/>
                              </w:rPr>
                              <w:t xml:space="preserve">от </w:t>
                            </w:r>
                            <w:r>
                              <w:rPr>
                                <w:rFonts w:ascii="Times New Roman" w:hAnsi="Times New Roman" w:cs="Times New Roman"/>
                                <w:sz w:val="26"/>
                                <w:szCs w:val="24"/>
                              </w:rPr>
                              <w:t xml:space="preserve"> 26  декабря 2025</w:t>
                            </w:r>
                            <w:r>
                              <w:rPr>
                                <w:rFonts w:ascii="Times New Roman" w:hAnsi="Times New Roman" w:cs="Times New Roman"/>
                                <w:sz w:val="26"/>
                                <w:szCs w:val="24"/>
                              </w:rPr>
                              <w:t xml:space="preserve"> года № 441 </w:t>
                            </w:r>
                            <w:r/>
                          </w:p>
                        </w:txbxContent>
                      </wps:txbx>
                      <wps:bodyPr wrap="square" upright="1"/>
                    </wps:wsp>
                  </a:graphicData>
                </a:graphic>
              </wp:anchor>
            </w:drawing>
          </mc:Choice>
          <mc:Fallback>
            <w:pict>
              <v:shape id="shape 5" o:spid="_x0000_s5" o:spt="1" style="position:absolute;mso-wrap-distance-left:9.0pt;mso-wrap-distance-top:0.0pt;mso-wrap-distance-right:9.0pt;mso-wrap-distance-bottom:0.0pt;z-index:251667456;o:allowoverlap:true;o:allowincell:true;mso-position-horizontal-relative:text;margin-left:210.5pt;mso-position-horizontal:absolute;mso-position-vertical-relative:text;margin-top:-1.9pt;mso-position-vertical:absolute;width:279.1pt;height:82.2pt;" coordsize="100000,100000" path="" fillcolor="#FFFFFF" strokecolor="#FFFFFF">
                <v:path textboxrect="0,0,0,0"/>
                <v:textbox>
                  <w:txbxContent>
                    <w:p>
                      <w:pPr>
                        <w:jc w:val="center"/>
                        <w:spacing w:lineRule="auto" w:line="240" w:after="0"/>
                        <w:rPr>
                          <w:rFonts w:ascii="Times New Roman" w:hAnsi="Times New Roman" w:cs="Times New Roman"/>
                          <w:sz w:val="26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6"/>
                          <w:szCs w:val="24"/>
                        </w:rPr>
                        <w:t xml:space="preserve">Приложение № 1</w:t>
                      </w:r>
                      <w:r>
                        <w:rPr>
                          <w:sz w:val="26"/>
                        </w:rPr>
                      </w:r>
                    </w:p>
                    <w:p>
                      <w:pPr>
                        <w:jc w:val="center"/>
                        <w:spacing w:lineRule="auto" w:line="240" w:after="0"/>
                        <w:rPr>
                          <w:rFonts w:ascii="Times New Roman" w:hAnsi="Times New Roman" w:cs="Times New Roman"/>
                          <w:sz w:val="26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6"/>
                          <w:szCs w:val="24"/>
                        </w:rPr>
                        <w:t xml:space="preserve">к решению Совета депутатов</w:t>
                      </w:r>
                      <w:r>
                        <w:rPr>
                          <w:sz w:val="26"/>
                        </w:rPr>
                      </w:r>
                    </w:p>
                    <w:p>
                      <w:pPr>
                        <w:jc w:val="center"/>
                        <w:spacing w:lineRule="auto" w:line="240" w:after="0"/>
                        <w:rPr>
                          <w:rFonts w:ascii="Times New Roman" w:hAnsi="Times New Roman" w:cs="Times New Roman"/>
                          <w:sz w:val="26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6"/>
                          <w:szCs w:val="24"/>
                        </w:rPr>
                        <w:t xml:space="preserve">Новооскольского муниципального округа Белгородской области </w:t>
                      </w:r>
                      <w:r>
                        <w:rPr>
                          <w:sz w:val="26"/>
                        </w:rPr>
                      </w:r>
                    </w:p>
                    <w:p>
                      <w:pPr>
                        <w:jc w:val="center"/>
                        <w:spacing w:lineRule="auto" w:line="240" w:after="0"/>
                      </w:pPr>
                      <w:r>
                        <w:rPr>
                          <w:rFonts w:ascii="Times New Roman" w:hAnsi="Times New Roman" w:cs="Times New Roman"/>
                          <w:sz w:val="26"/>
                          <w:szCs w:val="24"/>
                        </w:rPr>
                        <w:t xml:space="preserve">от </w:t>
                      </w:r>
                      <w:r>
                        <w:rPr>
                          <w:rFonts w:ascii="Times New Roman" w:hAnsi="Times New Roman" w:cs="Times New Roman"/>
                          <w:sz w:val="26"/>
                          <w:szCs w:val="24"/>
                        </w:rPr>
                        <w:t xml:space="preserve"> 26  декабря 2025</w:t>
                      </w:r>
                      <w:r>
                        <w:rPr>
                          <w:rFonts w:ascii="Times New Roman" w:hAnsi="Times New Roman" w:cs="Times New Roman"/>
                          <w:sz w:val="26"/>
                          <w:szCs w:val="24"/>
                        </w:rPr>
                        <w:t xml:space="preserve"> года № 441 </w:t>
                      </w:r>
                      <w:r/>
                    </w:p>
                  </w:txbxContent>
                </v:textbox>
              </v:shape>
            </w:pict>
          </mc:Fallback>
        </mc:AlternateContent>
      </w:r>
      <w:r/>
    </w:p>
    <w:p>
      <w:pPr>
        <w:jc w:val="center"/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</w:r>
      <w:r/>
    </w:p>
    <w:p>
      <w:pPr>
        <w:jc w:val="center"/>
        <w:spacing w:lineRule="auto" w:line="240" w:after="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</w:r>
      <w:r/>
    </w:p>
    <w:p>
      <w:pPr>
        <w:jc w:val="center"/>
        <w:spacing w:lineRule="auto" w:line="240" w:after="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</w:r>
      <w:r/>
    </w:p>
    <w:p>
      <w:pPr>
        <w:jc w:val="center"/>
        <w:spacing w:lineRule="auto" w:line="240" w:after="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</w:r>
      <w:r/>
    </w:p>
    <w:p>
      <w:pPr>
        <w:jc w:val="center"/>
        <w:spacing w:lineRule="auto" w:line="240" w:after="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</w:r>
      <w:r/>
    </w:p>
    <w:p>
      <w:pPr>
        <w:jc w:val="center"/>
        <w:spacing w:lineRule="auto" w:line="240" w:after="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</w:r>
      <w:r/>
    </w:p>
    <w:p>
      <w:pPr>
        <w:jc w:val="center"/>
        <w:spacing w:lineRule="auto" w:line="240" w:after="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</w:r>
      <w:r/>
    </w:p>
    <w:p>
      <w:pPr>
        <w:jc w:val="center"/>
        <w:spacing w:lineRule="auto" w:line="240" w:after="0"/>
        <w:rPr>
          <w:rFonts w:ascii="Times New Roman" w:hAnsi="Times New Roman" w:cs="Times New Roman"/>
          <w:b/>
          <w:bCs/>
          <w:sz w:val="26"/>
          <w:szCs w:val="26"/>
        </w:rPr>
        <w:outlineLvl w:val="0"/>
      </w:pPr>
      <w:r>
        <w:rPr>
          <w:rFonts w:ascii="Times New Roman" w:hAnsi="Times New Roman" w:cs="Times New Roman"/>
          <w:b/>
          <w:bCs/>
          <w:sz w:val="26"/>
          <w:szCs w:val="26"/>
        </w:rPr>
        <w:t xml:space="preserve">Источники </w:t>
      </w:r>
      <w:r/>
    </w:p>
    <w:p>
      <w:pPr>
        <w:jc w:val="center"/>
        <w:spacing w:lineRule="auto" w:line="240" w:after="0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 xml:space="preserve">внутреннего финансирования дефицита бюджета </w:t>
      </w:r>
      <w:r/>
    </w:p>
    <w:p>
      <w:pPr>
        <w:jc w:val="center"/>
        <w:spacing w:lineRule="auto" w:line="240" w:after="0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 xml:space="preserve">муниципального округа на 2026</w:t>
      </w:r>
      <w:r>
        <w:rPr>
          <w:rFonts w:ascii="Times New Roman" w:hAnsi="Times New Roman" w:cs="Times New Roman"/>
          <w:b/>
          <w:bCs/>
          <w:sz w:val="26"/>
          <w:szCs w:val="26"/>
        </w:rPr>
        <w:t xml:space="preserve"> год</w:t>
      </w:r>
      <w:r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/>
    </w:p>
    <w:p>
      <w:pPr>
        <w:jc w:val="center"/>
        <w:spacing w:lineRule="auto" w:line="240" w:after="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</w:r>
      <w:r/>
    </w:p>
    <w:p>
      <w:pPr>
        <w:ind w:right="142"/>
        <w:jc w:val="right"/>
        <w:spacing w:lineRule="auto" w:line="240" w:after="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(тыс. рублей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)</w:t>
      </w:r>
      <w:r/>
    </w:p>
    <w:tbl>
      <w:tblPr>
        <w:tblW w:w="9731" w:type="dxa"/>
        <w:tblLayout w:type="fixed"/>
        <w:tblLook w:val="0000" w:firstRow="0" w:lastRow="0" w:firstColumn="0" w:lastColumn="0" w:noHBand="0" w:noVBand="0"/>
      </w:tblPr>
      <w:tblGrid>
        <w:gridCol w:w="690"/>
        <w:gridCol w:w="3104"/>
        <w:gridCol w:w="4201"/>
        <w:gridCol w:w="1736"/>
      </w:tblGrid>
      <w:tr>
        <w:trPr>
          <w:trHeight w:val="57"/>
        </w:trPr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690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№ </w:t>
            </w:r>
            <w:r/>
          </w:p>
          <w:p>
            <w:pPr>
              <w:jc w:val="center"/>
              <w:spacing w:lineRule="auto" w:line="240"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п/п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3104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Код бюджетной классификации </w:t>
            </w:r>
            <w:r/>
          </w:p>
          <w:p>
            <w:pPr>
              <w:jc w:val="center"/>
              <w:spacing w:lineRule="auto" w:line="240"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Российской Федерации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4201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Наименование кода группы, подгруппы, статьи, вида источника внутреннего финансирования дефицитов бюджетов, кода классификации операций сектора государственного управления, относящихся к источникам внутреннего финансирования дефицитов бюджетов</w:t>
            </w:r>
            <w:r/>
          </w:p>
          <w:p>
            <w:pPr>
              <w:jc w:val="center"/>
              <w:spacing w:lineRule="auto" w:line="240"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Российской Федерации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1736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Сумма</w:t>
            </w:r>
            <w:r/>
          </w:p>
        </w:tc>
      </w:tr>
      <w:tr>
        <w:trPr>
          <w:trHeight w:val="348"/>
        </w:trPr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690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1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3104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2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4201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3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1736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4</w:t>
            </w:r>
            <w:r/>
          </w:p>
        </w:tc>
      </w:tr>
      <w:tr>
        <w:trPr>
          <w:trHeight w:val="57"/>
        </w:trPr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690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1.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3104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01 05 00 00 00 0000 000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4201" w:type="dxa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Изменение остатков средств на счетах по учету средств бюджетов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1736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30 169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,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1</w:t>
            </w:r>
            <w:r/>
          </w:p>
        </w:tc>
      </w:tr>
      <w:tr>
        <w:trPr>
          <w:trHeight w:val="57"/>
        </w:trPr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690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3104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01 05 00 00 00 0000 500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4201" w:type="dxa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остатков средств бюджетов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1736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-2 338 322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</w:t>
            </w:r>
            <w:r/>
          </w:p>
        </w:tc>
      </w:tr>
      <w:tr>
        <w:trPr>
          <w:trHeight w:val="57"/>
        </w:trPr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690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3104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01 05 02 00 00 0000 500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4201" w:type="dxa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прочих остатков средств бюджетов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1736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-2 338 322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</w:t>
            </w:r>
            <w:r/>
          </w:p>
        </w:tc>
      </w:tr>
      <w:tr>
        <w:trPr>
          <w:trHeight w:val="57"/>
        </w:trPr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690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3104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01 05 02 01 00 0000 510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4201" w:type="dxa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прочих остатков денежных средств бюджетов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1736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-2 338 322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</w:t>
            </w:r>
            <w:r/>
          </w:p>
        </w:tc>
      </w:tr>
      <w:tr>
        <w:trPr>
          <w:trHeight w:val="57"/>
        </w:trPr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690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3104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01 05 02 01 14 0000 510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4201" w:type="dxa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прочих остатков денежных средств бюджетов муниципальных округов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1736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-2 338 322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</w:t>
            </w:r>
            <w:r/>
          </w:p>
        </w:tc>
      </w:tr>
      <w:tr>
        <w:trPr>
          <w:trHeight w:val="57"/>
        </w:trPr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690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3104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01 05 00 00 00 0000 600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4201" w:type="dxa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остатков средств бюджетов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1736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2 368 491,3</w:t>
            </w:r>
            <w:r/>
          </w:p>
        </w:tc>
      </w:tr>
      <w:tr>
        <w:trPr>
          <w:trHeight w:val="57"/>
        </w:trPr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690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3104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01 05 02 00 00 0000 600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4201" w:type="dxa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прочих остатков средств бюджетов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1736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2 368 491,3</w:t>
            </w:r>
            <w:r/>
          </w:p>
        </w:tc>
      </w:tr>
      <w:tr>
        <w:trPr>
          <w:trHeight w:val="57"/>
        </w:trPr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690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3104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01 05 02 01 00 0000 610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4201" w:type="dxa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прочих остатков денежных средств бюджетов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1736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2 368 491,3</w:t>
            </w:r>
            <w:r/>
          </w:p>
        </w:tc>
      </w:tr>
      <w:tr>
        <w:trPr>
          <w:trHeight w:val="57"/>
        </w:trPr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690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3104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01 05 02 01 14 0000 610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4201" w:type="dxa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прочих остатков денежных средств бюджетов муниципальных округов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1736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2 368 491,3</w:t>
            </w:r>
            <w:r/>
          </w:p>
        </w:tc>
      </w:tr>
      <w:tr>
        <w:trPr>
          <w:trHeight w:val="57"/>
        </w:trPr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690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2.</w:t>
            </w:r>
            <w:r/>
          </w:p>
        </w:tc>
        <w:tc>
          <w:tcPr>
            <w:gridSpan w:val="2"/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7305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Всего средств, направленных </w:t>
            </w:r>
            <w:r/>
          </w:p>
          <w:p>
            <w:pPr>
              <w:spacing w:lineRule="auto" w:line="240"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на финансирование дефицита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1736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30 169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,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1</w:t>
            </w:r>
            <w:r/>
          </w:p>
        </w:tc>
      </w:tr>
    </w:tbl>
    <w:p>
      <w:pPr>
        <w:spacing w:lineRule="auto" w:line="240"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/>
    </w:p>
    <w:p>
      <w:pPr>
        <w:jc w:val="center"/>
        <w:spacing w:lineRule="auto" w:line="240"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  <w:r/>
    </w:p>
    <w:p>
      <w:pPr>
        <w:jc w:val="center"/>
        <w:spacing w:lineRule="auto" w:line="240"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mc:AlternateContent>
          <mc:Choice Requires="wpg">
            <w:drawing>
              <wp:anchor xmlns:wp="http://schemas.openxmlformats.org/drawingml/2006/wordprocessingDrawing"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2994660</wp:posOffset>
                </wp:positionH>
                <wp:positionV relativeFrom="paragraph">
                  <wp:posOffset>-187324</wp:posOffset>
                </wp:positionV>
                <wp:extent cx="3187065" cy="1043940"/>
                <wp:effectExtent l="0" t="0" r="0" b="0"/>
                <wp:wrapNone/>
                <wp:docPr id="7" name="" hidden="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 bwMode="auto">
                        <a:xfrm>
                          <a:off x="0" y="0"/>
                          <a:ext cx="3187065" cy="10439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solidFill>
                            <a:srgbClr val="FFFFFF"/>
                          </a:solidFill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spacing w:lineRule="auto" w:line="240" w:after="0"/>
                              <w:rPr>
                                <w:rFonts w:ascii="Times New Roman" w:hAnsi="Times New Roman" w:cs="Times New Roman"/>
                                <w:sz w:val="26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П</w:t>
                            </w:r>
                            <w:r>
                              <w:rPr>
                                <w:rFonts w:ascii="Times New Roman" w:hAnsi="Times New Roman" w:cs="Times New Roman"/>
                                <w:sz w:val="26"/>
                                <w:szCs w:val="24"/>
                              </w:rPr>
                              <w:t xml:space="preserve">риложение № </w:t>
                            </w:r>
                            <w:r>
                              <w:rPr>
                                <w:rFonts w:ascii="Times New Roman" w:hAnsi="Times New Roman" w:cs="Times New Roman"/>
                                <w:sz w:val="26"/>
                                <w:szCs w:val="24"/>
                              </w:rPr>
                              <w:t xml:space="preserve">2</w:t>
                            </w:r>
                            <w:r>
                              <w:rPr>
                                <w:sz w:val="26"/>
                              </w:rPr>
                            </w:r>
                          </w:p>
                          <w:p>
                            <w:pPr>
                              <w:jc w:val="center"/>
                              <w:spacing w:lineRule="auto" w:line="240" w:after="0"/>
                              <w:rPr>
                                <w:rFonts w:ascii="Times New Roman" w:hAnsi="Times New Roman" w:cs="Times New Roman"/>
                                <w:sz w:val="26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6"/>
                                <w:szCs w:val="24"/>
                              </w:rPr>
                              <w:t xml:space="preserve">к решению Совета депутатов</w:t>
                            </w:r>
                            <w:r>
                              <w:rPr>
                                <w:sz w:val="26"/>
                              </w:rPr>
                            </w:r>
                          </w:p>
                          <w:p>
                            <w:pPr>
                              <w:jc w:val="center"/>
                              <w:spacing w:lineRule="auto" w:line="240" w:after="0"/>
                              <w:rPr>
                                <w:rFonts w:ascii="Times New Roman" w:hAnsi="Times New Roman" w:cs="Times New Roman"/>
                                <w:sz w:val="26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6"/>
                                <w:szCs w:val="24"/>
                              </w:rPr>
                              <w:t xml:space="preserve">Новооскольского муниципального округа Белгородской области </w:t>
                            </w:r>
                            <w:r>
                              <w:rPr>
                                <w:sz w:val="26"/>
                              </w:rPr>
                            </w:r>
                          </w:p>
                          <w:p>
                            <w:pPr>
                              <w:jc w:val="center"/>
                              <w:spacing w:lineRule="auto" w:line="240" w:after="0"/>
                              <w:rPr>
                                <w:sz w:val="26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6"/>
                                <w:szCs w:val="24"/>
                              </w:rPr>
                              <w:t xml:space="preserve">от 26 </w:t>
                            </w:r>
                            <w:r>
                              <w:rPr>
                                <w:rFonts w:ascii="Times New Roman" w:hAnsi="Times New Roman" w:cs="Times New Roman"/>
                                <w:sz w:val="26"/>
                                <w:szCs w:val="24"/>
                              </w:rPr>
                              <w:t xml:space="preserve">декабря 2025</w:t>
                            </w:r>
                            <w:r>
                              <w:rPr>
                                <w:rFonts w:ascii="Times New Roman" w:hAnsi="Times New Roman" w:cs="Times New Roman"/>
                                <w:sz w:val="26"/>
                                <w:szCs w:val="24"/>
                              </w:rPr>
                              <w:t xml:space="preserve"> года № 441</w:t>
                            </w:r>
                            <w:r>
                              <w:rPr>
                                <w:sz w:val="26"/>
                              </w:rPr>
                            </w:r>
                          </w:p>
                          <w:p>
                            <w:pPr>
                              <w:jc w:val="center"/>
                              <w:spacing w:lineRule="auto" w:line="240" w:after="0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</w:r>
                            <w:r/>
                          </w:p>
                          <w:p>
                            <w:r/>
                            <w:r/>
                          </w:p>
                        </w:txbxContent>
                      </wps:txbx>
                      <wps:bodyPr wrap="square" upright="1"/>
                    </wps:wsp>
                  </a:graphicData>
                </a:graphic>
              </wp:anchor>
            </w:drawing>
          </mc:Choice>
          <mc:Fallback>
            <w:pict>
              <v:shape id="shape 6" o:spid="_x0000_s6" o:spt="1" style="position:absolute;mso-wrap-distance-left:9.0pt;mso-wrap-distance-top:0.0pt;mso-wrap-distance-right:9.0pt;mso-wrap-distance-bottom:0.0pt;z-index:251676672;o:allowoverlap:true;o:allowincell:true;mso-position-horizontal-relative:text;margin-left:235.8pt;mso-position-horizontal:absolute;mso-position-vertical-relative:text;margin-top:-14.7pt;mso-position-vertical:absolute;width:250.9pt;height:82.2pt;" coordsize="100000,100000" path="" fillcolor="#FFFFFF" strokecolor="#FFFFFF">
                <v:path textboxrect="0,0,0,0"/>
                <v:textbox>
                  <w:txbxContent>
                    <w:p>
                      <w:pPr>
                        <w:jc w:val="center"/>
                        <w:spacing w:lineRule="auto" w:line="240" w:after="0"/>
                        <w:rPr>
                          <w:rFonts w:ascii="Times New Roman" w:hAnsi="Times New Roman" w:cs="Times New Roman"/>
                          <w:sz w:val="26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П</w:t>
                      </w:r>
                      <w:r>
                        <w:rPr>
                          <w:rFonts w:ascii="Times New Roman" w:hAnsi="Times New Roman" w:cs="Times New Roman"/>
                          <w:sz w:val="26"/>
                          <w:szCs w:val="24"/>
                        </w:rPr>
                        <w:t xml:space="preserve">риложение № </w:t>
                      </w:r>
                      <w:r>
                        <w:rPr>
                          <w:rFonts w:ascii="Times New Roman" w:hAnsi="Times New Roman" w:cs="Times New Roman"/>
                          <w:sz w:val="26"/>
                          <w:szCs w:val="24"/>
                        </w:rPr>
                        <w:t xml:space="preserve">2</w:t>
                      </w:r>
                      <w:r>
                        <w:rPr>
                          <w:sz w:val="26"/>
                        </w:rPr>
                      </w:r>
                    </w:p>
                    <w:p>
                      <w:pPr>
                        <w:jc w:val="center"/>
                        <w:spacing w:lineRule="auto" w:line="240" w:after="0"/>
                        <w:rPr>
                          <w:rFonts w:ascii="Times New Roman" w:hAnsi="Times New Roman" w:cs="Times New Roman"/>
                          <w:sz w:val="26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6"/>
                          <w:szCs w:val="24"/>
                        </w:rPr>
                        <w:t xml:space="preserve">к решению Совета депутатов</w:t>
                      </w:r>
                      <w:r>
                        <w:rPr>
                          <w:sz w:val="26"/>
                        </w:rPr>
                      </w:r>
                    </w:p>
                    <w:p>
                      <w:pPr>
                        <w:jc w:val="center"/>
                        <w:spacing w:lineRule="auto" w:line="240" w:after="0"/>
                        <w:rPr>
                          <w:rFonts w:ascii="Times New Roman" w:hAnsi="Times New Roman" w:cs="Times New Roman"/>
                          <w:sz w:val="26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6"/>
                          <w:szCs w:val="24"/>
                        </w:rPr>
                        <w:t xml:space="preserve">Новооскольского муниципального округа Белгородской области </w:t>
                      </w:r>
                      <w:r>
                        <w:rPr>
                          <w:sz w:val="26"/>
                        </w:rPr>
                      </w:r>
                    </w:p>
                    <w:p>
                      <w:pPr>
                        <w:jc w:val="center"/>
                        <w:spacing w:lineRule="auto" w:line="240" w:after="0"/>
                        <w:rPr>
                          <w:sz w:val="26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6"/>
                          <w:szCs w:val="24"/>
                        </w:rPr>
                        <w:t xml:space="preserve">от 26 </w:t>
                      </w:r>
                      <w:r>
                        <w:rPr>
                          <w:rFonts w:ascii="Times New Roman" w:hAnsi="Times New Roman" w:cs="Times New Roman"/>
                          <w:sz w:val="26"/>
                          <w:szCs w:val="24"/>
                        </w:rPr>
                        <w:t xml:space="preserve">декабря 2025</w:t>
                      </w:r>
                      <w:r>
                        <w:rPr>
                          <w:rFonts w:ascii="Times New Roman" w:hAnsi="Times New Roman" w:cs="Times New Roman"/>
                          <w:sz w:val="26"/>
                          <w:szCs w:val="24"/>
                        </w:rPr>
                        <w:t xml:space="preserve"> года № 441</w:t>
                      </w:r>
                      <w:r>
                        <w:rPr>
                          <w:sz w:val="26"/>
                        </w:rPr>
                      </w:r>
                    </w:p>
                    <w:p>
                      <w:pPr>
                        <w:jc w:val="center"/>
                        <w:spacing w:lineRule="auto" w:line="240" w:after="0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</w:r>
                      <w:r/>
                    </w:p>
                    <w:p>
                      <w:r/>
                      <w:r/>
                    </w:p>
                  </w:txbxContent>
                </v:textbox>
              </v:shape>
            </w:pict>
          </mc:Fallback>
        </mc:AlternateContent>
      </w:r>
      <w:r/>
    </w:p>
    <w:p>
      <w:pPr>
        <w:jc w:val="center"/>
        <w:spacing w:lineRule="auto" w:line="240"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/>
    </w:p>
    <w:p>
      <w:pPr>
        <w:jc w:val="center"/>
        <w:spacing w:lineRule="auto" w:line="240"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/>
    </w:p>
    <w:p>
      <w:pPr>
        <w:jc w:val="center"/>
        <w:spacing w:lineRule="auto" w:line="240"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/>
    </w:p>
    <w:p>
      <w:pPr>
        <w:jc w:val="center"/>
        <w:spacing w:lineRule="auto" w:line="240"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/>
    </w:p>
    <w:p>
      <w:pPr>
        <w:jc w:val="center"/>
        <w:spacing w:lineRule="auto" w:line="240"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/>
    </w:p>
    <w:p>
      <w:pPr>
        <w:jc w:val="center"/>
        <w:spacing w:lineRule="auto" w:line="240"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/>
    </w:p>
    <w:p>
      <w:pPr>
        <w:jc w:val="center"/>
        <w:spacing w:lineRule="auto" w:line="240" w:after="0"/>
        <w:rPr>
          <w:rFonts w:ascii="Times New Roman" w:hAnsi="Times New Roman" w:cs="Times New Roman"/>
          <w:b/>
          <w:bCs/>
          <w:sz w:val="26"/>
          <w:szCs w:val="26"/>
        </w:rPr>
        <w:outlineLvl w:val="0"/>
      </w:pPr>
      <w:r>
        <w:rPr>
          <w:rFonts w:ascii="Times New Roman" w:hAnsi="Times New Roman" w:cs="Times New Roman"/>
          <w:b/>
          <w:bCs/>
          <w:sz w:val="26"/>
          <w:szCs w:val="26"/>
        </w:rPr>
        <w:t xml:space="preserve">Источники </w:t>
      </w:r>
      <w:r/>
    </w:p>
    <w:p>
      <w:pPr>
        <w:jc w:val="center"/>
        <w:spacing w:lineRule="auto" w:line="240" w:after="0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 xml:space="preserve">внутреннего финансирования дефицита бюджета </w:t>
      </w:r>
      <w:r/>
    </w:p>
    <w:p>
      <w:pPr>
        <w:jc w:val="center"/>
        <w:spacing w:lineRule="auto" w:line="240" w:after="0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 xml:space="preserve">муниципальног</w:t>
      </w:r>
      <w:r>
        <w:rPr>
          <w:rFonts w:ascii="Times New Roman" w:hAnsi="Times New Roman" w:cs="Times New Roman"/>
          <w:b/>
          <w:bCs/>
          <w:sz w:val="26"/>
          <w:szCs w:val="26"/>
        </w:rPr>
        <w:t xml:space="preserve">о округа на плановый период 2027 и 2028</w:t>
      </w:r>
      <w:r>
        <w:rPr>
          <w:rFonts w:ascii="Times New Roman" w:hAnsi="Times New Roman" w:cs="Times New Roman"/>
          <w:b/>
          <w:bCs/>
          <w:sz w:val="26"/>
          <w:szCs w:val="26"/>
        </w:rPr>
        <w:t xml:space="preserve"> годов</w:t>
      </w:r>
      <w:r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/>
    </w:p>
    <w:p>
      <w:pPr>
        <w:jc w:val="center"/>
        <w:spacing w:lineRule="auto" w:line="240" w:after="0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</w:r>
      <w:r/>
    </w:p>
    <w:p>
      <w:pPr>
        <w:ind w:right="142"/>
        <w:jc w:val="right"/>
        <w:spacing w:lineRule="auto" w:line="240" w:after="0"/>
        <w:tabs>
          <w:tab w:val="left" w:pos="9639" w:leader="none"/>
        </w:tabs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(тыс. рублей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)</w:t>
      </w:r>
      <w:r/>
    </w:p>
    <w:tbl>
      <w:tblPr>
        <w:tblW w:w="11305" w:type="dxa"/>
        <w:tblLayout w:type="fixed"/>
        <w:tblLook w:val="0000" w:firstRow="0" w:lastRow="0" w:firstColumn="0" w:lastColumn="0" w:noHBand="0" w:noVBand="0"/>
      </w:tblPr>
      <w:tblGrid>
        <w:gridCol w:w="534"/>
        <w:gridCol w:w="2693"/>
        <w:gridCol w:w="3402"/>
        <w:gridCol w:w="1560"/>
        <w:gridCol w:w="1558"/>
        <w:gridCol w:w="1558"/>
      </w:tblGrid>
      <w:tr>
        <w:trPr>
          <w:gridAfter w:val="1"/>
          <w:trHeight w:val="2890"/>
        </w:trPr>
        <w:tc>
          <w:tcPr>
            <w:tcBorders>
              <w:left w:val="single" w:color="000000" w:sz="4" w:space="0"/>
              <w:top w:val="single" w:color="000000" w:sz="4" w:space="0"/>
            </w:tcBorders>
            <w:tcW w:w="534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№ </w:t>
            </w:r>
            <w:r/>
          </w:p>
          <w:p>
            <w:pPr>
              <w:jc w:val="center"/>
              <w:spacing w:lineRule="auto" w:line="240"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п/п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</w:tcBorders>
            <w:tcW w:w="2693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Код бюджетной классификации </w:t>
            </w:r>
            <w:r/>
          </w:p>
          <w:p>
            <w:pPr>
              <w:jc w:val="center"/>
              <w:spacing w:lineRule="auto" w:line="240"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Российской Федерации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</w:tcBorders>
            <w:tcW w:w="3402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Наименование кода группы, подгруппы, статьи, вида источника внутреннего финансирования дефицитов бюджетов, кода классификации операций сектора государственного управления, относящихся к источникам внутреннего финансирования дефицитов бюджетов</w:t>
            </w:r>
            <w:r/>
          </w:p>
          <w:p>
            <w:pPr>
              <w:jc w:val="center"/>
              <w:spacing w:lineRule="auto" w:line="240"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Российской Федерации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</w:tcBorders>
            <w:tcW w:w="1560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2027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год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</w:tcBorders>
            <w:tcW w:w="1558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2028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год</w:t>
            </w:r>
            <w:r/>
          </w:p>
        </w:tc>
      </w:tr>
      <w:tr>
        <w:trPr>
          <w:gridAfter w:val="1"/>
        </w:trPr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534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1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2693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2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3402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3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1560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4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1558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5</w:t>
            </w:r>
            <w:r/>
          </w:p>
        </w:tc>
      </w:tr>
      <w:tr>
        <w:trPr/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534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1.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2693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01 05 00 00 00 0000 000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3402" w:type="dxa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Изменение остатков средств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на счетах по учету средств бюджетов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1560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31 646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,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5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1558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32 705,2</w:t>
            </w:r>
            <w:r/>
          </w:p>
        </w:tc>
        <w:tc>
          <w:tcPr>
            <w:tcW w:w="1558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/>
          </w:p>
        </w:tc>
      </w:tr>
      <w:tr>
        <w:trPr>
          <w:gridAfter w:val="1"/>
        </w:trPr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534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2693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01 05 00 00 00 0000 500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3402" w:type="dxa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остатков средств бюджетов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1560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-2 311 675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1558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-2 334 586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</w:t>
            </w:r>
            <w:r/>
          </w:p>
        </w:tc>
      </w:tr>
      <w:tr>
        <w:trPr>
          <w:gridAfter w:val="1"/>
        </w:trPr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534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2693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01 05 02 00 00 0000 500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3402" w:type="dxa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прочих остатков средств бюджетов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1560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-2 311 675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1558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-2 334 586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</w:t>
            </w:r>
            <w:r/>
          </w:p>
        </w:tc>
      </w:tr>
      <w:tr>
        <w:trPr>
          <w:gridAfter w:val="1"/>
        </w:trPr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534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2693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01 05 02 01 00 0000 510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3402" w:type="dxa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прочих остатков денежных средств бюджетов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1560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-2 311 675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1558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-2 334 586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</w:t>
            </w:r>
            <w:r/>
          </w:p>
        </w:tc>
      </w:tr>
      <w:tr>
        <w:trPr>
          <w:gridAfter w:val="1"/>
        </w:trPr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534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2693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01 05 02 01 14 0000 510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3402" w:type="dxa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прочих остатков денежных средств бюджетов муниципальных округов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1560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-2 311 675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1558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-2 334 586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</w:t>
            </w:r>
            <w:r/>
          </w:p>
        </w:tc>
      </w:tr>
      <w:tr>
        <w:trPr>
          <w:gridAfter w:val="1"/>
        </w:trPr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534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2693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01 05 00 00 00 0000 600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3402" w:type="dxa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остатков средств бюджетов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1560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2 343 322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1558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2 367 291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</w:t>
            </w:r>
            <w:r/>
          </w:p>
        </w:tc>
      </w:tr>
      <w:tr>
        <w:trPr>
          <w:gridAfter w:val="1"/>
        </w:trPr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534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2693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01 05 02 00 00 0000 600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3402" w:type="dxa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прочих остатков средств бюджетов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1560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2 343 322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1558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2 367 291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</w:t>
            </w:r>
            <w:r/>
          </w:p>
        </w:tc>
      </w:tr>
      <w:tr>
        <w:trPr>
          <w:gridAfter w:val="1"/>
        </w:trPr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534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2693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01 05 02 01 00 0000 610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3402" w:type="dxa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прочих остатков денежных средств бюджетов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1560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2 343 322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1558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2 367 291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</w:t>
            </w:r>
            <w:r/>
          </w:p>
        </w:tc>
      </w:tr>
      <w:tr>
        <w:trPr>
          <w:gridAfter w:val="1"/>
        </w:trPr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534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2693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01 05 02 01 14 0000 610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3402" w:type="dxa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прочих остатков денежных средств бюджетов муниципальных округов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1560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2 343 322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1558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2 367 291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</w:t>
            </w:r>
            <w:r/>
          </w:p>
        </w:tc>
      </w:tr>
      <w:tr>
        <w:trPr/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534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2.</w:t>
            </w:r>
            <w:r/>
          </w:p>
        </w:tc>
        <w:tc>
          <w:tcPr>
            <w:gridSpan w:val="2"/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6095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Всего средств, направленных </w:t>
            </w:r>
            <w:r/>
          </w:p>
          <w:p>
            <w:pPr>
              <w:spacing w:lineRule="auto" w:line="240"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на финансирование дефицита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1560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31 646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,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5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1558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32 705,2</w:t>
            </w:r>
            <w:r/>
          </w:p>
        </w:tc>
        <w:tc>
          <w:tcPr>
            <w:tcW w:w="1558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/>
          </w:p>
        </w:tc>
      </w:tr>
    </w:tbl>
    <w:p>
      <w:pPr>
        <w:spacing w:lineRule="auto" w:line="240"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/>
    </w:p>
    <w:p>
      <w:pPr>
        <w:spacing w:lineRule="auto" w:line="240" w:after="0"/>
        <w:tabs>
          <w:tab w:val="left" w:pos="8580" w:leader="none"/>
        </w:tabs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  <w:r/>
    </w:p>
    <w:p>
      <w:pPr>
        <w:jc w:val="center"/>
        <w:spacing w:lineRule="auto" w:line="240"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mc:AlternateContent>
          <mc:Choice Requires="wpg">
            <w:drawing>
              <wp:anchor xmlns:wp="http://schemas.openxmlformats.org/drawingml/2006/wordprocessingDrawing"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2950050</wp:posOffset>
                </wp:positionH>
                <wp:positionV relativeFrom="paragraph">
                  <wp:posOffset>-34924</wp:posOffset>
                </wp:positionV>
                <wp:extent cx="3384075" cy="1043940"/>
                <wp:effectExtent l="6350" t="6350" r="6350" b="6350"/>
                <wp:wrapNone/>
                <wp:docPr id="8" name="" hidden="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 bwMode="auto">
                        <a:xfrm flipH="0" flipV="0">
                          <a:off x="0" y="0"/>
                          <a:ext cx="3384074" cy="1043939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solidFill>
                            <a:srgbClr val="FFFFFF"/>
                          </a:solidFill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spacing w:lineRule="auto" w:line="240" w:after="0"/>
                              <w:rPr>
                                <w:rFonts w:ascii="Times New Roman" w:hAnsi="Times New Roman" w:cs="Times New Roman"/>
                                <w:sz w:val="26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6"/>
                                <w:szCs w:val="24"/>
                              </w:rPr>
                              <w:t xml:space="preserve">Приложение № </w:t>
                            </w:r>
                            <w:r>
                              <w:rPr>
                                <w:rFonts w:ascii="Times New Roman" w:hAnsi="Times New Roman" w:cs="Times New Roman"/>
                                <w:sz w:val="26"/>
                                <w:szCs w:val="24"/>
                              </w:rPr>
                              <w:t xml:space="preserve">3</w:t>
                            </w:r>
                            <w:r>
                              <w:rPr>
                                <w:sz w:val="26"/>
                              </w:rPr>
                            </w:r>
                          </w:p>
                          <w:p>
                            <w:pPr>
                              <w:jc w:val="center"/>
                              <w:spacing w:lineRule="auto" w:line="240" w:after="0"/>
                              <w:rPr>
                                <w:rFonts w:ascii="Times New Roman" w:hAnsi="Times New Roman" w:cs="Times New Roman"/>
                                <w:sz w:val="26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6"/>
                                <w:szCs w:val="24"/>
                              </w:rPr>
                              <w:t xml:space="preserve">к решению Совета депутатов</w:t>
                            </w:r>
                            <w:r>
                              <w:rPr>
                                <w:sz w:val="26"/>
                              </w:rPr>
                            </w:r>
                          </w:p>
                          <w:p>
                            <w:pPr>
                              <w:jc w:val="center"/>
                              <w:spacing w:lineRule="auto" w:line="240" w:after="0"/>
                              <w:rPr>
                                <w:rFonts w:ascii="Times New Roman" w:hAnsi="Times New Roman" w:cs="Times New Roman"/>
                                <w:sz w:val="26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6"/>
                                <w:szCs w:val="24"/>
                              </w:rPr>
                              <w:t xml:space="preserve">Новооскольского муниципального округа Белгородской области </w:t>
                            </w:r>
                            <w:r>
                              <w:rPr>
                                <w:sz w:val="26"/>
                              </w:rPr>
                            </w:r>
                          </w:p>
                          <w:p>
                            <w:pPr>
                              <w:jc w:val="center"/>
                              <w:spacing w:lineRule="auto" w:line="240" w:after="0"/>
                              <w:rPr>
                                <w:sz w:val="26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6"/>
                                <w:szCs w:val="24"/>
                              </w:rPr>
                              <w:t xml:space="preserve">от 26 </w:t>
                            </w:r>
                            <w:r>
                              <w:rPr>
                                <w:rFonts w:ascii="Times New Roman" w:hAnsi="Times New Roman" w:cs="Times New Roman"/>
                                <w:sz w:val="26"/>
                                <w:szCs w:val="24"/>
                              </w:rPr>
                              <w:t xml:space="preserve">декабря 2025</w:t>
                            </w:r>
                            <w:r>
                              <w:rPr>
                                <w:rFonts w:ascii="Times New Roman" w:hAnsi="Times New Roman" w:cs="Times New Roman"/>
                                <w:sz w:val="26"/>
                                <w:szCs w:val="24"/>
                              </w:rPr>
                              <w:t xml:space="preserve"> года № 441</w:t>
                            </w:r>
                            <w:r>
                              <w:rPr>
                                <w:sz w:val="26"/>
                              </w:rPr>
                            </w:r>
                          </w:p>
                          <w:p>
                            <w:pPr>
                              <w:ind w:right="75"/>
                              <w:jc w:val="center"/>
                              <w:spacing w:lineRule="auto" w:line="240" w:after="0"/>
                              <w:rPr>
                                <w:sz w:val="26"/>
                              </w:rPr>
                            </w:pPr>
                            <w:r>
                              <w:rPr>
                                <w:sz w:val="26"/>
                              </w:rPr>
                            </w:r>
                            <w:r>
                              <w:rPr>
                                <w:sz w:val="26"/>
                              </w:rPr>
                            </w:r>
                          </w:p>
                        </w:txbxContent>
                      </wps:txbx>
                      <wps:bodyPr wrap="square" upright="1"/>
                    </wps:wsp>
                  </a:graphicData>
                </a:graphic>
              </wp:anchor>
            </w:drawing>
          </mc:Choice>
          <mc:Fallback>
            <w:pict>
              <v:shape id="shape 7" o:spid="_x0000_s7" o:spt="1" style="position:absolute;mso-wrap-distance-left:9.0pt;mso-wrap-distance-top:0.0pt;mso-wrap-distance-right:9.0pt;mso-wrap-distance-bottom:0.0pt;z-index:251677696;o:allowoverlap:true;o:allowincell:true;mso-position-horizontal-relative:text;margin-left:232.3pt;mso-position-horizontal:absolute;mso-position-vertical-relative:text;margin-top:-2.7pt;mso-position-vertical:absolute;width:266.5pt;height:82.2pt;" coordsize="100000,100000" path="" fillcolor="#FFFFFF" strokecolor="#FFFFFF">
                <v:path textboxrect="0,0,0,0"/>
                <v:textbox>
                  <w:txbxContent>
                    <w:p>
                      <w:pPr>
                        <w:jc w:val="center"/>
                        <w:spacing w:lineRule="auto" w:line="240" w:after="0"/>
                        <w:rPr>
                          <w:rFonts w:ascii="Times New Roman" w:hAnsi="Times New Roman" w:cs="Times New Roman"/>
                          <w:sz w:val="26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6"/>
                          <w:szCs w:val="24"/>
                        </w:rPr>
                        <w:t xml:space="preserve">Приложение № </w:t>
                      </w:r>
                      <w:r>
                        <w:rPr>
                          <w:rFonts w:ascii="Times New Roman" w:hAnsi="Times New Roman" w:cs="Times New Roman"/>
                          <w:sz w:val="26"/>
                          <w:szCs w:val="24"/>
                        </w:rPr>
                        <w:t xml:space="preserve">3</w:t>
                      </w:r>
                      <w:r>
                        <w:rPr>
                          <w:sz w:val="26"/>
                        </w:rPr>
                      </w:r>
                    </w:p>
                    <w:p>
                      <w:pPr>
                        <w:jc w:val="center"/>
                        <w:spacing w:lineRule="auto" w:line="240" w:after="0"/>
                        <w:rPr>
                          <w:rFonts w:ascii="Times New Roman" w:hAnsi="Times New Roman" w:cs="Times New Roman"/>
                          <w:sz w:val="26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6"/>
                          <w:szCs w:val="24"/>
                        </w:rPr>
                        <w:t xml:space="preserve">к решению Совета депутатов</w:t>
                      </w:r>
                      <w:r>
                        <w:rPr>
                          <w:sz w:val="26"/>
                        </w:rPr>
                      </w:r>
                    </w:p>
                    <w:p>
                      <w:pPr>
                        <w:jc w:val="center"/>
                        <w:spacing w:lineRule="auto" w:line="240" w:after="0"/>
                        <w:rPr>
                          <w:rFonts w:ascii="Times New Roman" w:hAnsi="Times New Roman" w:cs="Times New Roman"/>
                          <w:sz w:val="26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6"/>
                          <w:szCs w:val="24"/>
                        </w:rPr>
                        <w:t xml:space="preserve">Новооскольского муниципального округа Белгородской области </w:t>
                      </w:r>
                      <w:r>
                        <w:rPr>
                          <w:sz w:val="26"/>
                        </w:rPr>
                      </w:r>
                    </w:p>
                    <w:p>
                      <w:pPr>
                        <w:jc w:val="center"/>
                        <w:spacing w:lineRule="auto" w:line="240" w:after="0"/>
                        <w:rPr>
                          <w:sz w:val="26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6"/>
                          <w:szCs w:val="24"/>
                        </w:rPr>
                        <w:t xml:space="preserve">от 26 </w:t>
                      </w:r>
                      <w:r>
                        <w:rPr>
                          <w:rFonts w:ascii="Times New Roman" w:hAnsi="Times New Roman" w:cs="Times New Roman"/>
                          <w:sz w:val="26"/>
                          <w:szCs w:val="24"/>
                        </w:rPr>
                        <w:t xml:space="preserve">декабря 2025</w:t>
                      </w:r>
                      <w:r>
                        <w:rPr>
                          <w:rFonts w:ascii="Times New Roman" w:hAnsi="Times New Roman" w:cs="Times New Roman"/>
                          <w:sz w:val="26"/>
                          <w:szCs w:val="24"/>
                        </w:rPr>
                        <w:t xml:space="preserve"> года № 441</w:t>
                      </w:r>
                      <w:r>
                        <w:rPr>
                          <w:sz w:val="26"/>
                        </w:rPr>
                      </w:r>
                    </w:p>
                    <w:p>
                      <w:pPr>
                        <w:ind w:right="75"/>
                        <w:jc w:val="center"/>
                        <w:spacing w:lineRule="auto" w:line="240" w:after="0"/>
                        <w:rPr>
                          <w:sz w:val="26"/>
                        </w:rPr>
                      </w:pPr>
                      <w:r>
                        <w:rPr>
                          <w:sz w:val="26"/>
                        </w:rPr>
                      </w:r>
                      <w:r>
                        <w:rPr>
                          <w:sz w:val="26"/>
                        </w:rPr>
                      </w:r>
                    </w:p>
                  </w:txbxContent>
                </v:textbox>
              </v:shape>
            </w:pict>
          </mc:Fallback>
        </mc:AlternateContent>
      </w:r>
      <w:r/>
    </w:p>
    <w:p>
      <w:pPr>
        <w:jc w:val="center"/>
        <w:spacing w:lineRule="auto" w:line="240"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/>
    </w:p>
    <w:p>
      <w:pPr>
        <w:jc w:val="center"/>
        <w:spacing w:lineRule="auto" w:line="240"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/>
    </w:p>
    <w:p>
      <w:pPr>
        <w:spacing w:lineRule="auto" w:line="240"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/>
    </w:p>
    <w:p>
      <w:pPr>
        <w:jc w:val="center"/>
        <w:spacing w:lineRule="auto" w:line="240"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/>
    </w:p>
    <w:p>
      <w:pPr>
        <w:jc w:val="center"/>
        <w:spacing w:lineRule="auto" w:line="240"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/>
    </w:p>
    <w:p>
      <w:pPr>
        <w:jc w:val="center"/>
        <w:spacing w:lineRule="auto" w:line="240"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/>
    </w:p>
    <w:p>
      <w:pPr>
        <w:jc w:val="center"/>
        <w:spacing w:lineRule="auto" w:line="240" w:after="0"/>
        <w:tabs>
          <w:tab w:val="left" w:pos="3435" w:leader="none"/>
        </w:tabs>
        <w:rPr>
          <w:rFonts w:ascii="Times New Roman" w:hAnsi="Times New Roman" w:cs="Times New Roman"/>
          <w:b/>
          <w:sz w:val="26"/>
          <w:szCs w:val="26"/>
        </w:rPr>
        <w:outlineLvl w:val="0"/>
      </w:pPr>
      <w:r>
        <w:rPr>
          <w:rFonts w:ascii="Times New Roman" w:hAnsi="Times New Roman" w:cs="Times New Roman"/>
          <w:b/>
          <w:sz w:val="26"/>
          <w:szCs w:val="26"/>
        </w:rPr>
        <w:t xml:space="preserve">Поступл</w:t>
      </w:r>
      <w:r>
        <w:rPr>
          <w:rFonts w:ascii="Times New Roman" w:hAnsi="Times New Roman" w:cs="Times New Roman"/>
          <w:b/>
          <w:sz w:val="26"/>
          <w:szCs w:val="26"/>
        </w:rPr>
        <w:t xml:space="preserve">ение доходов в бюджет муниципального</w:t>
      </w:r>
      <w:r>
        <w:rPr>
          <w:rFonts w:ascii="Times New Roman" w:hAnsi="Times New Roman" w:cs="Times New Roman"/>
          <w:b/>
          <w:sz w:val="26"/>
          <w:szCs w:val="26"/>
        </w:rPr>
        <w:t xml:space="preserve"> округа </w:t>
      </w:r>
      <w:r/>
    </w:p>
    <w:p>
      <w:pPr>
        <w:jc w:val="center"/>
        <w:spacing w:lineRule="auto" w:line="240" w:after="0"/>
        <w:tabs>
          <w:tab w:val="left" w:pos="3435" w:leader="none"/>
        </w:tabs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на 2026 </w:t>
      </w:r>
      <w:r>
        <w:rPr>
          <w:rFonts w:ascii="Times New Roman" w:hAnsi="Times New Roman" w:cs="Times New Roman"/>
          <w:b/>
          <w:sz w:val="26"/>
          <w:szCs w:val="26"/>
        </w:rPr>
        <w:t xml:space="preserve">год </w:t>
      </w:r>
      <w:r>
        <w:rPr>
          <w:rFonts w:ascii="Times New Roman" w:hAnsi="Times New Roman" w:cs="Times New Roman"/>
          <w:b/>
          <w:sz w:val="26"/>
          <w:szCs w:val="26"/>
        </w:rPr>
        <w:t xml:space="preserve">и на плановый период 2027 и 2028</w:t>
      </w:r>
      <w:r>
        <w:rPr>
          <w:rFonts w:ascii="Times New Roman" w:hAnsi="Times New Roman" w:cs="Times New Roman"/>
          <w:b/>
          <w:sz w:val="26"/>
          <w:szCs w:val="26"/>
        </w:rPr>
        <w:t xml:space="preserve"> годов </w:t>
      </w:r>
      <w:r/>
    </w:p>
    <w:p>
      <w:pPr>
        <w:jc w:val="right"/>
        <w:spacing w:lineRule="auto" w:line="240" w:after="0"/>
        <w:tabs>
          <w:tab w:val="left" w:pos="3435" w:leader="none"/>
        </w:tabs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</w:r>
      <w:r/>
    </w:p>
    <w:p>
      <w:pPr>
        <w:ind w:right="142"/>
        <w:jc w:val="right"/>
        <w:spacing w:lineRule="auto" w:line="240" w:after="0"/>
        <w:tabs>
          <w:tab w:val="left" w:pos="3435" w:leader="none"/>
        </w:tabs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(тыс. рублей)</w:t>
      </w:r>
      <w:r/>
    </w:p>
    <w:p>
      <w:pPr>
        <w:spacing w:lineRule="auto" w:line="2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/>
    </w:p>
    <w:tbl>
      <w:tblPr>
        <w:tblW w:w="9847" w:type="dxa"/>
        <w:tblInd w:w="93" w:type="dxa"/>
        <w:tblBorders>
          <w:left w:val="single" w:sz="4" w:space="0" w:color="auto"/>
          <w:top w:val="single" w:sz="4" w:space="0" w:color="auto"/>
          <w:right w:val="single" w:sz="4" w:space="0" w:color="auto"/>
          <w:bottom w:val="single" w:sz="4" w:space="0" w:color="auto"/>
          <w:insideV w:val="single" w:sz="4" w:space="0" w:color="auto"/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2567"/>
        <w:gridCol w:w="3280"/>
        <w:gridCol w:w="1300"/>
        <w:gridCol w:w="1340"/>
        <w:gridCol w:w="1360"/>
      </w:tblGrid>
      <w:tr>
        <w:trPr>
          <w:trHeight w:val="20"/>
        </w:trPr>
        <w:tc>
          <w:tcPr>
            <w:shd w:val="clear" w:color="000000" w:fill="FFFFFF"/>
            <w:tcW w:w="2567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Код бюджетной классификации</w:t>
            </w:r>
            <w:r/>
          </w:p>
        </w:tc>
        <w:tc>
          <w:tcPr>
            <w:shd w:val="clear" w:color="000000" w:fill="FFFFFF"/>
            <w:tcW w:w="3280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Наименование показателей</w:t>
            </w:r>
            <w:r/>
          </w:p>
        </w:tc>
        <w:tc>
          <w:tcPr>
            <w:gridSpan w:val="3"/>
            <w:shd w:val="clear" w:color="000000" w:fill="FFFFFF"/>
            <w:tcW w:w="4000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Сумма</w:t>
            </w:r>
            <w:r/>
          </w:p>
        </w:tc>
      </w:tr>
      <w:tr>
        <w:trPr>
          <w:trHeight w:val="20"/>
        </w:trPr>
        <w:tc>
          <w:tcPr>
            <w:tcW w:w="2567" w:type="dxa"/>
            <w:vAlign w:val="center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</w:tc>
        <w:tc>
          <w:tcPr>
            <w:tcW w:w="3280" w:type="dxa"/>
            <w:vAlign w:val="center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</w:tc>
        <w:tc>
          <w:tcPr>
            <w:shd w:val="clear" w:color="000000" w:fill="FFFFFF"/>
            <w:tcW w:w="1300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2026 год</w:t>
            </w:r>
            <w:r/>
          </w:p>
        </w:tc>
        <w:tc>
          <w:tcPr>
            <w:shd w:val="clear" w:color="000000" w:fill="FFFFFF"/>
            <w:tcW w:w="1340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2027 год</w:t>
            </w:r>
            <w:r/>
          </w:p>
        </w:tc>
        <w:tc>
          <w:tcPr>
            <w:shd w:val="clear" w:color="000000" w:fill="FFFFFF"/>
            <w:tcW w:w="1360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2028 год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2567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1</w:t>
            </w:r>
            <w:r/>
          </w:p>
        </w:tc>
        <w:tc>
          <w:tcPr>
            <w:shd w:val="clear" w:color="000000" w:fill="FFFFFF"/>
            <w:tcW w:w="3280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2</w:t>
            </w:r>
            <w:r/>
          </w:p>
        </w:tc>
        <w:tc>
          <w:tcPr>
            <w:shd w:val="clear" w:color="000000" w:fill="FFFFFF"/>
            <w:tcW w:w="1300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3</w:t>
            </w:r>
            <w:r/>
          </w:p>
        </w:tc>
        <w:tc>
          <w:tcPr>
            <w:shd w:val="clear" w:color="000000" w:fill="FFFFFF"/>
            <w:tcW w:w="1340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4</w:t>
            </w:r>
            <w:r/>
          </w:p>
        </w:tc>
        <w:tc>
          <w:tcPr>
            <w:shd w:val="clear" w:color="000000" w:fill="FFFFFF"/>
            <w:tcW w:w="1360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5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2567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1 00 00000 00 0000 000</w:t>
            </w:r>
            <w:r/>
          </w:p>
        </w:tc>
        <w:tc>
          <w:tcPr>
            <w:shd w:val="clear" w:color="000000" w:fill="FFFFFF"/>
            <w:tcW w:w="3280" w:type="dxa"/>
            <w:vAlign w:val="center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Налоговые и неналоговые доходы</w:t>
            </w:r>
            <w:r/>
          </w:p>
        </w:tc>
        <w:tc>
          <w:tcPr>
            <w:shd w:val="clear" w:color="000000" w:fill="FFFFFF"/>
            <w:tcW w:w="1300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603 382,0</w:t>
            </w:r>
            <w:r/>
          </w:p>
        </w:tc>
        <w:tc>
          <w:tcPr>
            <w:shd w:val="clear" w:color="000000" w:fill="FFFFFF"/>
            <w:tcW w:w="1340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632 930,0</w:t>
            </w:r>
            <w:r/>
          </w:p>
        </w:tc>
        <w:tc>
          <w:tcPr>
            <w:shd w:val="clear" w:color="000000" w:fill="FFFFFF"/>
            <w:tcW w:w="1360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654 103,0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2567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1 01 00000 00 0000 000</w:t>
            </w:r>
            <w:r/>
          </w:p>
        </w:tc>
        <w:tc>
          <w:tcPr>
            <w:shd w:val="clear" w:color="000000" w:fill="FFFFFF"/>
            <w:tcW w:w="3280" w:type="dxa"/>
            <w:vAlign w:val="center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Налоги на прибыль, доходы </w:t>
            </w:r>
            <w:r/>
          </w:p>
        </w:tc>
        <w:tc>
          <w:tcPr>
            <w:shd w:val="clear" w:color="000000" w:fill="FFFFFF"/>
            <w:tcW w:w="1300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417 844,0</w:t>
            </w:r>
            <w:r/>
          </w:p>
        </w:tc>
        <w:tc>
          <w:tcPr>
            <w:shd w:val="clear" w:color="000000" w:fill="FFFFFF"/>
            <w:tcW w:w="1340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444 168,0</w:t>
            </w:r>
            <w:r/>
          </w:p>
        </w:tc>
        <w:tc>
          <w:tcPr>
            <w:shd w:val="clear" w:color="000000" w:fill="FFFFFF"/>
            <w:tcW w:w="1360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469 930,0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2567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lang w:eastAsia="ru-RU"/>
              </w:rPr>
              <w:t xml:space="preserve">1 01 02000 01 0000 110</w:t>
            </w:r>
            <w:r/>
          </w:p>
        </w:tc>
        <w:tc>
          <w:tcPr>
            <w:shd w:val="clear" w:color="000000" w:fill="FFFFFF"/>
            <w:tcW w:w="3280" w:type="dxa"/>
            <w:vAlign w:val="center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lang w:eastAsia="ru-RU"/>
              </w:rPr>
              <w:t xml:space="preserve">Налог на доходы физических лиц</w:t>
            </w:r>
            <w:r/>
          </w:p>
        </w:tc>
        <w:tc>
          <w:tcPr>
            <w:shd w:val="clear" w:color="000000" w:fill="FFFFFF"/>
            <w:tcW w:w="1300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lang w:eastAsia="ru-RU"/>
              </w:rPr>
              <w:t xml:space="preserve">417 844,0</w:t>
            </w:r>
            <w:r/>
          </w:p>
        </w:tc>
        <w:tc>
          <w:tcPr>
            <w:shd w:val="clear" w:color="000000" w:fill="FFFFFF"/>
            <w:tcW w:w="1340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lang w:eastAsia="ru-RU"/>
              </w:rPr>
              <w:t xml:space="preserve">444 168,0</w:t>
            </w:r>
            <w:r/>
          </w:p>
        </w:tc>
        <w:tc>
          <w:tcPr>
            <w:shd w:val="clear" w:color="000000" w:fill="FFFFFF"/>
            <w:tcW w:w="1360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lang w:eastAsia="ru-RU"/>
              </w:rPr>
              <w:t xml:space="preserve">469 930,0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2567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1 03 00000 00 0000 000</w:t>
            </w:r>
            <w:r/>
          </w:p>
        </w:tc>
        <w:tc>
          <w:tcPr>
            <w:shd w:val="clear" w:color="000000" w:fill="FFFFFF"/>
            <w:tcW w:w="3280" w:type="dxa"/>
            <w:vAlign w:val="center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Налоги на товары (работы, услуги), реализуемые на территории Российской Федерации</w:t>
            </w:r>
            <w:r/>
          </w:p>
        </w:tc>
        <w:tc>
          <w:tcPr>
            <w:shd w:val="clear" w:color="000000" w:fill="FFFFFF"/>
            <w:tcW w:w="1300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32 410,0</w:t>
            </w:r>
            <w:r/>
          </w:p>
        </w:tc>
        <w:tc>
          <w:tcPr>
            <w:shd w:val="clear" w:color="000000" w:fill="FFFFFF"/>
            <w:tcW w:w="1340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33 562,0</w:t>
            </w:r>
            <w:r/>
          </w:p>
        </w:tc>
        <w:tc>
          <w:tcPr>
            <w:shd w:val="clear" w:color="000000" w:fill="FFFFFF"/>
            <w:tcW w:w="1360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27 035,0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2567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lang w:eastAsia="ru-RU"/>
              </w:rPr>
              <w:t xml:space="preserve">1 03 02000 01 0000 110</w:t>
            </w:r>
            <w:r/>
          </w:p>
        </w:tc>
        <w:tc>
          <w:tcPr>
            <w:shd w:val="clear" w:color="000000" w:fill="FFFFFF"/>
            <w:tcW w:w="3280" w:type="dxa"/>
            <w:vAlign w:val="center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lang w:eastAsia="ru-RU"/>
              </w:rPr>
              <w:t xml:space="preserve">Акцизы по подакцизным товарам (продукции), производимым на территории Российской Федерации</w:t>
            </w:r>
            <w:r/>
          </w:p>
        </w:tc>
        <w:tc>
          <w:tcPr>
            <w:shd w:val="clear" w:color="000000" w:fill="FFFFFF"/>
            <w:tcW w:w="1300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lang w:eastAsia="ru-RU"/>
              </w:rPr>
              <w:t xml:space="preserve">32 410,0</w:t>
            </w:r>
            <w:r/>
          </w:p>
        </w:tc>
        <w:tc>
          <w:tcPr>
            <w:shd w:val="clear" w:color="000000" w:fill="FFFFFF"/>
            <w:tcW w:w="1340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lang w:eastAsia="ru-RU"/>
              </w:rPr>
              <w:t xml:space="preserve">33 562,0</w:t>
            </w:r>
            <w:r/>
          </w:p>
        </w:tc>
        <w:tc>
          <w:tcPr>
            <w:shd w:val="clear" w:color="000000" w:fill="FFFFFF"/>
            <w:tcW w:w="1360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lang w:eastAsia="ru-RU"/>
              </w:rPr>
              <w:t xml:space="preserve">27 035,0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2567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1 05 00000 00 0000 000</w:t>
            </w:r>
            <w:r/>
          </w:p>
        </w:tc>
        <w:tc>
          <w:tcPr>
            <w:shd w:val="clear" w:color="000000" w:fill="FFFFFF"/>
            <w:tcW w:w="3280" w:type="dxa"/>
            <w:vAlign w:val="center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Налоги на совокупный доход</w:t>
            </w:r>
            <w:r/>
          </w:p>
        </w:tc>
        <w:tc>
          <w:tcPr>
            <w:shd w:val="clear" w:color="000000" w:fill="FFFFFF"/>
            <w:tcW w:w="1300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15 487,0</w:t>
            </w:r>
            <w:r/>
          </w:p>
        </w:tc>
        <w:tc>
          <w:tcPr>
            <w:shd w:val="clear" w:color="000000" w:fill="FFFFFF"/>
            <w:tcW w:w="1340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16 106,0</w:t>
            </w:r>
            <w:r/>
          </w:p>
        </w:tc>
        <w:tc>
          <w:tcPr>
            <w:shd w:val="clear" w:color="000000" w:fill="FFFFFF"/>
            <w:tcW w:w="1360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16 750,0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2567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lang w:eastAsia="ru-RU"/>
              </w:rPr>
              <w:t xml:space="preserve">1 05 03000 01 0000 110</w:t>
            </w:r>
            <w:r/>
          </w:p>
        </w:tc>
        <w:tc>
          <w:tcPr>
            <w:shd w:val="clear" w:color="000000" w:fill="FFFFFF"/>
            <w:tcW w:w="3280" w:type="dxa"/>
            <w:vAlign w:val="center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lang w:eastAsia="ru-RU"/>
              </w:rPr>
              <w:t xml:space="preserve">Единый сельскохозяйственный налог</w:t>
            </w:r>
            <w:r/>
          </w:p>
        </w:tc>
        <w:tc>
          <w:tcPr>
            <w:shd w:val="clear" w:color="000000" w:fill="FFFFFF"/>
            <w:tcW w:w="1300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lang w:eastAsia="ru-RU"/>
              </w:rPr>
              <w:t xml:space="preserve">9 716,0</w:t>
            </w:r>
            <w:r/>
          </w:p>
        </w:tc>
        <w:tc>
          <w:tcPr>
            <w:shd w:val="clear" w:color="000000" w:fill="FFFFFF"/>
            <w:tcW w:w="1340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lang w:eastAsia="ru-RU"/>
              </w:rPr>
              <w:t xml:space="preserve">10 104,0</w:t>
            </w:r>
            <w:r/>
          </w:p>
        </w:tc>
        <w:tc>
          <w:tcPr>
            <w:shd w:val="clear" w:color="000000" w:fill="FFFFFF"/>
            <w:tcW w:w="1360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lang w:eastAsia="ru-RU"/>
              </w:rPr>
              <w:t xml:space="preserve">10 508,0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2567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lang w:eastAsia="ru-RU"/>
              </w:rPr>
              <w:t xml:space="preserve">1 05 04000 02 0000 110</w:t>
            </w:r>
            <w:r/>
          </w:p>
        </w:tc>
        <w:tc>
          <w:tcPr>
            <w:shd w:val="clear" w:color="000000" w:fill="FFFFFF"/>
            <w:tcW w:w="3280" w:type="dxa"/>
            <w:vAlign w:val="center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lang w:eastAsia="ru-RU"/>
              </w:rPr>
              <w:t xml:space="preserve">Налог, взимаемый в связи с применением патентной системы налогообложения</w:t>
            </w:r>
            <w:r/>
          </w:p>
        </w:tc>
        <w:tc>
          <w:tcPr>
            <w:shd w:val="clear" w:color="000000" w:fill="FFFFFF"/>
            <w:tcW w:w="1300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lang w:eastAsia="ru-RU"/>
              </w:rPr>
              <w:t xml:space="preserve">5 771,0</w:t>
            </w:r>
            <w:r/>
          </w:p>
        </w:tc>
        <w:tc>
          <w:tcPr>
            <w:shd w:val="clear" w:color="000000" w:fill="FFFFFF"/>
            <w:tcW w:w="1340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lang w:eastAsia="ru-RU"/>
              </w:rPr>
              <w:t xml:space="preserve">6 002,0</w:t>
            </w:r>
            <w:r/>
          </w:p>
        </w:tc>
        <w:tc>
          <w:tcPr>
            <w:shd w:val="clear" w:color="000000" w:fill="FFFFFF"/>
            <w:tcW w:w="1360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lang w:eastAsia="ru-RU"/>
              </w:rPr>
              <w:t xml:space="preserve">6 242,0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2567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1 06 00000 00 0000 000</w:t>
            </w:r>
            <w:r/>
          </w:p>
        </w:tc>
        <w:tc>
          <w:tcPr>
            <w:shd w:val="clear" w:color="000000" w:fill="FFFFFF"/>
            <w:tcW w:w="3280" w:type="dxa"/>
            <w:vAlign w:val="center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Налоги на имущество</w:t>
            </w:r>
            <w:r/>
          </w:p>
        </w:tc>
        <w:tc>
          <w:tcPr>
            <w:shd w:val="clear" w:color="000000" w:fill="FFFFFF"/>
            <w:tcW w:w="1300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78 015,0</w:t>
            </w:r>
            <w:r/>
          </w:p>
        </w:tc>
        <w:tc>
          <w:tcPr>
            <w:shd w:val="clear" w:color="000000" w:fill="FFFFFF"/>
            <w:tcW w:w="1340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78 795,0</w:t>
            </w:r>
            <w:r/>
          </w:p>
        </w:tc>
        <w:tc>
          <w:tcPr>
            <w:shd w:val="clear" w:color="000000" w:fill="FFFFFF"/>
            <w:tcW w:w="1360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79 583,0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2567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lang w:eastAsia="ru-RU"/>
              </w:rPr>
              <w:t xml:space="preserve">1 06 01000 00 0000 110</w:t>
            </w:r>
            <w:r/>
          </w:p>
        </w:tc>
        <w:tc>
          <w:tcPr>
            <w:shd w:val="clear" w:color="000000" w:fill="FFFFFF"/>
            <w:tcW w:w="3280" w:type="dxa"/>
            <w:vAlign w:val="center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lang w:eastAsia="ru-RU"/>
              </w:rPr>
              <w:t xml:space="preserve">Налог на имущество физических лиц</w:t>
            </w:r>
            <w:r/>
          </w:p>
        </w:tc>
        <w:tc>
          <w:tcPr>
            <w:shd w:val="clear" w:color="000000" w:fill="FFFFFF"/>
            <w:tcW w:w="1300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lang w:eastAsia="ru-RU"/>
              </w:rPr>
              <w:t xml:space="preserve">35 999,0</w:t>
            </w:r>
            <w:r/>
          </w:p>
        </w:tc>
        <w:tc>
          <w:tcPr>
            <w:shd w:val="clear" w:color="000000" w:fill="FFFFFF"/>
            <w:tcW w:w="1340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lang w:eastAsia="ru-RU"/>
              </w:rPr>
              <w:t xml:space="preserve">36 359,0</w:t>
            </w:r>
            <w:r/>
          </w:p>
        </w:tc>
        <w:tc>
          <w:tcPr>
            <w:shd w:val="clear" w:color="000000" w:fill="FFFFFF"/>
            <w:tcW w:w="1360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lang w:eastAsia="ru-RU"/>
              </w:rPr>
              <w:t xml:space="preserve">36 723,0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2567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lang w:eastAsia="ru-RU"/>
              </w:rPr>
              <w:t xml:space="preserve">1 06 06000 00 0000 110</w:t>
            </w:r>
            <w:r/>
          </w:p>
        </w:tc>
        <w:tc>
          <w:tcPr>
            <w:shd w:val="clear" w:color="000000" w:fill="FFFFFF"/>
            <w:tcW w:w="3280" w:type="dxa"/>
            <w:vAlign w:val="center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lang w:eastAsia="ru-RU"/>
              </w:rPr>
              <w:t xml:space="preserve">Земельный налог</w:t>
            </w:r>
            <w:r/>
          </w:p>
        </w:tc>
        <w:tc>
          <w:tcPr>
            <w:shd w:val="clear" w:color="000000" w:fill="FFFFFF"/>
            <w:tcW w:w="1300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lang w:eastAsia="ru-RU"/>
              </w:rPr>
              <w:t xml:space="preserve">42 016,0</w:t>
            </w:r>
            <w:r/>
          </w:p>
        </w:tc>
        <w:tc>
          <w:tcPr>
            <w:shd w:val="clear" w:color="000000" w:fill="FFFFFF"/>
            <w:tcW w:w="1340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lang w:eastAsia="ru-RU"/>
              </w:rPr>
              <w:t xml:space="preserve">42 436,0</w:t>
            </w:r>
            <w:r/>
          </w:p>
        </w:tc>
        <w:tc>
          <w:tcPr>
            <w:shd w:val="clear" w:color="000000" w:fill="FFFFFF"/>
            <w:tcW w:w="1360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lang w:eastAsia="ru-RU"/>
              </w:rPr>
              <w:t xml:space="preserve">42 860,0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2567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1 08 00000 00 0000 000</w:t>
            </w:r>
            <w:r/>
          </w:p>
        </w:tc>
        <w:tc>
          <w:tcPr>
            <w:shd w:val="clear" w:color="000000" w:fill="FFFFFF"/>
            <w:tcW w:w="3280" w:type="dxa"/>
            <w:vAlign w:val="center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Государственная пошлина</w:t>
            </w:r>
            <w:r/>
          </w:p>
        </w:tc>
        <w:tc>
          <w:tcPr>
            <w:shd w:val="clear" w:color="000000" w:fill="FFFFFF"/>
            <w:tcW w:w="1300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12 585,0</w:t>
            </w:r>
            <w:r/>
          </w:p>
        </w:tc>
        <w:tc>
          <w:tcPr>
            <w:shd w:val="clear" w:color="000000" w:fill="FFFFFF"/>
            <w:tcW w:w="1340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13 027,0</w:t>
            </w:r>
            <w:r/>
          </w:p>
        </w:tc>
        <w:tc>
          <w:tcPr>
            <w:shd w:val="clear" w:color="000000" w:fill="FFFFFF"/>
            <w:tcW w:w="1360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13 300,0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2567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1 11 00000 00 0000 000</w:t>
            </w:r>
            <w:r/>
          </w:p>
        </w:tc>
        <w:tc>
          <w:tcPr>
            <w:shd w:val="clear" w:color="000000" w:fill="FFFFFF"/>
            <w:tcW w:w="3280" w:type="dxa"/>
            <w:vAlign w:val="center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Доходы от использования имущества, находящегося в государственной и муниципальной собственности</w:t>
            </w:r>
            <w:r/>
          </w:p>
        </w:tc>
        <w:tc>
          <w:tcPr>
            <w:shd w:val="clear" w:color="000000" w:fill="FFFFFF"/>
            <w:tcW w:w="1300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42 014,0</w:t>
            </w:r>
            <w:r/>
          </w:p>
        </w:tc>
        <w:tc>
          <w:tcPr>
            <w:shd w:val="clear" w:color="000000" w:fill="FFFFFF"/>
            <w:tcW w:w="1340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42 078,0</w:t>
            </w:r>
            <w:r/>
          </w:p>
        </w:tc>
        <w:tc>
          <w:tcPr>
            <w:shd w:val="clear" w:color="000000" w:fill="FFFFFF"/>
            <w:tcW w:w="1360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42 165,0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2567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lang w:eastAsia="ru-RU"/>
              </w:rPr>
              <w:t xml:space="preserve">1 11 05010 00 0000 120</w:t>
            </w:r>
            <w:r/>
          </w:p>
        </w:tc>
        <w:tc>
          <w:tcPr>
            <w:shd w:val="clear" w:color="000000" w:fill="FFFFFF"/>
            <w:tcW w:w="3280" w:type="dxa"/>
            <w:vAlign w:val="center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lang w:eastAsia="ru-RU"/>
              </w:rPr>
              <w:t xml:space="preserve"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  <w:r/>
          </w:p>
        </w:tc>
        <w:tc>
          <w:tcPr>
            <w:shd w:val="clear" w:color="000000" w:fill="FFFFFF"/>
            <w:tcW w:w="1300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lang w:eastAsia="ru-RU"/>
              </w:rPr>
              <w:t xml:space="preserve">29 222,0</w:t>
            </w:r>
            <w:r/>
          </w:p>
        </w:tc>
        <w:tc>
          <w:tcPr>
            <w:shd w:val="clear" w:color="000000" w:fill="FFFFFF"/>
            <w:tcW w:w="1340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lang w:eastAsia="ru-RU"/>
              </w:rPr>
              <w:t xml:space="preserve">29 230,0</w:t>
            </w:r>
            <w:r/>
          </w:p>
        </w:tc>
        <w:tc>
          <w:tcPr>
            <w:shd w:val="clear" w:color="000000" w:fill="FFFFFF"/>
            <w:tcW w:w="1360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lang w:eastAsia="ru-RU"/>
              </w:rPr>
              <w:t xml:space="preserve">29 250,0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2567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lang w:eastAsia="ru-RU"/>
              </w:rPr>
              <w:t xml:space="preserve">1 11 05020 00 0000 120</w:t>
            </w:r>
            <w:r/>
          </w:p>
        </w:tc>
        <w:tc>
          <w:tcPr>
            <w:shd w:val="clear" w:color="000000" w:fill="FFFFFF"/>
            <w:tcW w:w="3280" w:type="dxa"/>
            <w:vAlign w:val="center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lang w:eastAsia="ru-RU"/>
              </w:rPr>
              <w:t xml:space="preserve">Доходы, получаемые в виде арендной платы за земли после разграничения государственной </w:t>
            </w:r>
            <w:r>
              <w:rPr>
                <w:rFonts w:ascii="Times New Roman" w:hAnsi="Times New Roman" w:cs="Times New Roman" w:eastAsia="Times New Roman"/>
                <w:lang w:eastAsia="ru-RU"/>
              </w:rPr>
              <w:t xml:space="preserve">собственности на землю, а также средства от продажи права на заключение договоров аренды указанных земельных участков (за исключением земельных участков бюджетных и автономных учреждений)</w:t>
            </w:r>
            <w:r/>
          </w:p>
        </w:tc>
        <w:tc>
          <w:tcPr>
            <w:shd w:val="clear" w:color="000000" w:fill="FFFFFF"/>
            <w:tcW w:w="1300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lang w:eastAsia="ru-RU"/>
              </w:rPr>
              <w:t xml:space="preserve">10 220,0</w:t>
            </w:r>
            <w:r/>
          </w:p>
        </w:tc>
        <w:tc>
          <w:tcPr>
            <w:shd w:val="clear" w:color="000000" w:fill="FFFFFF"/>
            <w:tcW w:w="1340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lang w:eastAsia="ru-RU"/>
              </w:rPr>
              <w:t xml:space="preserve">10 225,0</w:t>
            </w:r>
            <w:r/>
          </w:p>
        </w:tc>
        <w:tc>
          <w:tcPr>
            <w:shd w:val="clear" w:color="000000" w:fill="FFFFFF"/>
            <w:tcW w:w="1360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lang w:eastAsia="ru-RU"/>
              </w:rPr>
              <w:t xml:space="preserve">10 240,0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2567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lang w:eastAsia="ru-RU"/>
              </w:rPr>
              <w:t xml:space="preserve">1 11 05030 00 0000 120</w:t>
            </w:r>
            <w:r/>
          </w:p>
        </w:tc>
        <w:tc>
          <w:tcPr>
            <w:shd w:val="clear" w:color="000000" w:fill="FFFFFF"/>
            <w:tcW w:w="3280" w:type="dxa"/>
            <w:vAlign w:val="center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lang w:eastAsia="ru-RU"/>
              </w:rPr>
              <w:t xml:space="preserve">Доходы от сдачи в аренду иму</w:t>
            </w:r>
            <w:r>
              <w:rPr>
                <w:rFonts w:ascii="Times New Roman" w:hAnsi="Times New Roman" w:cs="Times New Roman" w:eastAsia="Times New Roman"/>
                <w:lang w:eastAsia="ru-RU"/>
              </w:rPr>
              <w:t xml:space="preserve">щества, находящегося в оперативном управлении органов государственной власти, органов местного самоуправления, органов управления государственными внебюджетными фондами и созданных ими учреждений (за исключением имущества бюджетных и автономных учреждений)</w:t>
            </w:r>
            <w:r/>
          </w:p>
        </w:tc>
        <w:tc>
          <w:tcPr>
            <w:shd w:val="clear" w:color="000000" w:fill="FFFFFF"/>
            <w:tcW w:w="1300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lang w:eastAsia="ru-RU"/>
              </w:rPr>
              <w:t xml:space="preserve">283,0</w:t>
            </w:r>
            <w:r/>
          </w:p>
        </w:tc>
        <w:tc>
          <w:tcPr>
            <w:shd w:val="clear" w:color="000000" w:fill="FFFFFF"/>
            <w:tcW w:w="1340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lang w:eastAsia="ru-RU"/>
              </w:rPr>
              <w:t xml:space="preserve">293,0</w:t>
            </w:r>
            <w:r/>
          </w:p>
        </w:tc>
        <w:tc>
          <w:tcPr>
            <w:shd w:val="clear" w:color="000000" w:fill="FFFFFF"/>
            <w:tcW w:w="1360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lang w:eastAsia="ru-RU"/>
              </w:rPr>
              <w:t xml:space="preserve">309,0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2567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lang w:eastAsia="ru-RU"/>
              </w:rPr>
              <w:t xml:space="preserve">1 11 05070 00 0000 120</w:t>
            </w:r>
            <w:r/>
          </w:p>
        </w:tc>
        <w:tc>
          <w:tcPr>
            <w:shd w:val="clear" w:color="000000" w:fill="FFFFFF"/>
            <w:tcW w:w="3280" w:type="dxa"/>
            <w:vAlign w:val="center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lang w:eastAsia="ru-RU"/>
              </w:rPr>
              <w:t xml:space="preserve">Доходы от сдачи в аренду имущества, составляющего государственную (муниципальную) казну (за исключением земельных участков)</w:t>
            </w:r>
            <w:r/>
          </w:p>
        </w:tc>
        <w:tc>
          <w:tcPr>
            <w:shd w:val="clear" w:color="000000" w:fill="FFFFFF"/>
            <w:tcW w:w="1300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lang w:eastAsia="ru-RU"/>
              </w:rPr>
              <w:t xml:space="preserve">2 089,0</w:t>
            </w:r>
            <w:r/>
          </w:p>
        </w:tc>
        <w:tc>
          <w:tcPr>
            <w:shd w:val="clear" w:color="000000" w:fill="FFFFFF"/>
            <w:tcW w:w="1340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lang w:eastAsia="ru-RU"/>
              </w:rPr>
              <w:t xml:space="preserve">2 130,0</w:t>
            </w:r>
            <w:r/>
          </w:p>
        </w:tc>
        <w:tc>
          <w:tcPr>
            <w:shd w:val="clear" w:color="000000" w:fill="FFFFFF"/>
            <w:tcW w:w="1360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lang w:eastAsia="ru-RU"/>
              </w:rPr>
              <w:t xml:space="preserve">2 166,0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2567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lang w:eastAsia="ru-RU"/>
              </w:rPr>
              <w:t xml:space="preserve">1 11 09000 00 0000 120</w:t>
            </w:r>
            <w:r/>
          </w:p>
        </w:tc>
        <w:tc>
          <w:tcPr>
            <w:shd w:val="clear" w:color="000000" w:fill="FFFFFF"/>
            <w:tcW w:w="3280" w:type="dxa"/>
            <w:vAlign w:val="center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lang w:eastAsia="ru-RU"/>
              </w:rPr>
              <w:t xml:space="preserve">Прочие д</w:t>
            </w:r>
            <w:r>
              <w:rPr>
                <w:rFonts w:ascii="Times New Roman" w:hAnsi="Times New Roman" w:cs="Times New Roman" w:eastAsia="Times New Roman"/>
                <w:lang w:eastAsia="ru-RU"/>
              </w:rPr>
              <w:t xml:space="preserve">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  <w:r/>
          </w:p>
        </w:tc>
        <w:tc>
          <w:tcPr>
            <w:shd w:val="clear" w:color="000000" w:fill="FFFFFF"/>
            <w:tcW w:w="1300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lang w:eastAsia="ru-RU"/>
              </w:rPr>
              <w:t xml:space="preserve">200,0</w:t>
            </w:r>
            <w:r/>
          </w:p>
        </w:tc>
        <w:tc>
          <w:tcPr>
            <w:shd w:val="clear" w:color="000000" w:fill="FFFFFF"/>
            <w:tcW w:w="1340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lang w:eastAsia="ru-RU"/>
              </w:rPr>
              <w:t xml:space="preserve">200,0</w:t>
            </w:r>
            <w:r/>
          </w:p>
        </w:tc>
        <w:tc>
          <w:tcPr>
            <w:shd w:val="clear" w:color="000000" w:fill="FFFFFF"/>
            <w:tcW w:w="1360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lang w:eastAsia="ru-RU"/>
              </w:rPr>
              <w:t xml:space="preserve">200,0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2567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1 13 00000 00 0000 000</w:t>
            </w:r>
            <w:r/>
          </w:p>
        </w:tc>
        <w:tc>
          <w:tcPr>
            <w:shd w:val="clear" w:color="000000" w:fill="FFFFFF"/>
            <w:tcW w:w="3280" w:type="dxa"/>
            <w:vAlign w:val="center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Доходы от оказания платных услуг и компенсации затрат государства</w:t>
            </w:r>
            <w:r/>
          </w:p>
        </w:tc>
        <w:tc>
          <w:tcPr>
            <w:shd w:val="clear" w:color="000000" w:fill="FFFFFF"/>
            <w:tcW w:w="1300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2 083,0</w:t>
            </w:r>
            <w:r/>
          </w:p>
        </w:tc>
        <w:tc>
          <w:tcPr>
            <w:shd w:val="clear" w:color="000000" w:fill="FFFFFF"/>
            <w:tcW w:w="1340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2 174,0</w:t>
            </w:r>
            <w:r/>
          </w:p>
        </w:tc>
        <w:tc>
          <w:tcPr>
            <w:shd w:val="clear" w:color="000000" w:fill="FFFFFF"/>
            <w:tcW w:w="1360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2 270,0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2567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1 14 00000 00 0000 000</w:t>
            </w:r>
            <w:r/>
          </w:p>
        </w:tc>
        <w:tc>
          <w:tcPr>
            <w:shd w:val="clear" w:color="000000" w:fill="FFFFFF"/>
            <w:tcW w:w="3280" w:type="dxa"/>
            <w:vAlign w:val="center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Доходы от продажи материальных и нематериальных активов </w:t>
            </w:r>
            <w:r/>
          </w:p>
        </w:tc>
        <w:tc>
          <w:tcPr>
            <w:shd w:val="clear" w:color="000000" w:fill="FFFFFF"/>
            <w:tcW w:w="1300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2 100,0</w:t>
            </w:r>
            <w:r/>
          </w:p>
        </w:tc>
        <w:tc>
          <w:tcPr>
            <w:shd w:val="clear" w:color="000000" w:fill="FFFFFF"/>
            <w:tcW w:w="1340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2 140,0</w:t>
            </w:r>
            <w:r/>
          </w:p>
        </w:tc>
        <w:tc>
          <w:tcPr>
            <w:shd w:val="clear" w:color="000000" w:fill="FFFFFF"/>
            <w:tcW w:w="1360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2 150,0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2567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lang w:eastAsia="ru-RU"/>
              </w:rPr>
              <w:t xml:space="preserve">1 14 06000 00 0000 430</w:t>
            </w:r>
            <w:r/>
          </w:p>
        </w:tc>
        <w:tc>
          <w:tcPr>
            <w:shd w:val="clear" w:color="000000" w:fill="FFFFFF"/>
            <w:tcW w:w="3280" w:type="dxa"/>
            <w:vAlign w:val="center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lang w:eastAsia="ru-RU"/>
              </w:rPr>
              <w:t xml:space="preserve">Доходы от продажи земельных участков, находящихся в государственной и муниципальной собственности </w:t>
            </w:r>
            <w:r/>
          </w:p>
        </w:tc>
        <w:tc>
          <w:tcPr>
            <w:shd w:val="clear" w:color="000000" w:fill="FFFFFF"/>
            <w:tcW w:w="1300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lang w:eastAsia="ru-RU"/>
              </w:rPr>
              <w:t xml:space="preserve">2 100,0</w:t>
            </w:r>
            <w:r/>
          </w:p>
        </w:tc>
        <w:tc>
          <w:tcPr>
            <w:shd w:val="clear" w:color="000000" w:fill="FFFFFF"/>
            <w:tcW w:w="1340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lang w:eastAsia="ru-RU"/>
              </w:rPr>
              <w:t xml:space="preserve">2 140,0</w:t>
            </w:r>
            <w:r/>
          </w:p>
        </w:tc>
        <w:tc>
          <w:tcPr>
            <w:shd w:val="clear" w:color="000000" w:fill="FFFFFF"/>
            <w:tcW w:w="1360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lang w:eastAsia="ru-RU"/>
              </w:rPr>
              <w:t xml:space="preserve">2 150,0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2567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1 16 00000 00 0000 000</w:t>
            </w:r>
            <w:r/>
          </w:p>
        </w:tc>
        <w:tc>
          <w:tcPr>
            <w:shd w:val="clear" w:color="000000" w:fill="FFFFFF"/>
            <w:tcW w:w="3280" w:type="dxa"/>
            <w:vAlign w:val="center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Штрафы, санкции, возмещение ущерба</w:t>
            </w:r>
            <w:r/>
          </w:p>
        </w:tc>
        <w:tc>
          <w:tcPr>
            <w:shd w:val="clear" w:color="000000" w:fill="FFFFFF"/>
            <w:tcW w:w="1300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786,0</w:t>
            </w:r>
            <w:r/>
          </w:p>
        </w:tc>
        <w:tc>
          <w:tcPr>
            <w:shd w:val="clear" w:color="000000" w:fill="FFFFFF"/>
            <w:tcW w:w="1340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820,0</w:t>
            </w:r>
            <w:r/>
          </w:p>
        </w:tc>
        <w:tc>
          <w:tcPr>
            <w:shd w:val="clear" w:color="000000" w:fill="FFFFFF"/>
            <w:tcW w:w="1360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857,0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2567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1 17 00000 00 0000 000</w:t>
            </w:r>
            <w:r/>
          </w:p>
        </w:tc>
        <w:tc>
          <w:tcPr>
            <w:shd w:val="clear" w:color="000000" w:fill="FFFFFF"/>
            <w:tcW w:w="3280" w:type="dxa"/>
            <w:vAlign w:val="center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Прочие неналоговые доходы</w:t>
            </w:r>
            <w:r/>
          </w:p>
        </w:tc>
        <w:tc>
          <w:tcPr>
            <w:shd w:val="clear" w:color="000000" w:fill="FFFFFF"/>
            <w:tcW w:w="1300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58,0</w:t>
            </w:r>
            <w:r/>
          </w:p>
        </w:tc>
        <w:tc>
          <w:tcPr>
            <w:shd w:val="clear" w:color="000000" w:fill="FFFFFF"/>
            <w:tcW w:w="1340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60,0</w:t>
            </w:r>
            <w:r/>
          </w:p>
        </w:tc>
        <w:tc>
          <w:tcPr>
            <w:shd w:val="clear" w:color="000000" w:fill="FFFFFF"/>
            <w:tcW w:w="1360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63,0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2567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2 00 00000 00 0000 000</w:t>
            </w:r>
            <w:r/>
          </w:p>
        </w:tc>
        <w:tc>
          <w:tcPr>
            <w:shd w:val="clear" w:color="000000" w:fill="FFFFFF"/>
            <w:tcW w:w="3280" w:type="dxa"/>
            <w:vAlign w:val="center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Безвозмездные поступления</w:t>
            </w:r>
            <w:r/>
          </w:p>
        </w:tc>
        <w:tc>
          <w:tcPr>
            <w:shd w:val="clear" w:color="000000" w:fill="FFFFFF"/>
            <w:tcW w:w="1300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1 734 940,2</w:t>
            </w:r>
            <w:r/>
          </w:p>
        </w:tc>
        <w:tc>
          <w:tcPr>
            <w:shd w:val="clear" w:color="000000" w:fill="FFFFFF"/>
            <w:tcW w:w="1340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1 678 745,6</w:t>
            </w:r>
            <w:r/>
          </w:p>
        </w:tc>
        <w:tc>
          <w:tcPr>
            <w:shd w:val="clear" w:color="000000" w:fill="FFFFFF"/>
            <w:tcW w:w="1360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1 680 483,0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2567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2 02 00000 00 0000 000</w:t>
            </w:r>
            <w:r/>
          </w:p>
        </w:tc>
        <w:tc>
          <w:tcPr>
            <w:shd w:val="clear" w:color="000000" w:fill="FFFFFF"/>
            <w:tcW w:w="3280" w:type="dxa"/>
            <w:vAlign w:val="center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Безвозмездные поступления от других бюджетов бюджетной системы Российской Федерации</w:t>
            </w:r>
            <w:r/>
          </w:p>
        </w:tc>
        <w:tc>
          <w:tcPr>
            <w:shd w:val="clear" w:color="000000" w:fill="FFFFFF"/>
            <w:tcW w:w="1300" w:type="dxa"/>
            <w:vAlign w:val="center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1 734 940,2</w:t>
            </w:r>
            <w:r/>
          </w:p>
        </w:tc>
        <w:tc>
          <w:tcPr>
            <w:shd w:val="clear" w:color="000000" w:fill="FFFFFF"/>
            <w:tcW w:w="1340" w:type="dxa"/>
            <w:vAlign w:val="center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1 678 745,6</w:t>
            </w:r>
            <w:r/>
          </w:p>
        </w:tc>
        <w:tc>
          <w:tcPr>
            <w:shd w:val="clear" w:color="000000" w:fill="FFFFFF"/>
            <w:tcW w:w="1360" w:type="dxa"/>
            <w:vAlign w:val="center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1 680 483,0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2567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2 02 10000 00 0000 150</w:t>
            </w:r>
            <w:r/>
          </w:p>
        </w:tc>
        <w:tc>
          <w:tcPr>
            <w:shd w:val="clear" w:color="000000" w:fill="FFFFFF"/>
            <w:tcW w:w="3280" w:type="dxa"/>
            <w:vAlign w:val="center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Дотации бюджетам бюджетной системы 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Российской Федерации</w:t>
            </w:r>
            <w:r/>
          </w:p>
        </w:tc>
        <w:tc>
          <w:tcPr>
            <w:shd w:val="clear" w:color="000000" w:fill="FFFFFF"/>
            <w:tcW w:w="1300" w:type="dxa"/>
            <w:vAlign w:val="center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532 598,0</w:t>
            </w:r>
            <w:r/>
          </w:p>
        </w:tc>
        <w:tc>
          <w:tcPr>
            <w:shd w:val="clear" w:color="000000" w:fill="FFFFFF"/>
            <w:tcW w:w="1340" w:type="dxa"/>
            <w:vAlign w:val="center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559 510,0</w:t>
            </w:r>
            <w:r/>
          </w:p>
        </w:tc>
        <w:tc>
          <w:tcPr>
            <w:shd w:val="clear" w:color="000000" w:fill="FFFFFF"/>
            <w:tcW w:w="1360" w:type="dxa"/>
            <w:vAlign w:val="center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477 713,0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2567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lang w:eastAsia="ru-RU"/>
              </w:rPr>
              <w:t xml:space="preserve">2 02 15001 14 0000 150</w:t>
            </w:r>
            <w:r/>
          </w:p>
        </w:tc>
        <w:tc>
          <w:tcPr>
            <w:shd w:val="clear" w:color="000000" w:fill="FFFFFF"/>
            <w:tcW w:w="3280" w:type="dxa"/>
            <w:vAlign w:val="center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lang w:eastAsia="ru-RU"/>
              </w:rPr>
              <w:t xml:space="preserve">Дотации бюджетам муниципальных округов на выравнивание бюджетной обеспеченности из бюджета субъекта Российской Федерации</w:t>
            </w:r>
            <w:r/>
          </w:p>
        </w:tc>
        <w:tc>
          <w:tcPr>
            <w:shd w:val="clear" w:color="000000" w:fill="FFFFFF"/>
            <w:tcW w:w="1300" w:type="dxa"/>
            <w:vAlign w:val="center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lang w:eastAsia="ru-RU"/>
              </w:rPr>
              <w:t xml:space="preserve">532 598,0</w:t>
            </w:r>
            <w:r/>
          </w:p>
        </w:tc>
        <w:tc>
          <w:tcPr>
            <w:shd w:val="clear" w:color="000000" w:fill="FFFFFF"/>
            <w:tcW w:w="1340" w:type="dxa"/>
            <w:vAlign w:val="center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lang w:eastAsia="ru-RU"/>
              </w:rPr>
              <w:t xml:space="preserve">559 510,0</w:t>
            </w:r>
            <w:r/>
          </w:p>
        </w:tc>
        <w:tc>
          <w:tcPr>
            <w:shd w:val="clear" w:color="000000" w:fill="FFFFFF"/>
            <w:tcW w:w="1360" w:type="dxa"/>
            <w:vAlign w:val="center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lang w:eastAsia="ru-RU"/>
              </w:rPr>
              <w:t xml:space="preserve">477 713,0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2567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2 02 20000 00 0000 150</w:t>
            </w:r>
            <w:r/>
          </w:p>
        </w:tc>
        <w:tc>
          <w:tcPr>
            <w:shd w:val="clear" w:color="000000" w:fill="FFFFFF"/>
            <w:tcW w:w="3280" w:type="dxa"/>
            <w:vAlign w:val="center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Субсидии бюджетам бюджетной системы Российской Федерации (межбюджетные субсидии)</w:t>
            </w:r>
            <w:r/>
          </w:p>
        </w:tc>
        <w:tc>
          <w:tcPr>
            <w:shd w:val="clear" w:color="000000" w:fill="FFFFFF"/>
            <w:tcW w:w="1300" w:type="dxa"/>
            <w:vAlign w:val="center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85 714,2</w:t>
            </w:r>
            <w:r/>
          </w:p>
        </w:tc>
        <w:tc>
          <w:tcPr>
            <w:shd w:val="clear" w:color="000000" w:fill="FFFFFF"/>
            <w:tcW w:w="1340" w:type="dxa"/>
            <w:vAlign w:val="center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17 613,7</w:t>
            </w:r>
            <w:r/>
          </w:p>
        </w:tc>
        <w:tc>
          <w:tcPr>
            <w:shd w:val="clear" w:color="000000" w:fill="FFFFFF"/>
            <w:tcW w:w="1360" w:type="dxa"/>
            <w:vAlign w:val="center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44 548,6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2567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lang w:eastAsia="ru-RU"/>
              </w:rPr>
              <w:t xml:space="preserve">2 02 25179 14 0000 150</w:t>
            </w:r>
            <w:r/>
          </w:p>
        </w:tc>
        <w:tc>
          <w:tcPr>
            <w:shd w:val="clear" w:color="000000" w:fill="FFFFFF"/>
            <w:tcW w:w="3280" w:type="dxa"/>
            <w:vAlign w:val="center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lang w:eastAsia="ru-RU"/>
              </w:rPr>
              <w:t xml:space="preserve">Субсидии бюджетам муниципальных округов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  <w:r/>
          </w:p>
        </w:tc>
        <w:tc>
          <w:tcPr>
            <w:shd w:val="clear" w:color="000000" w:fill="FFFFFF"/>
            <w:tcW w:w="1300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lang w:eastAsia="ru-RU"/>
              </w:rPr>
              <w:t xml:space="preserve">3 207,5</w:t>
            </w:r>
            <w:r/>
          </w:p>
        </w:tc>
        <w:tc>
          <w:tcPr>
            <w:shd w:val="clear" w:color="000000" w:fill="FFFFFF"/>
            <w:tcW w:w="1340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lang w:eastAsia="ru-RU"/>
              </w:rPr>
              <w:t xml:space="preserve">5 345,0</w:t>
            </w:r>
            <w:r/>
          </w:p>
        </w:tc>
        <w:tc>
          <w:tcPr>
            <w:shd w:val="clear" w:color="000000" w:fill="FFFFFF"/>
            <w:tcW w:w="1360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lang w:eastAsia="ru-RU"/>
              </w:rPr>
              <w:t xml:space="preserve">5 411,2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2567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lang w:eastAsia="ru-RU"/>
              </w:rPr>
              <w:t xml:space="preserve">2 02 25304 14 0000 150</w:t>
            </w:r>
            <w:r/>
          </w:p>
        </w:tc>
        <w:tc>
          <w:tcPr>
            <w:shd w:val="clear" w:color="000000" w:fill="FFFFFF"/>
            <w:tcW w:w="3280" w:type="dxa"/>
            <w:vAlign w:val="center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lang w:eastAsia="ru-RU"/>
              </w:rPr>
              <w:t xml:space="preserve">Субсидии бюджетам муниципальных округов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  <w:r/>
          </w:p>
        </w:tc>
        <w:tc>
          <w:tcPr>
            <w:shd w:val="clear" w:color="000000" w:fill="FFFFFF"/>
            <w:tcW w:w="1300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lang w:eastAsia="ru-RU"/>
              </w:rPr>
              <w:t xml:space="preserve">9 581,4</w:t>
            </w:r>
            <w:r/>
          </w:p>
        </w:tc>
        <w:tc>
          <w:tcPr>
            <w:shd w:val="clear" w:color="000000" w:fill="FFFFFF"/>
            <w:tcW w:w="1340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lang w:eastAsia="ru-RU"/>
              </w:rPr>
              <w:t xml:space="preserve">8 450,0</w:t>
            </w:r>
            <w:r/>
          </w:p>
        </w:tc>
        <w:tc>
          <w:tcPr>
            <w:shd w:val="clear" w:color="000000" w:fill="FFFFFF"/>
            <w:tcW w:w="1360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lang w:eastAsia="ru-RU"/>
              </w:rPr>
              <w:t xml:space="preserve">7 849,8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2567" w:type="dxa"/>
            <w:vAlign w:val="center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lang w:eastAsia="ru-RU"/>
              </w:rPr>
              <w:t xml:space="preserve">2 02 25447 14 0000 150</w:t>
            </w:r>
            <w:r/>
          </w:p>
        </w:tc>
        <w:tc>
          <w:tcPr>
            <w:shd w:val="clear" w:color="000000" w:fill="FFFFFF"/>
            <w:tcW w:w="3280" w:type="dxa"/>
            <w:vAlign w:val="center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lang w:eastAsia="ru-RU"/>
              </w:rPr>
              <w:t xml:space="preserve">Субсидии бюджетам муниципальных округов на развитие и приведение в нормативное состояние автомобильных дорог регионального или межмуниципального, местного значения, включающих искусственные дорожные сооружения</w:t>
            </w:r>
            <w:r/>
          </w:p>
        </w:tc>
        <w:tc>
          <w:tcPr>
            <w:shd w:val="clear" w:color="000000" w:fill="FFFFFF"/>
            <w:tcW w:w="1300" w:type="dxa"/>
            <w:vAlign w:val="center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lang w:eastAsia="ru-RU"/>
              </w:rPr>
              <w:t xml:space="preserve">28 048,2</w:t>
            </w:r>
            <w:r/>
          </w:p>
        </w:tc>
        <w:tc>
          <w:tcPr>
            <w:shd w:val="clear" w:color="000000" w:fill="FFFFFF"/>
            <w:tcW w:w="1340" w:type="dxa"/>
            <w:vAlign w:val="center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360" w:type="dxa"/>
            <w:vAlign w:val="center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lang w:eastAsia="ru-RU"/>
              </w:rPr>
              <w:t xml:space="preserve"> 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2567" w:type="dxa"/>
            <w:vAlign w:val="center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lang w:eastAsia="ru-RU"/>
              </w:rPr>
              <w:t xml:space="preserve">2 02 25497 14 0000 150</w:t>
            </w:r>
            <w:r/>
          </w:p>
        </w:tc>
        <w:tc>
          <w:tcPr>
            <w:shd w:val="clear" w:color="000000" w:fill="FFFFFF"/>
            <w:tcW w:w="3280" w:type="dxa"/>
            <w:vAlign w:val="center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lang w:eastAsia="ru-RU"/>
              </w:rPr>
              <w:t xml:space="preserve">Субсидии бюджетам муниципальных округов на реализацию мероприятий по обеспечению жильем молодых семей</w:t>
            </w:r>
            <w:r/>
          </w:p>
        </w:tc>
        <w:tc>
          <w:tcPr>
            <w:shd w:val="clear" w:color="000000" w:fill="FFFFFF"/>
            <w:tcW w:w="1300" w:type="dxa"/>
            <w:vAlign w:val="center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lang w:eastAsia="ru-RU"/>
              </w:rPr>
              <w:t xml:space="preserve">5 160,1</w:t>
            </w:r>
            <w:r/>
          </w:p>
        </w:tc>
        <w:tc>
          <w:tcPr>
            <w:shd w:val="clear" w:color="000000" w:fill="FFFFFF"/>
            <w:tcW w:w="1340" w:type="dxa"/>
            <w:vAlign w:val="center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lang w:eastAsia="ru-RU"/>
              </w:rPr>
              <w:t xml:space="preserve">3 818,7</w:t>
            </w:r>
            <w:r/>
          </w:p>
        </w:tc>
        <w:tc>
          <w:tcPr>
            <w:shd w:val="clear" w:color="000000" w:fill="FFFFFF"/>
            <w:tcW w:w="1360" w:type="dxa"/>
            <w:vAlign w:val="center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lang w:eastAsia="ru-RU"/>
              </w:rPr>
              <w:t xml:space="preserve">4 171,0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2567" w:type="dxa"/>
            <w:vAlign w:val="center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lang w:eastAsia="ru-RU"/>
              </w:rPr>
              <w:t xml:space="preserve">2 02 25519 14 0000 150</w:t>
            </w:r>
            <w:r/>
          </w:p>
        </w:tc>
        <w:tc>
          <w:tcPr>
            <w:shd w:val="clear" w:color="000000" w:fill="FFFFFF"/>
            <w:tcW w:w="3280" w:type="dxa"/>
            <w:vAlign w:val="center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lang w:eastAsia="ru-RU"/>
              </w:rPr>
              <w:t xml:space="preserve">Субсидии бюджетам муниципальных округов на поддержку отрасли культуры</w:t>
            </w:r>
            <w:r/>
          </w:p>
        </w:tc>
        <w:tc>
          <w:tcPr>
            <w:shd w:val="clear" w:color="000000" w:fill="FFFFFF"/>
            <w:tcW w:w="1300" w:type="dxa"/>
            <w:vAlign w:val="center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lang w:eastAsia="ru-RU"/>
              </w:rPr>
              <w:t xml:space="preserve">296,7</w:t>
            </w:r>
            <w:r/>
          </w:p>
        </w:tc>
        <w:tc>
          <w:tcPr>
            <w:shd w:val="clear" w:color="000000" w:fill="FFFFFF"/>
            <w:tcW w:w="1340" w:type="dxa"/>
            <w:vAlign w:val="center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360" w:type="dxa"/>
            <w:vAlign w:val="center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lang w:eastAsia="ru-RU"/>
              </w:rPr>
              <w:t xml:space="preserve"> 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2567" w:type="dxa"/>
            <w:vAlign w:val="center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lang w:eastAsia="ru-RU"/>
              </w:rPr>
              <w:t xml:space="preserve">2 02 25555 14 0000 150</w:t>
            </w:r>
            <w:r/>
          </w:p>
        </w:tc>
        <w:tc>
          <w:tcPr>
            <w:shd w:val="clear" w:color="000000" w:fill="FFFFFF"/>
            <w:tcW w:w="3280" w:type="dxa"/>
            <w:vAlign w:val="center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lang w:eastAsia="ru-RU"/>
              </w:rPr>
              <w:t xml:space="preserve">Субсидии бюджетам муниципальных округов   на реализацию программ формирования современной городской среды</w:t>
            </w:r>
            <w:r/>
          </w:p>
        </w:tc>
        <w:tc>
          <w:tcPr>
            <w:shd w:val="clear" w:color="000000" w:fill="FFFFFF"/>
            <w:tcW w:w="1300" w:type="dxa"/>
            <w:vAlign w:val="center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lang w:eastAsia="ru-RU"/>
              </w:rPr>
              <w:t xml:space="preserve">27 045,5</w:t>
            </w:r>
            <w:r/>
          </w:p>
        </w:tc>
        <w:tc>
          <w:tcPr>
            <w:shd w:val="clear" w:color="000000" w:fill="FFFFFF"/>
            <w:tcW w:w="1340" w:type="dxa"/>
            <w:vAlign w:val="center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360" w:type="dxa"/>
            <w:vAlign w:val="center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lang w:eastAsia="ru-RU"/>
              </w:rPr>
              <w:t xml:space="preserve">26 122,0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2567" w:type="dxa"/>
            <w:vAlign w:val="center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lang w:eastAsia="ru-RU"/>
              </w:rPr>
              <w:t xml:space="preserve">2 02 25559 14 0000 150</w:t>
            </w:r>
            <w:r/>
          </w:p>
        </w:tc>
        <w:tc>
          <w:tcPr>
            <w:shd w:val="clear" w:color="000000" w:fill="FFFFFF"/>
            <w:tcW w:w="3280" w:type="dxa"/>
            <w:vAlign w:val="center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lang w:eastAsia="ru-RU"/>
              </w:rPr>
              <w:t xml:space="preserve">Субсидии бюджетам муниципальных округов на оснащение предметных кабинетов общеобразовательных </w:t>
            </w:r>
            <w:r>
              <w:rPr>
                <w:rFonts w:ascii="Times New Roman" w:hAnsi="Times New Roman" w:cs="Times New Roman" w:eastAsia="Times New Roman"/>
                <w:lang w:eastAsia="ru-RU"/>
              </w:rPr>
              <w:t xml:space="preserve">организаций средствами обучения и воспитания</w:t>
            </w:r>
            <w:r/>
          </w:p>
        </w:tc>
        <w:tc>
          <w:tcPr>
            <w:shd w:val="clear" w:color="000000" w:fill="FFFFFF"/>
            <w:tcW w:w="1300" w:type="dxa"/>
            <w:vAlign w:val="center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lang w:eastAsia="ru-RU"/>
              </w:rPr>
              <w:t xml:space="preserve">113,7</w:t>
            </w:r>
            <w:r/>
          </w:p>
        </w:tc>
        <w:tc>
          <w:tcPr>
            <w:shd w:val="clear" w:color="000000" w:fill="FFFFFF"/>
            <w:tcW w:w="1340" w:type="dxa"/>
            <w:vAlign w:val="center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360" w:type="dxa"/>
            <w:vAlign w:val="center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lang w:eastAsia="ru-RU"/>
              </w:rPr>
              <w:t xml:space="preserve"> 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2567" w:type="dxa"/>
            <w:vAlign w:val="center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lang w:eastAsia="ru-RU"/>
              </w:rPr>
              <w:t xml:space="preserve">2 02 25576 14 0000 150</w:t>
            </w:r>
            <w:r/>
          </w:p>
        </w:tc>
        <w:tc>
          <w:tcPr>
            <w:shd w:val="clear" w:color="000000" w:fill="FFFFFF"/>
            <w:tcW w:w="3280" w:type="dxa"/>
            <w:vAlign w:val="center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lang w:eastAsia="ru-RU"/>
              </w:rPr>
              <w:t xml:space="preserve">Субсидии бюджетам муниципальных округов на обеспечение комплексного развития сельских территорий</w:t>
            </w:r>
            <w:r/>
          </w:p>
        </w:tc>
        <w:tc>
          <w:tcPr>
            <w:shd w:val="clear" w:color="000000" w:fill="FFFFFF"/>
            <w:tcW w:w="1300" w:type="dxa"/>
            <w:vAlign w:val="center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lang w:eastAsia="ru-RU"/>
              </w:rPr>
              <w:t xml:space="preserve">9 280,0</w:t>
            </w:r>
            <w:r/>
          </w:p>
        </w:tc>
        <w:tc>
          <w:tcPr>
            <w:shd w:val="clear" w:color="000000" w:fill="FFFFFF"/>
            <w:tcW w:w="1340" w:type="dxa"/>
            <w:vAlign w:val="center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360" w:type="dxa"/>
            <w:vAlign w:val="center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lang w:eastAsia="ru-RU"/>
              </w:rPr>
              <w:t xml:space="preserve"> 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2567" w:type="dxa"/>
            <w:vAlign w:val="center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lang w:eastAsia="ru-RU"/>
              </w:rPr>
              <w:t xml:space="preserve">2 02 29999 14 0000 150</w:t>
            </w:r>
            <w:r/>
          </w:p>
        </w:tc>
        <w:tc>
          <w:tcPr>
            <w:shd w:val="clear" w:color="000000" w:fill="FFFFFF"/>
            <w:tcW w:w="3280" w:type="dxa"/>
            <w:vAlign w:val="center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lang w:eastAsia="ru-RU"/>
              </w:rPr>
              <w:t xml:space="preserve">Прочие субсидии бюджетам муниципальных округов</w:t>
            </w:r>
            <w:r/>
          </w:p>
        </w:tc>
        <w:tc>
          <w:tcPr>
            <w:shd w:val="clear" w:color="000000" w:fill="FFFFFF"/>
            <w:tcW w:w="1300" w:type="dxa"/>
            <w:vAlign w:val="center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lang w:eastAsia="ru-RU"/>
              </w:rPr>
              <w:t xml:space="preserve">2 981,1</w:t>
            </w:r>
            <w:r/>
          </w:p>
        </w:tc>
        <w:tc>
          <w:tcPr>
            <w:shd w:val="clear" w:color="000000" w:fill="FFFFFF"/>
            <w:tcW w:w="1340" w:type="dxa"/>
            <w:vAlign w:val="center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360" w:type="dxa"/>
            <w:vAlign w:val="center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lang w:eastAsia="ru-RU"/>
              </w:rPr>
              <w:t xml:space="preserve">994,6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2567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2 02 30000 00 0000 150</w:t>
            </w:r>
            <w:r/>
          </w:p>
        </w:tc>
        <w:tc>
          <w:tcPr>
            <w:shd w:val="clear" w:color="000000" w:fill="FFFFFF"/>
            <w:tcW w:w="3280" w:type="dxa"/>
            <w:vAlign w:val="center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Субвенции бюджетам бюджетной системы Российской Федерации</w:t>
            </w:r>
            <w:r/>
          </w:p>
        </w:tc>
        <w:tc>
          <w:tcPr>
            <w:shd w:val="clear" w:color="000000" w:fill="FFFFFF"/>
            <w:tcW w:w="1300" w:type="dxa"/>
            <w:vAlign w:val="center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1 116 628,0</w:t>
            </w:r>
            <w:r/>
          </w:p>
        </w:tc>
        <w:tc>
          <w:tcPr>
            <w:shd w:val="clear" w:color="000000" w:fill="FFFFFF"/>
            <w:tcW w:w="1340" w:type="dxa"/>
            <w:vAlign w:val="center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1 101 621,9</w:t>
            </w:r>
            <w:r/>
          </w:p>
        </w:tc>
        <w:tc>
          <w:tcPr>
            <w:shd w:val="clear" w:color="000000" w:fill="FFFFFF"/>
            <w:tcW w:w="1360" w:type="dxa"/>
            <w:vAlign w:val="center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1 158 221,4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2567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lang w:eastAsia="ru-RU"/>
              </w:rPr>
              <w:t xml:space="preserve">2 02 30021 14 0000 150</w:t>
            </w:r>
            <w:r/>
          </w:p>
        </w:tc>
        <w:tc>
          <w:tcPr>
            <w:shd w:val="clear" w:color="000000" w:fill="FFFFFF"/>
            <w:tcW w:w="3280" w:type="dxa"/>
            <w:vAlign w:val="center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lang w:eastAsia="ru-RU"/>
              </w:rPr>
              <w:t xml:space="preserve">Субвенции бюджетам муниципальных округов на ежемесячное денежное вознаграждение за классное руководство</w:t>
            </w:r>
            <w:r/>
          </w:p>
        </w:tc>
        <w:tc>
          <w:tcPr>
            <w:shd w:val="clear" w:color="000000" w:fill="FFFFFF"/>
            <w:tcW w:w="1300" w:type="dxa"/>
            <w:vAlign w:val="center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lang w:eastAsia="ru-RU"/>
              </w:rPr>
              <w:t xml:space="preserve">2 430,8</w:t>
            </w:r>
            <w:r/>
          </w:p>
        </w:tc>
        <w:tc>
          <w:tcPr>
            <w:shd w:val="clear" w:color="000000" w:fill="FFFFFF"/>
            <w:tcW w:w="1340" w:type="dxa"/>
            <w:vAlign w:val="center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lang w:eastAsia="ru-RU"/>
              </w:rPr>
              <w:t xml:space="preserve">2 735,2</w:t>
            </w:r>
            <w:r/>
          </w:p>
        </w:tc>
        <w:tc>
          <w:tcPr>
            <w:shd w:val="clear" w:color="000000" w:fill="FFFFFF"/>
            <w:tcW w:w="1360" w:type="dxa"/>
            <w:vAlign w:val="center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lang w:eastAsia="ru-RU"/>
              </w:rPr>
              <w:t xml:space="preserve">2 830,6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2567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lang w:eastAsia="ru-RU"/>
              </w:rPr>
              <w:t xml:space="preserve">2 02 30022 14 0000 150</w:t>
            </w:r>
            <w:r/>
          </w:p>
        </w:tc>
        <w:tc>
          <w:tcPr>
            <w:shd w:val="clear" w:color="000000" w:fill="FFFFFF"/>
            <w:tcW w:w="3280" w:type="dxa"/>
            <w:vAlign w:val="center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lang w:eastAsia="ru-RU"/>
              </w:rPr>
              <w:t xml:space="preserve">Субвенции бюджетам муниципальных округов на предоставление гражданам субсидий на оплату жилого помещения и коммунальных услуг</w:t>
            </w:r>
            <w:r/>
          </w:p>
        </w:tc>
        <w:tc>
          <w:tcPr>
            <w:shd w:val="clear" w:color="000000" w:fill="FFFFFF"/>
            <w:tcW w:w="1300" w:type="dxa"/>
            <w:vAlign w:val="center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lang w:eastAsia="ru-RU"/>
              </w:rPr>
              <w:t xml:space="preserve">736,0</w:t>
            </w:r>
            <w:r/>
          </w:p>
        </w:tc>
        <w:tc>
          <w:tcPr>
            <w:shd w:val="clear" w:color="000000" w:fill="FFFFFF"/>
            <w:tcW w:w="1340" w:type="dxa"/>
            <w:vAlign w:val="center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lang w:eastAsia="ru-RU"/>
              </w:rPr>
              <w:t xml:space="preserve">736,0</w:t>
            </w:r>
            <w:r/>
          </w:p>
        </w:tc>
        <w:tc>
          <w:tcPr>
            <w:shd w:val="clear" w:color="000000" w:fill="FFFFFF"/>
            <w:tcW w:w="1360" w:type="dxa"/>
            <w:vAlign w:val="center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lang w:eastAsia="ru-RU"/>
              </w:rPr>
              <w:t xml:space="preserve">736,0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2567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lang w:eastAsia="ru-RU"/>
              </w:rPr>
              <w:t xml:space="preserve">2 02 30024 14 0000 150</w:t>
            </w:r>
            <w:r/>
          </w:p>
        </w:tc>
        <w:tc>
          <w:tcPr>
            <w:shd w:val="clear" w:color="000000" w:fill="FFFFFF"/>
            <w:tcW w:w="3280" w:type="dxa"/>
            <w:vAlign w:val="center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lang w:eastAsia="ru-RU"/>
              </w:rPr>
              <w:t xml:space="preserve">Субвенции бюджетам муниципальных округов на выполнение передаваемых полномочий субъектов Российской Федерации</w:t>
            </w:r>
            <w:r/>
          </w:p>
        </w:tc>
        <w:tc>
          <w:tcPr>
            <w:shd w:val="clear" w:color="000000" w:fill="FFFFFF"/>
            <w:tcW w:w="1300" w:type="dxa"/>
            <w:vAlign w:val="center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lang w:eastAsia="ru-RU"/>
              </w:rPr>
              <w:t xml:space="preserve">898 826,6</w:t>
            </w:r>
            <w:r/>
          </w:p>
        </w:tc>
        <w:tc>
          <w:tcPr>
            <w:shd w:val="clear" w:color="000000" w:fill="FFFFFF"/>
            <w:tcW w:w="1340" w:type="dxa"/>
            <w:vAlign w:val="center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lang w:eastAsia="ru-RU"/>
              </w:rPr>
              <w:t xml:space="preserve">866 505,7</w:t>
            </w:r>
            <w:r/>
          </w:p>
        </w:tc>
        <w:tc>
          <w:tcPr>
            <w:shd w:val="clear" w:color="000000" w:fill="FFFFFF"/>
            <w:tcW w:w="1360" w:type="dxa"/>
            <w:vAlign w:val="center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lang w:eastAsia="ru-RU"/>
              </w:rPr>
              <w:t xml:space="preserve">933 410,5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2567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lang w:eastAsia="ru-RU"/>
              </w:rPr>
              <w:t xml:space="preserve">2 02 30027 14 0000 150</w:t>
            </w:r>
            <w:r/>
          </w:p>
        </w:tc>
        <w:tc>
          <w:tcPr>
            <w:shd w:val="clear" w:color="000000" w:fill="FFFFFF"/>
            <w:tcW w:w="3280" w:type="dxa"/>
            <w:vAlign w:val="center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lang w:eastAsia="ru-RU"/>
              </w:rPr>
              <w:t xml:space="preserve">Субвенции бюджетам муниципальных округов на содержание ребенка, находящегося под опекой, попечительством, а также вознаграждение, причитающееся опекуну (попечителю), приемному родителю</w:t>
            </w:r>
            <w:r/>
          </w:p>
        </w:tc>
        <w:tc>
          <w:tcPr>
            <w:shd w:val="clear" w:color="000000" w:fill="FFFFFF"/>
            <w:tcW w:w="1300" w:type="dxa"/>
            <w:vAlign w:val="center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lang w:eastAsia="ru-RU"/>
              </w:rPr>
              <w:t xml:space="preserve">15 005,7</w:t>
            </w:r>
            <w:r/>
          </w:p>
        </w:tc>
        <w:tc>
          <w:tcPr>
            <w:shd w:val="clear" w:color="000000" w:fill="FFFFFF"/>
            <w:tcW w:w="1340" w:type="dxa"/>
            <w:vAlign w:val="center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lang w:eastAsia="ru-RU"/>
              </w:rPr>
              <w:t xml:space="preserve">15 582,6</w:t>
            </w:r>
            <w:r/>
          </w:p>
        </w:tc>
        <w:tc>
          <w:tcPr>
            <w:shd w:val="clear" w:color="000000" w:fill="FFFFFF"/>
            <w:tcW w:w="1360" w:type="dxa"/>
            <w:vAlign w:val="center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lang w:eastAsia="ru-RU"/>
              </w:rPr>
              <w:t xml:space="preserve">16 182,8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2567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lang w:eastAsia="ru-RU"/>
              </w:rPr>
              <w:t xml:space="preserve">2 02 30029 14 0000 150</w:t>
            </w:r>
            <w:r/>
          </w:p>
        </w:tc>
        <w:tc>
          <w:tcPr>
            <w:shd w:val="clear" w:color="000000" w:fill="FFFFFF"/>
            <w:tcW w:w="3280" w:type="dxa"/>
            <w:vAlign w:val="center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lang w:eastAsia="ru-RU"/>
              </w:rPr>
              <w:t xml:space="preserve">Субвенции бюджетам муниципальных округов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  <w:r/>
          </w:p>
        </w:tc>
        <w:tc>
          <w:tcPr>
            <w:shd w:val="clear" w:color="000000" w:fill="FFFFFF"/>
            <w:tcW w:w="1300" w:type="dxa"/>
            <w:vAlign w:val="center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lang w:eastAsia="ru-RU"/>
              </w:rPr>
              <w:t xml:space="preserve">4 549,7</w:t>
            </w:r>
            <w:r/>
          </w:p>
        </w:tc>
        <w:tc>
          <w:tcPr>
            <w:shd w:val="clear" w:color="000000" w:fill="FFFFFF"/>
            <w:tcW w:w="1340" w:type="dxa"/>
            <w:vAlign w:val="center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lang w:eastAsia="ru-RU"/>
              </w:rPr>
              <w:t xml:space="preserve">4 099,0</w:t>
            </w:r>
            <w:r/>
          </w:p>
        </w:tc>
        <w:tc>
          <w:tcPr>
            <w:shd w:val="clear" w:color="000000" w:fill="FFFFFF"/>
            <w:tcW w:w="1360" w:type="dxa"/>
            <w:vAlign w:val="center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lang w:eastAsia="ru-RU"/>
              </w:rPr>
              <w:t xml:space="preserve">5 308,9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2567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lang w:eastAsia="ru-RU"/>
              </w:rPr>
              <w:t xml:space="preserve">2 02 35082 14 0000 150</w:t>
            </w:r>
            <w:r/>
          </w:p>
        </w:tc>
        <w:tc>
          <w:tcPr>
            <w:shd w:val="clear" w:color="000000" w:fill="FFFFFF"/>
            <w:tcW w:w="3280" w:type="dxa"/>
            <w:vAlign w:val="center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lang w:eastAsia="ru-RU"/>
              </w:rPr>
              <w:t xml:space="preserve">Субвенции бюджетам муниципальных округов на 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</w:t>
            </w:r>
            <w:r/>
          </w:p>
        </w:tc>
        <w:tc>
          <w:tcPr>
            <w:shd w:val="clear" w:color="000000" w:fill="FFFFFF"/>
            <w:tcW w:w="1300" w:type="dxa"/>
            <w:vAlign w:val="center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lang w:eastAsia="ru-RU"/>
              </w:rPr>
              <w:t xml:space="preserve">25 732,1</w:t>
            </w:r>
            <w:r/>
          </w:p>
        </w:tc>
        <w:tc>
          <w:tcPr>
            <w:shd w:val="clear" w:color="000000" w:fill="FFFFFF"/>
            <w:tcW w:w="1340" w:type="dxa"/>
            <w:vAlign w:val="center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lang w:eastAsia="ru-RU"/>
              </w:rPr>
              <w:t xml:space="preserve">40 296,5</w:t>
            </w:r>
            <w:r/>
          </w:p>
        </w:tc>
        <w:tc>
          <w:tcPr>
            <w:shd w:val="clear" w:color="000000" w:fill="FFFFFF"/>
            <w:tcW w:w="1360" w:type="dxa"/>
            <w:vAlign w:val="center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lang w:eastAsia="ru-RU"/>
              </w:rPr>
              <w:t xml:space="preserve">14 009,8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2567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lang w:eastAsia="ru-RU"/>
              </w:rPr>
              <w:t xml:space="preserve">2 02 35118 14 0000 150</w:t>
            </w:r>
            <w:r/>
          </w:p>
        </w:tc>
        <w:tc>
          <w:tcPr>
            <w:shd w:val="clear" w:color="000000" w:fill="FFFFFF"/>
            <w:tcW w:w="3280" w:type="dxa"/>
            <w:vAlign w:val="center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lang w:eastAsia="ru-RU"/>
              </w:rPr>
              <w:t xml:space="preserve">Субвенции бюджетам муниципальных округов на </w:t>
            </w:r>
            <w:r>
              <w:rPr>
                <w:rFonts w:ascii="Times New Roman" w:hAnsi="Times New Roman" w:cs="Times New Roman" w:eastAsia="Times New Roman"/>
                <w:lang w:eastAsia="ru-RU"/>
              </w:rPr>
              <w:t xml:space="preserve">осуществление первичного воинского учета органами местного самоуправления поселений, муниципальных и городских округов</w:t>
            </w:r>
            <w:r/>
          </w:p>
        </w:tc>
        <w:tc>
          <w:tcPr>
            <w:shd w:val="clear" w:color="000000" w:fill="FFFFFF"/>
            <w:tcW w:w="1300" w:type="dxa"/>
            <w:vAlign w:val="center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lang w:eastAsia="ru-RU"/>
              </w:rPr>
              <w:t xml:space="preserve">3 457,1</w:t>
            </w:r>
            <w:r/>
          </w:p>
        </w:tc>
        <w:tc>
          <w:tcPr>
            <w:shd w:val="clear" w:color="000000" w:fill="FFFFFF"/>
            <w:tcW w:w="1340" w:type="dxa"/>
            <w:vAlign w:val="center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lang w:eastAsia="ru-RU"/>
              </w:rPr>
              <w:t xml:space="preserve">3 843,8</w:t>
            </w:r>
            <w:r/>
          </w:p>
        </w:tc>
        <w:tc>
          <w:tcPr>
            <w:shd w:val="clear" w:color="000000" w:fill="FFFFFF"/>
            <w:tcW w:w="1360" w:type="dxa"/>
            <w:vAlign w:val="center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lang w:eastAsia="ru-RU"/>
              </w:rPr>
              <w:t xml:space="preserve">4 864,2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2567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lang w:eastAsia="ru-RU"/>
              </w:rPr>
              <w:t xml:space="preserve">2 02 35120 14 0000 150</w:t>
            </w:r>
            <w:r/>
          </w:p>
        </w:tc>
        <w:tc>
          <w:tcPr>
            <w:shd w:val="clear" w:color="000000" w:fill="FFFFFF"/>
            <w:tcW w:w="3280" w:type="dxa"/>
            <w:vAlign w:val="center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lang w:eastAsia="ru-RU"/>
              </w:rPr>
              <w:t xml:space="preserve">Субвенции бюджетам муниципальных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  <w:r/>
          </w:p>
        </w:tc>
        <w:tc>
          <w:tcPr>
            <w:shd w:val="clear" w:color="000000" w:fill="FFFFFF"/>
            <w:tcW w:w="1300" w:type="dxa"/>
            <w:vAlign w:val="center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lang w:eastAsia="ru-RU"/>
              </w:rPr>
              <w:t xml:space="preserve">53,3</w:t>
            </w:r>
            <w:r/>
          </w:p>
        </w:tc>
        <w:tc>
          <w:tcPr>
            <w:shd w:val="clear" w:color="000000" w:fill="FFFFFF"/>
            <w:tcW w:w="1340" w:type="dxa"/>
            <w:vAlign w:val="center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lang w:eastAsia="ru-RU"/>
              </w:rPr>
              <w:t xml:space="preserve">4,6</w:t>
            </w:r>
            <w:r/>
          </w:p>
        </w:tc>
        <w:tc>
          <w:tcPr>
            <w:shd w:val="clear" w:color="000000" w:fill="FFFFFF"/>
            <w:tcW w:w="1360" w:type="dxa"/>
            <w:vAlign w:val="center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lang w:eastAsia="ru-RU"/>
              </w:rPr>
              <w:t xml:space="preserve">5,0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2567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lang w:eastAsia="ru-RU"/>
              </w:rPr>
              <w:t xml:space="preserve">2 02 35163 14 0000 150</w:t>
            </w:r>
            <w:r/>
          </w:p>
        </w:tc>
        <w:tc>
          <w:tcPr>
            <w:shd w:val="clear" w:fill="auto" w:color="auto"/>
            <w:tcW w:w="328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lang w:eastAsia="ru-RU"/>
              </w:rPr>
              <w:t xml:space="preserve">Субвенции бюджетам муниципальных округов на создание системы долговременного ухода за гражданами пожилого возраста и инвалидами</w:t>
            </w:r>
            <w:r/>
          </w:p>
        </w:tc>
        <w:tc>
          <w:tcPr>
            <w:shd w:val="clear" w:color="000000" w:fill="FFFFFF"/>
            <w:tcW w:w="1300" w:type="dxa"/>
            <w:vAlign w:val="center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lang w:eastAsia="ru-RU"/>
              </w:rPr>
              <w:t xml:space="preserve">25 991,1</w:t>
            </w:r>
            <w:r/>
          </w:p>
        </w:tc>
        <w:tc>
          <w:tcPr>
            <w:shd w:val="clear" w:color="000000" w:fill="FFFFFF"/>
            <w:tcW w:w="1340" w:type="dxa"/>
            <w:vAlign w:val="center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lang w:eastAsia="ru-RU"/>
              </w:rPr>
              <w:t xml:space="preserve">28 002,7</w:t>
            </w:r>
            <w:r/>
          </w:p>
        </w:tc>
        <w:tc>
          <w:tcPr>
            <w:shd w:val="clear" w:color="000000" w:fill="FFFFFF"/>
            <w:tcW w:w="1360" w:type="dxa"/>
            <w:vAlign w:val="center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lang w:eastAsia="ru-RU"/>
              </w:rPr>
              <w:t xml:space="preserve">40 818,4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2567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lang w:eastAsia="ru-RU"/>
              </w:rPr>
              <w:t xml:space="preserve">2 02 35250 14 0000 150</w:t>
            </w:r>
            <w:r/>
          </w:p>
        </w:tc>
        <w:tc>
          <w:tcPr>
            <w:shd w:val="clear" w:color="000000" w:fill="FFFFFF"/>
            <w:tcW w:w="3280" w:type="dxa"/>
            <w:vAlign w:val="center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lang w:eastAsia="ru-RU"/>
              </w:rPr>
              <w:t xml:space="preserve">Субвенции бюджетам муниципальных округов на оплату жилищно-коммунальных услуг отдельным категориям граждан</w:t>
            </w:r>
            <w:r/>
          </w:p>
        </w:tc>
        <w:tc>
          <w:tcPr>
            <w:shd w:val="clear" w:color="000000" w:fill="FFFFFF"/>
            <w:tcW w:w="1300" w:type="dxa"/>
            <w:vAlign w:val="center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lang w:eastAsia="ru-RU"/>
              </w:rPr>
              <w:t xml:space="preserve">96 281,0</w:t>
            </w:r>
            <w:r/>
          </w:p>
        </w:tc>
        <w:tc>
          <w:tcPr>
            <w:shd w:val="clear" w:color="000000" w:fill="FFFFFF"/>
            <w:tcW w:w="1340" w:type="dxa"/>
            <w:vAlign w:val="center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lang w:eastAsia="ru-RU"/>
              </w:rPr>
              <w:t xml:space="preserve">95 318,0</w:t>
            </w:r>
            <w:r/>
          </w:p>
        </w:tc>
        <w:tc>
          <w:tcPr>
            <w:shd w:val="clear" w:color="000000" w:fill="FFFFFF"/>
            <w:tcW w:w="1360" w:type="dxa"/>
            <w:vAlign w:val="center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lang w:eastAsia="ru-RU"/>
              </w:rPr>
              <w:t xml:space="preserve">95 318,0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2567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lang w:eastAsia="ru-RU"/>
              </w:rPr>
              <w:t xml:space="preserve">2 02 35303 14 0000 150</w:t>
            </w:r>
            <w:r/>
          </w:p>
        </w:tc>
        <w:tc>
          <w:tcPr>
            <w:shd w:val="clear" w:color="000000" w:fill="FFFFFF"/>
            <w:tcW w:w="3280" w:type="dxa"/>
            <w:vAlign w:val="center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lang w:eastAsia="ru-RU"/>
              </w:rPr>
              <w:t xml:space="preserve">Субвенции бюджетам муниципальных округов на ежемесячное денежное вознаграждение за классное руководство педагогич</w:t>
            </w:r>
            <w:r>
              <w:rPr>
                <w:rFonts w:ascii="Times New Roman" w:hAnsi="Times New Roman" w:cs="Times New Roman" w:eastAsia="Times New Roman"/>
                <w:lang w:eastAsia="ru-RU"/>
              </w:rPr>
              <w:t xml:space="preserve">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  <w:r/>
          </w:p>
        </w:tc>
        <w:tc>
          <w:tcPr>
            <w:shd w:val="clear" w:color="000000" w:fill="FFFFFF"/>
            <w:tcW w:w="1300" w:type="dxa"/>
            <w:vAlign w:val="center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lang w:eastAsia="ru-RU"/>
              </w:rPr>
              <w:t xml:space="preserve">36 091,4</w:t>
            </w:r>
            <w:r/>
          </w:p>
        </w:tc>
        <w:tc>
          <w:tcPr>
            <w:shd w:val="clear" w:color="000000" w:fill="FFFFFF"/>
            <w:tcW w:w="1340" w:type="dxa"/>
            <w:vAlign w:val="center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lang w:eastAsia="ru-RU"/>
              </w:rPr>
              <w:t xml:space="preserve">36 091,4</w:t>
            </w:r>
            <w:r/>
          </w:p>
        </w:tc>
        <w:tc>
          <w:tcPr>
            <w:shd w:val="clear" w:color="000000" w:fill="FFFFFF"/>
            <w:tcW w:w="1360" w:type="dxa"/>
            <w:vAlign w:val="center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lang w:eastAsia="ru-RU"/>
              </w:rPr>
              <w:t xml:space="preserve">36 091,4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2567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lang w:eastAsia="ru-RU"/>
              </w:rPr>
              <w:t xml:space="preserve">2 02 35462 14 0000 150</w:t>
            </w:r>
            <w:r/>
          </w:p>
        </w:tc>
        <w:tc>
          <w:tcPr>
            <w:shd w:val="clear" w:color="000000" w:fill="FFFFFF"/>
            <w:tcW w:w="3280" w:type="dxa"/>
            <w:vAlign w:val="center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lang w:eastAsia="ru-RU"/>
              </w:rPr>
              <w:t xml:space="preserve">Субвенции бюджетам муниципальных округов на компенсацию отдельным категориям граждан оплаты взноса на капитальный ремонт общего имущества в многоквартирном доме</w:t>
            </w:r>
            <w:r/>
          </w:p>
        </w:tc>
        <w:tc>
          <w:tcPr>
            <w:shd w:val="clear" w:color="000000" w:fill="FFFFFF"/>
            <w:tcW w:w="1300" w:type="dxa"/>
            <w:vAlign w:val="center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lang w:eastAsia="ru-RU"/>
              </w:rPr>
              <w:t xml:space="preserve">22,0</w:t>
            </w:r>
            <w:r/>
          </w:p>
        </w:tc>
        <w:tc>
          <w:tcPr>
            <w:shd w:val="clear" w:color="000000" w:fill="FFFFFF"/>
            <w:tcW w:w="1340" w:type="dxa"/>
            <w:vAlign w:val="center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lang w:eastAsia="ru-RU"/>
              </w:rPr>
              <w:t xml:space="preserve">24,6</w:t>
            </w:r>
            <w:r/>
          </w:p>
        </w:tc>
        <w:tc>
          <w:tcPr>
            <w:shd w:val="clear" w:color="000000" w:fill="FFFFFF"/>
            <w:tcW w:w="1360" w:type="dxa"/>
            <w:vAlign w:val="center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lang w:eastAsia="ru-RU"/>
              </w:rPr>
              <w:t xml:space="preserve">30,4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2567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lang w:eastAsia="ru-RU"/>
              </w:rPr>
              <w:t xml:space="preserve">2 02 35930 14 0000 150</w:t>
            </w:r>
            <w:r/>
          </w:p>
        </w:tc>
        <w:tc>
          <w:tcPr>
            <w:shd w:val="clear" w:color="000000" w:fill="FFFFFF"/>
            <w:tcW w:w="3280" w:type="dxa"/>
            <w:vAlign w:val="center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lang w:eastAsia="ru-RU"/>
              </w:rPr>
              <w:t xml:space="preserve">Субвенции бюджетам муниципальных округов на государственную регистрацию актов гражданского состояния</w:t>
            </w:r>
            <w:r/>
          </w:p>
        </w:tc>
        <w:tc>
          <w:tcPr>
            <w:shd w:val="clear" w:color="000000" w:fill="FFFFFF"/>
            <w:tcW w:w="1300" w:type="dxa"/>
            <w:vAlign w:val="center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lang w:eastAsia="ru-RU"/>
              </w:rPr>
              <w:t xml:space="preserve">2 556,0</w:t>
            </w:r>
            <w:r/>
          </w:p>
        </w:tc>
        <w:tc>
          <w:tcPr>
            <w:shd w:val="clear" w:color="000000" w:fill="FFFFFF"/>
            <w:tcW w:w="1340" w:type="dxa"/>
            <w:vAlign w:val="center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lang w:eastAsia="ru-RU"/>
              </w:rPr>
              <w:t xml:space="preserve">2 583,0</w:t>
            </w:r>
            <w:r/>
          </w:p>
        </w:tc>
        <w:tc>
          <w:tcPr>
            <w:shd w:val="clear" w:color="000000" w:fill="FFFFFF"/>
            <w:tcW w:w="1360" w:type="dxa"/>
            <w:vAlign w:val="center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lang w:eastAsia="ru-RU"/>
              </w:rPr>
              <w:t xml:space="preserve">2 608,0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2567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lang w:eastAsia="ru-RU"/>
              </w:rPr>
              <w:t xml:space="preserve">2 02 39999 14 0000 150</w:t>
            </w:r>
            <w:r/>
          </w:p>
        </w:tc>
        <w:tc>
          <w:tcPr>
            <w:shd w:val="clear" w:color="000000" w:fill="FFFFFF"/>
            <w:tcW w:w="3280" w:type="dxa"/>
            <w:vAlign w:val="center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lang w:eastAsia="ru-RU"/>
              </w:rPr>
              <w:t xml:space="preserve">Прочие субвенции бюджетам муниципальных округов</w:t>
            </w:r>
            <w:r/>
          </w:p>
        </w:tc>
        <w:tc>
          <w:tcPr>
            <w:shd w:val="clear" w:color="000000" w:fill="FFFFFF"/>
            <w:tcW w:w="1300" w:type="dxa"/>
            <w:vAlign w:val="center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lang w:eastAsia="ru-RU"/>
              </w:rPr>
              <w:t xml:space="preserve">4 895,2</w:t>
            </w:r>
            <w:r/>
          </w:p>
        </w:tc>
        <w:tc>
          <w:tcPr>
            <w:shd w:val="clear" w:color="000000" w:fill="FFFFFF"/>
            <w:tcW w:w="1340" w:type="dxa"/>
            <w:vAlign w:val="center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lang w:eastAsia="ru-RU"/>
              </w:rPr>
              <w:t xml:space="preserve">5 798,8</w:t>
            </w:r>
            <w:r/>
          </w:p>
        </w:tc>
        <w:tc>
          <w:tcPr>
            <w:shd w:val="clear" w:color="000000" w:fill="FFFFFF"/>
            <w:tcW w:w="1360" w:type="dxa"/>
            <w:vAlign w:val="center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lang w:eastAsia="ru-RU"/>
              </w:rPr>
              <w:t xml:space="preserve">6 007,4</w:t>
            </w:r>
            <w:r/>
          </w:p>
        </w:tc>
      </w:tr>
      <w:tr>
        <w:trPr>
          <w:trHeight w:val="20"/>
        </w:trPr>
        <w:tc>
          <w:tcPr>
            <w:gridSpan w:val="2"/>
            <w:shd w:val="clear" w:color="000000" w:fill="FFFFFF"/>
            <w:tcW w:w="5847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ВСЕГО ДОХОДОВ:</w:t>
            </w:r>
            <w:r/>
          </w:p>
        </w:tc>
        <w:tc>
          <w:tcPr>
            <w:shd w:val="clear" w:color="000000" w:fill="FFFFFF"/>
            <w:tcW w:w="1300" w:type="dxa"/>
            <w:vAlign w:val="center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2 338 322,2</w:t>
            </w:r>
            <w:r/>
          </w:p>
        </w:tc>
        <w:tc>
          <w:tcPr>
            <w:shd w:val="clear" w:color="000000" w:fill="FFFFFF"/>
            <w:tcW w:w="1340" w:type="dxa"/>
            <w:vAlign w:val="center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2 311 675,6</w:t>
            </w:r>
            <w:r/>
          </w:p>
        </w:tc>
        <w:tc>
          <w:tcPr>
            <w:shd w:val="clear" w:color="000000" w:fill="FFFFFF"/>
            <w:tcW w:w="1360" w:type="dxa"/>
            <w:vAlign w:val="center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2 334 586,0</w:t>
            </w:r>
            <w:r/>
          </w:p>
        </w:tc>
      </w:tr>
    </w:tbl>
    <w:p>
      <w:pPr>
        <w:spacing w:lineRule="auto" w:line="240"/>
        <w:rPr>
          <w:rFonts w:ascii="Times New Roman" w:hAnsi="Times New Roman" w:cs="Times New Roman"/>
          <w:sz w:val="24"/>
          <w:szCs w:val="24"/>
        </w:rPr>
        <w:sectPr>
          <w:headerReference w:type="default" r:id="rId9"/>
          <w:headerReference w:type="even" r:id="rId10"/>
          <w:headerReference w:type="first" r:id="rId11"/>
          <w:footnotePr/>
          <w:endnotePr/>
          <w:type w:val="nextPage"/>
          <w:pgSz w:w="11906" w:h="16838" w:orient="portrait"/>
          <w:pgMar w:top="1134" w:right="567" w:bottom="1134" w:left="1701" w:header="709" w:footer="709" w:gutter="0"/>
          <w:pgNumType w:start="1"/>
          <w:cols w:num="1" w:sep="0" w:space="708" w:equalWidth="1"/>
          <w:docGrid w:linePitch="360"/>
          <w:titlePg/>
        </w:sectPr>
      </w:pPr>
      <w:r>
        <w:rPr>
          <w:rFonts w:ascii="Times New Roman" w:hAnsi="Times New Roman" w:cs="Times New Roman"/>
          <w:sz w:val="24"/>
          <w:szCs w:val="24"/>
        </w:rPr>
      </w:r>
      <w:r/>
    </w:p>
    <w:p>
      <w:pPr>
        <w:jc w:val="center"/>
        <w:spacing w:lineRule="auto" w:line="240"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mc:AlternateContent>
          <mc:Choice Requires="wpg">
            <w:drawing>
              <wp:anchor xmlns:wp="http://schemas.openxmlformats.org/drawingml/2006/wordprocessingDrawing"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5921715</wp:posOffset>
                </wp:positionH>
                <wp:positionV relativeFrom="paragraph">
                  <wp:posOffset>-441959</wp:posOffset>
                </wp:positionV>
                <wp:extent cx="3322615" cy="1095375"/>
                <wp:effectExtent l="6350" t="6350" r="6350" b="6350"/>
                <wp:wrapNone/>
                <wp:docPr id="9" name="" hidden="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 bwMode="auto">
                        <a:xfrm flipH="0" flipV="0">
                          <a:off x="0" y="0"/>
                          <a:ext cx="3322614" cy="109537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solidFill>
                            <a:srgbClr val="FFFFFF"/>
                          </a:solidFill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spacing w:lineRule="auto" w:line="240" w:after="0"/>
                              <w:rPr>
                                <w:rFonts w:ascii="Times New Roman" w:hAnsi="Times New Roman" w:cs="Times New Roman"/>
                                <w:sz w:val="26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6"/>
                                <w:szCs w:val="24"/>
                              </w:rPr>
                              <w:t xml:space="preserve">Приложение № 4</w:t>
                            </w:r>
                            <w:r>
                              <w:rPr>
                                <w:sz w:val="26"/>
                              </w:rPr>
                            </w:r>
                          </w:p>
                          <w:p>
                            <w:pPr>
                              <w:jc w:val="center"/>
                              <w:spacing w:lineRule="auto" w:line="240" w:after="0"/>
                              <w:rPr>
                                <w:rFonts w:ascii="Times New Roman" w:hAnsi="Times New Roman" w:cs="Times New Roman"/>
                                <w:sz w:val="26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6"/>
                                <w:szCs w:val="24"/>
                              </w:rPr>
                              <w:t xml:space="preserve">к решению Совета депутатов</w:t>
                            </w:r>
                            <w:r>
                              <w:rPr>
                                <w:sz w:val="26"/>
                              </w:rPr>
                            </w:r>
                          </w:p>
                          <w:p>
                            <w:pPr>
                              <w:jc w:val="center"/>
                              <w:spacing w:lineRule="auto" w:line="240" w:after="0"/>
                              <w:rPr>
                                <w:rFonts w:ascii="Times New Roman" w:hAnsi="Times New Roman" w:cs="Times New Roman"/>
                                <w:sz w:val="26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6"/>
                                <w:szCs w:val="24"/>
                              </w:rPr>
                              <w:t xml:space="preserve">Новооскольского муниципального округа Белгородской области </w:t>
                            </w:r>
                            <w:r>
                              <w:rPr>
                                <w:sz w:val="26"/>
                              </w:rPr>
                            </w:r>
                          </w:p>
                          <w:p>
                            <w:pPr>
                              <w:jc w:val="center"/>
                              <w:spacing w:lineRule="auto" w:line="240" w:after="0"/>
                              <w:rPr>
                                <w:sz w:val="26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6"/>
                                <w:szCs w:val="24"/>
                              </w:rPr>
                              <w:t xml:space="preserve">от </w:t>
                            </w:r>
                            <w:r>
                              <w:rPr>
                                <w:rFonts w:ascii="Times New Roman" w:hAnsi="Times New Roman" w:cs="Times New Roman"/>
                                <w:sz w:val="26"/>
                                <w:szCs w:val="24"/>
                              </w:rPr>
                              <w:t xml:space="preserve">26  декабря 2025 года № 441</w:t>
                            </w:r>
                            <w:r>
                              <w:rPr>
                                <w:sz w:val="26"/>
                              </w:rPr>
                            </w:r>
                          </w:p>
                        </w:txbxContent>
                      </wps:txbx>
                      <wps:bodyPr wrap="square" upright="1"/>
                    </wps:wsp>
                  </a:graphicData>
                </a:graphic>
              </wp:anchor>
            </w:drawing>
          </mc:Choice>
          <mc:Fallback>
            <w:pict>
              <v:shape id="shape 8" o:spid="_x0000_s8" o:spt="1" style="position:absolute;mso-wrap-distance-left:9.0pt;mso-wrap-distance-top:0.0pt;mso-wrap-distance-right:9.0pt;mso-wrap-distance-bottom:0.0pt;z-index:251678720;o:allowoverlap:true;o:allowincell:true;mso-position-horizontal-relative:text;margin-left:466.3pt;mso-position-horizontal:absolute;mso-position-vertical-relative:text;margin-top:-34.8pt;mso-position-vertical:absolute;width:261.6pt;height:86.2pt;" coordsize="100000,100000" path="" fillcolor="#FFFFFF" strokecolor="#FFFFFF">
                <v:path textboxrect="0,0,0,0"/>
                <v:textbox>
                  <w:txbxContent>
                    <w:p>
                      <w:pPr>
                        <w:jc w:val="center"/>
                        <w:spacing w:lineRule="auto" w:line="240" w:after="0"/>
                        <w:rPr>
                          <w:rFonts w:ascii="Times New Roman" w:hAnsi="Times New Roman" w:cs="Times New Roman"/>
                          <w:sz w:val="26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6"/>
                          <w:szCs w:val="24"/>
                        </w:rPr>
                        <w:t xml:space="preserve">Приложение № 4</w:t>
                      </w:r>
                      <w:r>
                        <w:rPr>
                          <w:sz w:val="26"/>
                        </w:rPr>
                      </w:r>
                    </w:p>
                    <w:p>
                      <w:pPr>
                        <w:jc w:val="center"/>
                        <w:spacing w:lineRule="auto" w:line="240" w:after="0"/>
                        <w:rPr>
                          <w:rFonts w:ascii="Times New Roman" w:hAnsi="Times New Roman" w:cs="Times New Roman"/>
                          <w:sz w:val="26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6"/>
                          <w:szCs w:val="24"/>
                        </w:rPr>
                        <w:t xml:space="preserve">к решению Совета депутатов</w:t>
                      </w:r>
                      <w:r>
                        <w:rPr>
                          <w:sz w:val="26"/>
                        </w:rPr>
                      </w:r>
                    </w:p>
                    <w:p>
                      <w:pPr>
                        <w:jc w:val="center"/>
                        <w:spacing w:lineRule="auto" w:line="240" w:after="0"/>
                        <w:rPr>
                          <w:rFonts w:ascii="Times New Roman" w:hAnsi="Times New Roman" w:cs="Times New Roman"/>
                          <w:sz w:val="26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6"/>
                          <w:szCs w:val="24"/>
                        </w:rPr>
                        <w:t xml:space="preserve">Новооскольского муниципального округа Белгородской области </w:t>
                      </w:r>
                      <w:r>
                        <w:rPr>
                          <w:sz w:val="26"/>
                        </w:rPr>
                      </w:r>
                    </w:p>
                    <w:p>
                      <w:pPr>
                        <w:jc w:val="center"/>
                        <w:spacing w:lineRule="auto" w:line="240" w:after="0"/>
                        <w:rPr>
                          <w:sz w:val="26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6"/>
                          <w:szCs w:val="24"/>
                        </w:rPr>
                        <w:t xml:space="preserve">от </w:t>
                      </w:r>
                      <w:r>
                        <w:rPr>
                          <w:rFonts w:ascii="Times New Roman" w:hAnsi="Times New Roman" w:cs="Times New Roman"/>
                          <w:sz w:val="26"/>
                          <w:szCs w:val="24"/>
                        </w:rPr>
                        <w:t xml:space="preserve">26  декабря 2025 года № 441</w:t>
                      </w:r>
                      <w:r>
                        <w:rPr>
                          <w:sz w:val="26"/>
                        </w:rPr>
                      </w:r>
                    </w:p>
                  </w:txbxContent>
                </v:textbox>
              </v:shape>
            </w:pict>
          </mc:Fallback>
        </mc:AlternateContent>
      </w:r>
      <w:r/>
    </w:p>
    <w:p>
      <w:pPr>
        <w:jc w:val="center"/>
        <w:spacing w:lineRule="auto" w:line="240"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/>
    </w:p>
    <w:p>
      <w:pPr>
        <w:jc w:val="center"/>
        <w:spacing w:lineRule="auto" w:line="240"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/>
    </w:p>
    <w:p>
      <w:pPr>
        <w:jc w:val="center"/>
        <w:spacing w:lineRule="auto" w:line="240"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/>
    </w:p>
    <w:p>
      <w:pPr>
        <w:jc w:val="center"/>
        <w:spacing w:lineRule="auto" w:line="240"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/>
    </w:p>
    <w:p>
      <w:pPr>
        <w:jc w:val="center"/>
        <w:spacing w:lineRule="auto" w:line="240" w:after="0"/>
        <w:tabs>
          <w:tab w:val="left" w:pos="22113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/>
    </w:p>
    <w:p>
      <w:pPr>
        <w:jc w:val="center"/>
        <w:spacing w:lineRule="auto" w:line="240" w:after="0"/>
        <w:tabs>
          <w:tab w:val="center" w:pos="21578" w:leader="none"/>
        </w:tabs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Ведомственная струк</w:t>
      </w:r>
      <w:r>
        <w:rPr>
          <w:rFonts w:ascii="Times New Roman" w:hAnsi="Times New Roman" w:cs="Times New Roman"/>
          <w:b/>
          <w:sz w:val="26"/>
          <w:szCs w:val="26"/>
        </w:rPr>
        <w:t xml:space="preserve">тура расходов бюджета </w:t>
      </w:r>
      <w:r>
        <w:rPr>
          <w:rFonts w:ascii="Times New Roman" w:hAnsi="Times New Roman" w:cs="Times New Roman"/>
          <w:b/>
          <w:sz w:val="26"/>
          <w:szCs w:val="26"/>
        </w:rPr>
        <w:t xml:space="preserve">муниципального округа на 2026</w:t>
      </w:r>
      <w:r>
        <w:rPr>
          <w:rFonts w:ascii="Times New Roman" w:hAnsi="Times New Roman" w:cs="Times New Roman"/>
          <w:b/>
          <w:sz w:val="26"/>
          <w:szCs w:val="26"/>
        </w:rPr>
        <w:t xml:space="preserve"> год</w:t>
      </w:r>
      <w:r/>
    </w:p>
    <w:p>
      <w:pPr>
        <w:jc w:val="center"/>
        <w:spacing w:lineRule="auto" w:line="240" w:after="0"/>
        <w:tabs>
          <w:tab w:val="center" w:pos="21578" w:leader="none"/>
        </w:tabs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и на плановый период 2027 и 2028</w:t>
      </w:r>
      <w:r>
        <w:rPr>
          <w:rFonts w:ascii="Times New Roman" w:hAnsi="Times New Roman" w:cs="Times New Roman"/>
          <w:b/>
          <w:sz w:val="26"/>
          <w:szCs w:val="26"/>
        </w:rPr>
        <w:t xml:space="preserve"> годов</w:t>
      </w:r>
      <w:r/>
    </w:p>
    <w:p>
      <w:pPr>
        <w:jc w:val="center"/>
        <w:spacing w:lineRule="auto" w:line="240" w:after="0"/>
        <w:tabs>
          <w:tab w:val="center" w:pos="21578" w:leader="none"/>
        </w:tabs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</w:r>
      <w:r/>
    </w:p>
    <w:p>
      <w:pPr>
        <w:ind w:right="142"/>
        <w:jc w:val="right"/>
        <w:spacing w:lineRule="auto" w:line="240" w:after="0"/>
        <w:tabs>
          <w:tab w:val="left" w:pos="12625" w:leader="none"/>
          <w:tab w:val="left" w:pos="14034" w:leader="none"/>
          <w:tab w:val="right" w:pos="14175" w:leader="none"/>
        </w:tabs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(тыс. рублей)</w:t>
      </w:r>
      <w:r/>
    </w:p>
    <w:tbl>
      <w:tblPr>
        <w:tblW w:w="14474" w:type="dxa"/>
        <w:tblInd w:w="93" w:type="dxa"/>
        <w:tblBorders>
          <w:left w:val="single" w:sz="4" w:space="0" w:color="auto"/>
          <w:top w:val="single" w:sz="4" w:space="0" w:color="auto"/>
          <w:right w:val="single" w:sz="4" w:space="0" w:color="auto"/>
          <w:bottom w:val="single" w:sz="4" w:space="0" w:color="auto"/>
          <w:insideV w:val="single" w:sz="4" w:space="0" w:color="auto"/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5118"/>
        <w:gridCol w:w="928"/>
        <w:gridCol w:w="761"/>
        <w:gridCol w:w="1072"/>
        <w:gridCol w:w="1634"/>
        <w:gridCol w:w="848"/>
        <w:gridCol w:w="1420"/>
        <w:gridCol w:w="1417"/>
        <w:gridCol w:w="1276"/>
      </w:tblGrid>
      <w:tr>
        <w:trPr>
          <w:trHeight w:val="207"/>
        </w:trPr>
        <w:tc>
          <w:tcPr>
            <w:shd w:val="clear" w:fill="auto" w:color="auto"/>
            <w:tcW w:w="5118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18"/>
                <w:szCs w:val="18"/>
                <w:lang w:eastAsia="ru-RU"/>
              </w:rPr>
              <w:t xml:space="preserve">Наименование показателей</w:t>
            </w:r>
            <w:r/>
          </w:p>
        </w:tc>
        <w:tc>
          <w:tcPr>
            <w:shd w:val="clear" w:fill="auto" w:color="auto"/>
            <w:tcW w:w="928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18"/>
                <w:szCs w:val="18"/>
                <w:lang w:eastAsia="ru-RU"/>
              </w:rPr>
              <w:t xml:space="preserve">Минис-терство, ведомст-во</w:t>
            </w:r>
            <w:r/>
          </w:p>
        </w:tc>
        <w:tc>
          <w:tcPr>
            <w:shd w:val="clear" w:fill="auto" w:color="auto"/>
            <w:tcW w:w="761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18"/>
                <w:szCs w:val="18"/>
                <w:lang w:eastAsia="ru-RU"/>
              </w:rPr>
              <w:t xml:space="preserve">Раздел</w:t>
            </w:r>
            <w:r/>
          </w:p>
        </w:tc>
        <w:tc>
          <w:tcPr>
            <w:shd w:val="clear" w:fill="auto" w:color="auto"/>
            <w:tcW w:w="1072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18"/>
                <w:szCs w:val="18"/>
                <w:lang w:eastAsia="ru-RU"/>
              </w:rPr>
              <w:t xml:space="preserve">Подраздел</w:t>
            </w:r>
            <w:r/>
          </w:p>
        </w:tc>
        <w:tc>
          <w:tcPr>
            <w:shd w:val="clear" w:fill="auto" w:color="auto"/>
            <w:tcW w:w="1634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18"/>
                <w:szCs w:val="18"/>
                <w:lang w:eastAsia="ru-RU"/>
              </w:rPr>
              <w:t xml:space="preserve">Целевая статья</w:t>
            </w:r>
            <w:r/>
          </w:p>
        </w:tc>
        <w:tc>
          <w:tcPr>
            <w:shd w:val="clear" w:fill="auto" w:color="auto"/>
            <w:tcW w:w="848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18"/>
                <w:szCs w:val="18"/>
                <w:lang w:eastAsia="ru-RU"/>
              </w:rPr>
            </w:pPr>
            <w:r/>
            <w:bookmarkStart w:id="0" w:name="RANGE!F7"/>
            <w:r>
              <w:rPr>
                <w:rFonts w:ascii="Times New Roman" w:hAnsi="Times New Roman" w:cs="Times New Roman" w:eastAsia="Times New Roman"/>
                <w:b/>
                <w:bCs/>
                <w:sz w:val="18"/>
                <w:szCs w:val="18"/>
                <w:lang w:eastAsia="ru-RU"/>
              </w:rPr>
              <w:t xml:space="preserve">Вид расхода</w:t>
            </w:r>
            <w:bookmarkEnd w:id="0"/>
            <w:r/>
            <w:r/>
          </w:p>
        </w:tc>
        <w:tc>
          <w:tcPr>
            <w:shd w:val="clear" w:fill="auto" w:color="auto"/>
            <w:tcW w:w="1420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18"/>
                <w:szCs w:val="18"/>
                <w:lang w:eastAsia="ru-RU"/>
              </w:rPr>
              <w:t xml:space="preserve">2026 год</w:t>
            </w:r>
            <w:r/>
          </w:p>
        </w:tc>
        <w:tc>
          <w:tcPr>
            <w:shd w:val="clear" w:fill="auto" w:color="auto"/>
            <w:tcW w:w="1417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18"/>
                <w:szCs w:val="18"/>
                <w:lang w:eastAsia="ru-RU"/>
              </w:rPr>
              <w:t xml:space="preserve">2027 год</w:t>
            </w:r>
            <w:r/>
          </w:p>
        </w:tc>
        <w:tc>
          <w:tcPr>
            <w:shd w:val="clear" w:fill="auto" w:color="auto"/>
            <w:tcW w:w="1276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18"/>
                <w:szCs w:val="18"/>
                <w:lang w:eastAsia="ru-RU"/>
              </w:rPr>
              <w:t xml:space="preserve">2028 год</w:t>
            </w:r>
            <w:r/>
          </w:p>
        </w:tc>
      </w:tr>
      <w:tr>
        <w:trPr>
          <w:trHeight w:val="207"/>
        </w:trPr>
        <w:tc>
          <w:tcPr>
            <w:tcW w:w="5118" w:type="dxa"/>
            <w:vAlign w:val="center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18"/>
                <w:szCs w:val="18"/>
                <w:lang w:eastAsia="ru-RU"/>
              </w:rPr>
            </w:r>
            <w:r/>
          </w:p>
        </w:tc>
        <w:tc>
          <w:tcPr>
            <w:tcW w:w="928" w:type="dxa"/>
            <w:vAlign w:val="center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18"/>
                <w:szCs w:val="18"/>
                <w:lang w:eastAsia="ru-RU"/>
              </w:rPr>
            </w:r>
            <w:r/>
          </w:p>
        </w:tc>
        <w:tc>
          <w:tcPr>
            <w:tcW w:w="761" w:type="dxa"/>
            <w:vAlign w:val="center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18"/>
                <w:szCs w:val="18"/>
                <w:lang w:eastAsia="ru-RU"/>
              </w:rPr>
            </w:r>
            <w:r/>
          </w:p>
        </w:tc>
        <w:tc>
          <w:tcPr>
            <w:tcW w:w="1072" w:type="dxa"/>
            <w:vAlign w:val="center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18"/>
                <w:szCs w:val="18"/>
                <w:lang w:eastAsia="ru-RU"/>
              </w:rPr>
            </w:r>
            <w:r/>
          </w:p>
        </w:tc>
        <w:tc>
          <w:tcPr>
            <w:tcW w:w="1634" w:type="dxa"/>
            <w:vAlign w:val="center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18"/>
                <w:szCs w:val="18"/>
                <w:lang w:eastAsia="ru-RU"/>
              </w:rPr>
            </w:r>
            <w:r/>
          </w:p>
        </w:tc>
        <w:tc>
          <w:tcPr>
            <w:tcW w:w="848" w:type="dxa"/>
            <w:vAlign w:val="center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18"/>
                <w:szCs w:val="18"/>
                <w:lang w:eastAsia="ru-RU"/>
              </w:rPr>
            </w:r>
            <w:r/>
          </w:p>
        </w:tc>
        <w:tc>
          <w:tcPr>
            <w:tcW w:w="1420" w:type="dxa"/>
            <w:vAlign w:val="center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18"/>
                <w:szCs w:val="18"/>
                <w:lang w:eastAsia="ru-RU"/>
              </w:rPr>
            </w:r>
            <w:r/>
          </w:p>
        </w:tc>
        <w:tc>
          <w:tcPr>
            <w:tcW w:w="1417" w:type="dxa"/>
            <w:vAlign w:val="center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18"/>
                <w:szCs w:val="18"/>
                <w:lang w:eastAsia="ru-RU"/>
              </w:rPr>
            </w:r>
            <w:r/>
          </w:p>
        </w:tc>
        <w:tc>
          <w:tcPr>
            <w:tcW w:w="1276" w:type="dxa"/>
            <w:vAlign w:val="center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18"/>
                <w:szCs w:val="18"/>
                <w:lang w:eastAsia="ru-RU"/>
              </w:rPr>
            </w:r>
            <w:r/>
          </w:p>
        </w:tc>
      </w:tr>
      <w:tr>
        <w:trPr>
          <w:trHeight w:val="207"/>
        </w:trPr>
        <w:tc>
          <w:tcPr>
            <w:tcW w:w="5118" w:type="dxa"/>
            <w:vAlign w:val="center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18"/>
                <w:szCs w:val="18"/>
                <w:lang w:eastAsia="ru-RU"/>
              </w:rPr>
            </w:r>
            <w:r/>
          </w:p>
        </w:tc>
        <w:tc>
          <w:tcPr>
            <w:tcW w:w="928" w:type="dxa"/>
            <w:vAlign w:val="center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18"/>
                <w:szCs w:val="18"/>
                <w:lang w:eastAsia="ru-RU"/>
              </w:rPr>
            </w:r>
            <w:r/>
          </w:p>
        </w:tc>
        <w:tc>
          <w:tcPr>
            <w:tcW w:w="761" w:type="dxa"/>
            <w:vAlign w:val="center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18"/>
                <w:szCs w:val="18"/>
                <w:lang w:eastAsia="ru-RU"/>
              </w:rPr>
            </w:r>
            <w:r/>
          </w:p>
        </w:tc>
        <w:tc>
          <w:tcPr>
            <w:tcW w:w="1072" w:type="dxa"/>
            <w:vAlign w:val="center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18"/>
                <w:szCs w:val="18"/>
                <w:lang w:eastAsia="ru-RU"/>
              </w:rPr>
            </w:r>
            <w:r/>
          </w:p>
        </w:tc>
        <w:tc>
          <w:tcPr>
            <w:tcW w:w="1634" w:type="dxa"/>
            <w:vAlign w:val="center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18"/>
                <w:szCs w:val="18"/>
                <w:lang w:eastAsia="ru-RU"/>
              </w:rPr>
            </w:r>
            <w:r/>
          </w:p>
        </w:tc>
        <w:tc>
          <w:tcPr>
            <w:tcW w:w="848" w:type="dxa"/>
            <w:vAlign w:val="center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18"/>
                <w:szCs w:val="18"/>
                <w:lang w:eastAsia="ru-RU"/>
              </w:rPr>
            </w:r>
            <w:r/>
          </w:p>
        </w:tc>
        <w:tc>
          <w:tcPr>
            <w:tcW w:w="1420" w:type="dxa"/>
            <w:vAlign w:val="center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18"/>
                <w:szCs w:val="18"/>
                <w:lang w:eastAsia="ru-RU"/>
              </w:rPr>
            </w:r>
            <w:r/>
          </w:p>
        </w:tc>
        <w:tc>
          <w:tcPr>
            <w:tcW w:w="1417" w:type="dxa"/>
            <w:vAlign w:val="center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18"/>
                <w:szCs w:val="18"/>
                <w:lang w:eastAsia="ru-RU"/>
              </w:rPr>
            </w:r>
            <w:r/>
          </w:p>
        </w:tc>
        <w:tc>
          <w:tcPr>
            <w:tcW w:w="1276" w:type="dxa"/>
            <w:vAlign w:val="center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18"/>
                <w:szCs w:val="18"/>
                <w:lang w:eastAsia="ru-RU"/>
              </w:rPr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511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1</w:t>
            </w:r>
            <w:r/>
          </w:p>
        </w:tc>
        <w:tc>
          <w:tcPr>
            <w:shd w:val="clear" w:fill="auto" w:color="auto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2</w:t>
            </w:r>
            <w:r/>
          </w:p>
        </w:tc>
        <w:tc>
          <w:tcPr>
            <w:shd w:val="clear" w:fill="auto" w:color="auto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3</w:t>
            </w:r>
            <w:r/>
          </w:p>
        </w:tc>
        <w:tc>
          <w:tcPr>
            <w:shd w:val="clear" w:fill="auto" w:color="auto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4</w:t>
            </w:r>
            <w:r/>
          </w:p>
        </w:tc>
        <w:tc>
          <w:tcPr>
            <w:shd w:val="clear" w:fill="auto" w:color="auto"/>
            <w:tcW w:w="16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5</w:t>
            </w:r>
            <w:r/>
          </w:p>
        </w:tc>
        <w:tc>
          <w:tcPr>
            <w:shd w:val="clear" w:fill="auto" w:color="auto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6</w:t>
            </w:r>
            <w:r/>
          </w:p>
        </w:tc>
        <w:tc>
          <w:tcPr>
            <w:shd w:val="clear" w:fill="auto" w:color="auto"/>
            <w:tcW w:w="142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7</w:t>
            </w:r>
            <w:r/>
          </w:p>
        </w:tc>
        <w:tc>
          <w:tcPr>
            <w:shd w:val="clear" w:fill="auto" w:color="auto"/>
            <w:tcW w:w="1417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ВСЕГО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2 368 491,3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2 312 719,9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2 309 065,1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Администрация Новооскольского муниципального округа Белгородской области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850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150 413,3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129 196,6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94 410,8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Общегосударственные вопросы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850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01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66 132,9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69 262,8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62 647,6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Функционирование высшего должностного лица субъекта Российской Федерации и муниципального образования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850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01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02 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3 451,0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3 652,0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3 229,0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Непрограммные расходы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850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01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02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99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3 451,0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3 652,0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3 229,0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Иные непрограммные мероприятия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850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01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02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99 9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3 451,0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3 652,0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3 229,0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Расходы на выплаты по оплате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 труда высшего должностного лица муниципального образования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850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01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02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99 9 00 00210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100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3 451,0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3 652,0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3 229,0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 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850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01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61 186,6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64 151,2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57 906,6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Непрограммные расходы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850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01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99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61 186,6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64 151,2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57 906,6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Иные непрограммные мероприятия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850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01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99 9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61 186,6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64 151,2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57 906,6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Обеспечение функций органов местн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ого самоуправления Новооскольского муниципального округа   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850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01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99 9 00 00190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100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51 045,0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54 009,6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47 765,0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Обеспечение функций органов местного самоуправления Новооскольского муниципального округа   (Закупка товаров, работ и услуг для обеспечения государственных (муниципальных) нужд)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850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01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99 9 00 00190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200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9 655,6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9 655,6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9 655,6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Обеспечение функций органов местного самоуправления Новооскольского муниципального округа   (Иные бюджетные ассигнования)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850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01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99 9 00 00190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800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486,0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486,0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486,0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Судебная система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850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01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05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53,3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4,6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5,0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Непрограммные расходы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850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01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05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99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53,3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4,6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5,0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Иные непрограммные мероприятия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850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01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05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99 9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53,3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4,6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5,0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 (Закупка товаров, работ и услуг для обеспечения государственных (муниципальных) нужд)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850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01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05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99 9 00 51200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200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53,3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4,6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5,0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Другие общегосударственные вопросы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850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01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13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1 442,0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1 455,0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1 507,0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Муниципальная программа Новооскольского муниципального округа Белгородской области "Обеспечение безопасности жизнедеятельности населения и территорий Новооскольского муниципального округа Белгородской области"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850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01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13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01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1 442,0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1 455,0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1 507,0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Комплексы процессных мероприятий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850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01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13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01 4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1 442,0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1 455,0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1 507,0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Комплекс процессных мероприятий «Комплексные меры по обеспечению общественного порядка, профилактики совершения преступлений и правонарушений»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850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01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13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01 4 02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1 442,0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1 455,0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1 507,0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Создание и организация деятельности территориальных комиссий по делам несовершеннолетних и защите их прав  (Расходы на выплаты персоналу в целях обеспечения выполнения функций государственными 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(муниципальными) органами, казенными учреждениями, органами управления государственными внебюджетными фондами)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850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01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13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01 4 02 71220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100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1 299,0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1 312,0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1 364,0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Создание и организация деятельности территориальных комиссий по делам несовершеннолетних и защите их прав (Закупка товаров, работ и услуг для обеспечения государственных (муниципальных) нужд)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850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01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13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01 4 02 71220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200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143,0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143,0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143,0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Национальная безопасность и правоохранительная деятельность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850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2 756,0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2 783,0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2 808,0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Органы юстиции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850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03 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2 556,0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2 583,0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2 608,0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Непрограммные расходы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850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99 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2 556,0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2 583,0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2 608,0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Иные непрограммные мероприятия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850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99 9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2 556,0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2 583,0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2 608,0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№ 143-ФЗ "Об актах гражданского состояния" полномочий Российской Федерации 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на государственную регистрацию актов гражданского состояния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850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99 9 00 59300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100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2 531,0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2 557,0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2 582,0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Осуществление переданных органам государственной власти субъектов Российской Федерации в соответствии с пунктом 1 статьи 4 Федерал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ьного закона от 15 ноября 1997 года № 143-ФЗ "Об актах гражданского состояния" полномочий Российской Федерации на государственную регистрацию актов гражданского состояния (Закупка товаров, работ и услуг для обеспечения государственных (муниципальных) нужд)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850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99 9 00 59300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200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25,0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26,0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26,0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Другие вопросы в области национальной безопасности и правоохранительной деятельности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850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03 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14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200,0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200,0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200,0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Муниципальная программа Новооскольского муниципального округа Белгородской области "Обеспечение безопасности жизнедеятельности населения и территорий Новооскольского муниципального округа Белгородской области"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850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14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01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200,0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200,0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200,0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Комплексы процессных мероприятий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850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14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01 4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200,0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200,0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200,0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Комплекс процессных мероприятий "Комплексные меры по обеспечению общественного порядка, профилактики совершения преступлений и правонарушений"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850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14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01 4 02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180,0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180,0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180,0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Реализация мероприятий по безопасности дорожного движения (Закупка товаров, работ и услуг для обеспечения государственных (муниципальных) нужд)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850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14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01 4 02 29910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200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20,0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20,0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20,0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Мероприятия по оказанию поддержки граждан и их объединений, участвующих в охране общественного порядка (Закупка товаров, работ и услуг для обеспечения государственных (муниципальных) нужд)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850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14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01 4 02 29920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200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90,0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90,0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90,0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Реализация мероприятий по осуществлению антитеррористической и антиэкстремистской пропаганды (Закупка товаров, работ и услуг для обеспечения государственных (муниципальных) нужд)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850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14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01 4 02 29930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200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30,0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30,0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30,0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Реализация мероприятий по профилактике преступлений и правонарушений несовершеннолетних (Закупка товаров, работ и услуг для обеспечения государственных (муниципальных) нужд)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850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14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01 4 02 29940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200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40,0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40,0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40,0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Комплекс процессных мероприятий "Профилактика немедицинского потребления наркотических средств и психотропных веществ"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850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14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01 4 03 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20,0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20,0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20,0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Реализация мероприятий по осуществлению антинаркотической пропаганды, просвещения и раннему выявлению потребителей наркотиков (Закупка товаров, работ и услуг для обеспечения государственных (муниципальных) нужд)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850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14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01 4 03 20310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200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20,0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20,0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20,0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Национальная  экономика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850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04 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37 772,4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9 672,0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6 687,0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Дорожное хозяйство (дорожные фонды)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850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09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37 672,4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9 672,0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6 687,0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Муниципальная программа Новооскольского муниципального округа Белгородской области "Совершенствование и развитие транспортной системы и дорожной сети Новооскольского муниципального округа Белгородской области"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850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09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07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37 672,4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9 672,0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6 687,0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Муниципальные проекты, входящие в национальные проекты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850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09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07 1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29 838,5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Муниципальный проект "Региональная и местная дорожная сеть"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850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09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07 1 И8 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Arial CYR" w:hAnsi="Arial CYR" w:cs="Arial CYR" w:eastAsia="Times New Roman"/>
                <w:sz w:val="20"/>
                <w:szCs w:val="20"/>
                <w:lang w:eastAsia="ru-RU"/>
              </w:rPr>
            </w:pPr>
            <w:r>
              <w:rPr>
                <w:rFonts w:ascii="Arial CYR" w:hAnsi="Arial CYR" w:cs="Arial CYR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29 838,5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Развитие и приведение в нормативное состояние автомобильных дорог регионального или межмуниципального, местного значения, включающих искусственные дорожные сооружения  (Закупка товаров, работ и услуг для обеспечения государственных (муниципальных) нужд)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850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09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07 1 И8 54470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200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29 838,5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Комплексы процессных мероприятий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850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09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07 4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7 833,9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9 672,0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6 687,0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Комплекс процессных мероприятий "Обеспечение сохранности существующей сети автомобильных дорог и безопасности дорожного движения"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850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09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07 4 01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7 833,9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9 672,0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6 687,0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Содержание автомобильных дорог общего пользования местного значения и искусственных дорожных сооружений (Закупка товаров, работ и услуг для обеспечения государственных (муниципальных) нужд)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850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09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07 4 01 9Д060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200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7 833,9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9 672,0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6 687,0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Другие вопросы в области национальной экономики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850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12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100,0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Муниципальная программа Новооскольского муниципального округа Белгородской области "Развитие экономического потенциала и формирование благоприятного предпринимательского климата в Новооскольском муниципальном округе Белгородской области"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850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12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08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100,0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Комплексы процессных мероприятий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850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12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08 4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100,0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Комплекс процессных мероприятий "Управление земельными ресурсами и имуществом Новооскольского муниципального округа"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850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12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08 4 01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100,0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Проведение мероприятий по управлению муниципальной собственностью, кадастровой оценке, землеустройству и землепользованию (Закупка товаров, работ и услуг для обеспечения государственных (муниципальных) нужд)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850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12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08 4 01 20460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200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100,0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Жилищно-коммунальное хозяйство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850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05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7 172,8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504,6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1 523,4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Sylfaen" w:hAnsi="Sylfaen" w:cs="Arial CYR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Sylfaen" w:hAnsi="Sylfaen" w:cs="Arial CYR" w:eastAsia="Times New Roman"/>
                <w:b/>
                <w:bCs/>
                <w:sz w:val="20"/>
                <w:szCs w:val="20"/>
                <w:lang w:eastAsia="ru-RU"/>
              </w:rPr>
              <w:t xml:space="preserve">Жилищное хозяйство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850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05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01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804,6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504,6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504,6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Муниципальная программа Новооскольского муниципального округа  Белгородской области "Обеспечение доступным и комфортным жильем и коммунальными услугами жителей Новооскольского муниципального округа Белгородской области "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850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05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01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06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804,6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504,6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504,6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Комплексы процессных мероприятий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850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05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01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06 4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804,6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504,6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504,6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Комплекс процессных мероприятий  "Мероприятия в области жилищного хозяйства"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850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05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01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06 4 04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804,6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504,6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504,6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Расходы на содержание муниципального жилищного фонда (Закупка товаров, работ и услуг для обеспечения государственных (муниципальных) нужд)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850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05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01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06 4 04 26460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200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804,6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504,6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504,6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Благоустройство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850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05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6 368,2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1 018,8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Муниципальная программа Новооскольского муниципального округа Белгородской области "Развитие культуры и искусства  Новооскольского муниципального округа Белгородской области"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850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05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2 965,3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1 018,8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Комплексы процессных мероприятий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850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05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04 4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2 965,3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1 018,8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5118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Комплекс процессных мероприятий "Государственная охрана и популяризация объектов культурного наследия (памятников истории и культуры)"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850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05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04 4 07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2 965,3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1 018,8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5118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Реализация мероприятий по обеспечению сохранности воинских захоронений на территории Белгородской области  (Закупка товаров, работ и услуг для обеспечения государственных (муниципальных) нужд)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850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05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04 4 07 52030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200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2 655,3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1 018,8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5118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Реализация мероприятий по обеспечению сохранности воинских захоронений на территории Новооскольского муниципального округа  (Закупка товаров, работ и услуг для обеспечения государственных (муниципальных) нужд)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850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05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04 4 07 22030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200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310,0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Муниципальная программа Новооскольского муниципального округа Белгородской области "Развитие сельского хозяйства и охрана окружающей среды Новооскольского муниципального округа Белгородской области"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850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05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12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3 402,9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Муниципальные 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проекты, не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 входящие в национальные проекты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850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05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12 2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3 402,9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Муниципальный проект "Благоустройство сельских территорий "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850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05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12 2 02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3 402,9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Обеспечение комплексного развития сельских территорий (реализация мероприятий по благоустройству сельских территорий) (Закупка товаров, работ и услуг для обеспечения государственных (муниципальных) нужд)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850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05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12 2 02 L5763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200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3 402,9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Охрана окружающей среды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850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06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477,0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496,0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635,0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Другие вопросы в области охраны окружающей среды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850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06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05 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477,0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496,0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635,0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Муниципальная программа Новооскольского муниципального округа Белгородской области "Обеспечение безопасности жизнедеятельности населения и территорий Новооскольского муниципального округа Белгородской области"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850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06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05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01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477,0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496,0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635,0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Комплексы процессных мероприятий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850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06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05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01 4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477,0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496,0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635,0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Комплекс процессных мероприятий «Комплексные меры по обеспечению общественного порядка, профилактики совершения преступлений и правонарушений»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850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06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05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01 4 02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477,0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496,0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635,0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center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Осуществление отдельных государственных полномочий по созданию административных комиссий и определению перечня должностных лиц, уполномоченн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ых составлять протоколы об административных правонарушениях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850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06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05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01 4 02 71310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100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477,0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496,0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635,0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Социальная политика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850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10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33 077,2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46 478,2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20 109,8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Охрана семьи и детства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850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10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32 095,2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45 470,2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19 075,8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Муниципальная программа Новооскольского муниципального округа Белгородской области "Социальная поддержка граждан в Новооскольском муниципальном округе Белгородской области"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850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10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308,0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460,0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Комплексы процессных мероприятий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850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10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03 4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308,0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460,0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Комплекс процессных мероприятий «Социальная поддержка семьи и детей»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850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10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03 4 03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308,0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460,0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Ремонт жилых помещений, в которых дети-сироты и дети, оставшиеся без попечения родителей, являются нанимателями (Закупка товаров, работ и услуг для обеспечения государственных (муниципальных) нужд)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850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10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03 4 03 71520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200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308,0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460,0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Муниципальная программа Новооскольского муниципального округа  Белгородской области "Обеспечение доступным и комфортным жильем и 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коммунальными услугами жителей Новооскольского муниципального округа Белгородской области "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850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10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06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31 787,2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45 010,2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19 075,8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Муниципальные  проекты, не входящие в национальные проекты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850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10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06 2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6 055,1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4 713,7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5 066,0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Муниципальный проект «Обеспечение жильем молодых семей»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850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10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06 2 01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6 055,1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4 713,7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5 066,0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Реализация мероприятий по обеспечению жильем молодых семей (Социальное обеспечение и иные выплаты населению)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850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10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06 2 01 L4970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300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6 055,1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4 713,7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5 066,0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511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Комплексы процессных мероприятий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850</w:t>
            </w:r>
            <w:r/>
          </w:p>
        </w:tc>
        <w:tc>
          <w:tcPr>
            <w:shd w:val="clear" w:fill="auto" w:color="auto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10</w:t>
            </w:r>
            <w:r/>
          </w:p>
        </w:tc>
        <w:tc>
          <w:tcPr>
            <w:shd w:val="clear" w:fill="auto" w:color="auto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fill="auto" w:color="auto"/>
            <w:tcW w:w="1634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06 4</w:t>
            </w:r>
            <w:r/>
          </w:p>
        </w:tc>
        <w:tc>
          <w:tcPr>
            <w:shd w:val="clear" w:fill="auto" w:color="auto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42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25 732,1</w:t>
            </w:r>
            <w:r/>
          </w:p>
        </w:tc>
        <w:tc>
          <w:tcPr>
            <w:shd w:val="clear" w:fill="auto" w:color="auto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40 296,5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14 009,8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511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Комплекс процессных мероприятий «Реализация мер по обеспечению жильем отдельных категорий граждан»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850</w:t>
            </w:r>
            <w:r/>
          </w:p>
        </w:tc>
        <w:tc>
          <w:tcPr>
            <w:shd w:val="clear" w:fill="auto" w:color="auto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10</w:t>
            </w:r>
            <w:r/>
          </w:p>
        </w:tc>
        <w:tc>
          <w:tcPr>
            <w:shd w:val="clear" w:fill="auto" w:color="auto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fill="auto" w:color="auto"/>
            <w:tcW w:w="1634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06 4 01</w:t>
            </w:r>
            <w:r/>
          </w:p>
        </w:tc>
        <w:tc>
          <w:tcPr>
            <w:shd w:val="clear" w:fill="auto" w:color="auto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42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25 732,1</w:t>
            </w:r>
            <w:r/>
          </w:p>
        </w:tc>
        <w:tc>
          <w:tcPr>
            <w:shd w:val="clear" w:fill="auto" w:color="auto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40 296,5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14 009,8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5118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Обеспечение дет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ей-сирот и детей, оставшихся без попечения родителей, лиц из числа детей-сирот и детей, оставшихся без попечения родителей, жилыми помещениями за счет средств областного бюджета (Капитальные вложения в объекты государственной (муниципальной) собственности)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850</w:t>
            </w:r>
            <w:r/>
          </w:p>
        </w:tc>
        <w:tc>
          <w:tcPr>
            <w:shd w:val="clear" w:fill="auto" w:color="auto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10</w:t>
            </w:r>
            <w:r/>
          </w:p>
        </w:tc>
        <w:tc>
          <w:tcPr>
            <w:shd w:val="clear" w:fill="auto" w:color="auto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fill="auto" w:color="auto"/>
            <w:tcW w:w="1634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06 4 01 70820</w:t>
            </w:r>
            <w:r/>
          </w:p>
        </w:tc>
        <w:tc>
          <w:tcPr>
            <w:shd w:val="clear" w:fill="auto" w:color="auto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400</w:t>
            </w:r>
            <w:r/>
          </w:p>
        </w:tc>
        <w:tc>
          <w:tcPr>
            <w:shd w:val="clear" w:fill="auto" w:color="auto"/>
            <w:tcW w:w="142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25 732,1</w:t>
            </w:r>
            <w:r/>
          </w:p>
        </w:tc>
        <w:tc>
          <w:tcPr>
            <w:shd w:val="clear" w:fill="auto" w:color="auto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40 296,5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14 009,8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Другие вопросы в области социальной политики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850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10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06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982,0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1 008,0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1 034,0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Муниципальная программа Новооскольского муниципального округа Белгородской области "Развитие общественного самоуправления в Новооскольском муниципальном округе Белгородской области"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850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10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06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10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340,0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340,0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340,0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Комплексы процессных мероприятий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850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10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06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10 4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340,0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340,0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340,0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Комплекс процессных мероприятий "Развитие территориального общественного самоуправления, социальной активности населения"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850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10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06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10 4 01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340,0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340,0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340,0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Реализация проектов, реализуемых территориальным общественным самоуправлением в Новооскольском муниципальном округе (Социальное обеспечение и иные выплаты населению)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850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10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06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10 4 01 21420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300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340,0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340,0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340,0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Непрограммные расходы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850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10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06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99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642,0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668,0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694,0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Иные непрограммные мероприятия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850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10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06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99 9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642,0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668,0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694,0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Осуществление полномочий в области охраны труда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внебюджетными фондами)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850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10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06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99 9 00 71210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100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642,0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668,0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694,0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Средства массовой информации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850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12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3 025,0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Периодическая печать и издательства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850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12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02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3 025,0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Непрограммные расходы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850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12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02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99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3 025,0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Иные непрограммные мероприятия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850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12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02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99 9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3 025,0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center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Поддержка некоммерческих организаций (Предоставление субсидий бюджетным, автономным учреждениям и иным некоммерческим организациям)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850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12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02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99 9 00 21020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600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3 025,0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Совет депутатов Новооскольского муниципального округа Белгородской области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856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3 613,6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3 810,6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3 394,6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Общегосударственные вопросы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856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01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3 613,6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3 810,6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3 394,6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856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01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03 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3 613,6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3 810,6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3 394,6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Непрограммные расходы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856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01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99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3 613,6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3 810,6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3 394,6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Иные непрограммные мероприятия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856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01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99 9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3 613,6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3 810,6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3 394,6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Обеспечение функций органов мест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ного самоуправления Новооскольского муниципального округа  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856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01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99 9 00 00190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100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1 374,0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1 454,0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1 285,0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Обеспечение функций органов местного самоуправления Новооскольского муниципального округа   (Закупка товаров, работ и услуг для обеспечения государственных (муниципальных) нужд)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856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01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99 9 00 00190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200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226,6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226,6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226,6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Расходы на выплаты по оплате труда председателя законодательного (представительного) о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ргана  власти муниципального образования и его заместителей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856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01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99 9 00 00510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100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2 013,0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2 130,0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1 883,0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Контрольно-счетная комиссия  Новооскольского муниципального округа Белгородской области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857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4 151,2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4 387,2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3 890,2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Общегосударственные вопросы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857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01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4 151,2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4 387,2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3 890,2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Обеспечение деятельности финансовых, налоговых и таможенных органов и органов финансового (финансово-бюджетного) надзора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857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01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06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4 151,2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4 387,2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3 890,2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Непрограммные расходы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857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01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06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99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4 151,2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4 387,2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3 890,2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Иные непрограммные мероприятия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857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01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06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99 9 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4 151,2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4 387,2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3 890,2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Обеспечение функций органов мес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тного самоуправления Новооскольского муниципального округа 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857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01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06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99 9 00 00190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100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2 264,0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2 396,0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2 118,0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Обеспечение функций органов местного самоуправления Новооскольского муниципального округа   (Закупка товаров, работ и услуг для обеспечения государственных (муниципальных) нужд)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857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01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06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99 9 00 00190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200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99,2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99,2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99,2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Обеспечение функций органов местного самоуправления Новооскольского муниципального округа   (Иные бюджетные ассигнования)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857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01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06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99 9 00 00190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800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3,0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3,0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3,0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Расходы на выплаты по оплате труда председа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теля контрольно-счетной комиссии муниципального образования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857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01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06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99 9 00 00810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100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1 785,0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1 889,0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1 670,0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Муниципальное казенное учреждение "Единая дежурно-диспетчерская служба-112 Новооскольского муниципального округа Белгородской области "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859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6 645,0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6 969,0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6 286,6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Национальная безопасность и правоохранительная деятельность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859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6 645,0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6 969,0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6 286,6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Защита населения и территории от чрезвычайных ситуаций природного и техногенного характера, пожарная безопасность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859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10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6 321,0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6 645,0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5 962,6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Муниципальная программа Новооскольского муниципального округа Белгородской области "Обеспечение безопасности жизнедеятельности 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населения и территорий Новооскольского муниципального округа Белгородской области"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859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10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01 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6 321,0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6 645,0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5 962,6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Комплексы процессных мероприятий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859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10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01 4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6 321,0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6 645,0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5 962,6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Комплекс процессных мероприятий "Снижение рисков и смягчение последствий чрезвычайных ситуаций природного и техногенного характера, пожарная безопасность и защита населения"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859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10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01 4 01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6 321,0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6 645,0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5 962,6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Обеспечение деятельности (оказание услуг) муниципальных учреждений (организаций)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енными внебюджетными фондами)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859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10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01 4 01 00590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100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5 585,0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5 909,0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5 226,6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center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 Обеспечение деятельности (оказание услуг) муниципальных учреждений (организаций) (Закупка товаров, работ и услуг для обеспечения государственных (муниципальных) нужд)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859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10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01 4 01 00590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200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736,0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736,0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736,0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Другие вопросы в области национальной безопасности и правоохранительной деятельности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859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03 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14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324,0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324,0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324,0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Муниципальная программа Новооскольского муниципального округа Белгородской области "Обеспечение безопасности жизнедеятельности населения и территорий Новооскольского муниципального округа Белгородской области"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859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14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01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324,0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324,0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324,0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Комплексы процессных мероприятий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859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14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01 4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324,0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324,0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324,0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Комплекс процессных мероприятий "Снижение рисков и смягчение последствий чрезвычайных ситуаций природного и техногенного характера, пожарная безопасность и защита населения"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859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14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01 4 01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324,0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324,0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324,0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Обеспечение развития и постоянной готовности сегментов аппаратно-программного комплекса "Безопасный город" (Закупка товаров, работ и услуг для обеспечения государственных (муниципальных) нужд)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859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14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01 4 01 20350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200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280,4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280,4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280,4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Обеспечение развития и постоянной готовности системы экстренного оповещения населения (Закупка товаров, работ и услуг для обеспечения государственных (муниципальных) нужд)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859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14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01 4 01 20360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200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43,6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43,6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43,6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Управление финансов и бюджетной политики администрации Новооскольского муниципального округа Белгородской области 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861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36 242,1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38 817,3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35 536,4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Общегосударственные вопросы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861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01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21 975,2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23 761,4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22 142,2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Обеспечение деятельности финансовых, налоговых и таможенных органов и органов финансового (финансово-бюджетного) надзора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861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01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06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20 004,4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20 761,4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19 166,4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Непрограммные расходы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861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01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06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99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20 004,4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20 761,4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19 166,4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Иные непрограммные мероприятия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861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01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06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99 9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20 004,4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20 761,4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19 166,4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Обеспечение функций органов мес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тного самоуправления Новооскольского муниципального округа 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861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01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06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99 9 00 00190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100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12 997,0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13 754,0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12 159,0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Обеспечение функций органов местного самоуправления Новооскольского муниципального округа   (Закупка товаров, работ и услуг для обеспечения государственных (муниципальных) нужд)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861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01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06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99 9 00 00190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200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7 007,4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7 007,4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7 007,4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Резервные фонды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861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01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11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1 970,8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3 000,0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2 975,8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Непрограммные расходы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861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01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11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99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1 970,8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3 000,0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2 975,8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Иные непрограммные мероприятия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861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01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11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99 9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1 970,8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3 000,0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2 975,8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Резервный фонд администрации  муниципального округа (Иные бюджетные ассигнования)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861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01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11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99 9 00 20450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800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1 970,8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3 000,0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2 975,8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Национальная  экономика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861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14 266,9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15 055,9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13 394,2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Другие вопросы в области национальной экономики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861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12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14 266,9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15 055,9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13 394,2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Непрограммные расходы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861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12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99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14 266,9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15 055,9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13 394,2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Иные непрограммные мероприятия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861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12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99 9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14 266,9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15 055,9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13 394,2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Обеспечение деятельно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сти (оказание услуг) муниципальных учреждений (организаций)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861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12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99 9 00  00590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100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13 578,0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14 367,0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12 705,3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Обеспечение деятельности (оказание услуг) муниципальных учреждений (организаций)  (Закупка 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товаров, работ и услуг для обеспечения государственных (муниципальных) нужд)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861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12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99 9 00  00590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200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688,9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688,9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688,9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Управление образования администрации Новооскольского муниципального округа Белгородской области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871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995 741,6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975 842,0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1 024 301,7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Образование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871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07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960 969,4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940 320,9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986 310,4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Дошкольное образование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871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07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01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269 639,8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255 047,1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273 299,3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Муниципальная программа Новооскольского муниципального округа Белгородской области "Развитие образования Новооскольского муниципального округа Белгородской области"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871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07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01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02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262 639,8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255 047,1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273 299,3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Комплексы процессных мероприятий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871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07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01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02 4 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262 639,8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255 047,1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273 299,3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Комплекс процессных мероприятий «Реализация образовательных программ дошкольного образования»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871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07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01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02 4 01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262 639,8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255 047,1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273 299,3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Обеспечение деятельности (оказание услуг) муниципальных учреждений (организаций)  (Предоставление субсидий бюджетным, автономным учреждениям и иным некоммерческим организациям)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871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07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01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02 4 01 00590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600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37 984,8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37 984,8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37 984,8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Обеспечение государст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венных гарантий реализации прав граждан на получение общедоступного и бесплатного дошкольного образования в муниципальных дошкольных образовательных организациях (Предоставление субсидий бюджетным, автономным учреждениям и иным некоммерческим организациям)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871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07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01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02 4 01 73020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600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224 655,0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217 062,3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235 314,5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Муниципальная программа Новооскольского муниципального округа Белгородской области "Развитие сельского хозяйства и охрана окружающей среды Новооскольского муниципального округа Белгородской области"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871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07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01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12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7 000,0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Муниципальные проекты, не входящие в национальные проекты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871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07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01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12 2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7 000,0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Муниципальный проект "Современный облик сельских территорий "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871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07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01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12 2 01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7 000,0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Обеспечение комплексного развитие сельских территорий (реализация мероприятий, направленных на развитие социальной и инженерной инфраструктуры) (Капитальный ремонт детского сада № 8 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комбинированного вида) (Предоставление субсидий бюджетным, автономным учреждениям и иным некоммерческим организациям)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871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07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01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12 2 01 L5765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600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7 000,0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Общее образование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871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07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02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585 127,5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571 581,7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608 676,1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Муниципальные проекты, входящие в национальные проекты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871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07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02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02 1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37 145,5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37 665,1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37 664,2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Муниципальный проект "Все лучшее детям"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871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07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02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02 1 Ю4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121,0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Оснащение предметных кабинетов общеобразовательных организаций средствами обучения и воспитания (Предоставление субсидий бюджетным, автономным учреждениям и иным некоммерческим организациям)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871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07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02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02 1 Ю4 55590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600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121,0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Муниципальный проект "Педагоги и наставники"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871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07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02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02 1 Ю6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37 024,5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37 665,1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37 664,2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оссийской Федерации, г. Байконура и федеральной территории «Сириус», муниципальных общеобразовательных организаций и профессиональных образовательных организаций (Предоставление субсидий бюджетным, автономным учреждениям и иным некоммерческим организациям)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871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07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02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02 1 Ю6 50500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600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933,1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1 573,7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1 572,8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 (Предоставление субсидий бюджетным, автономным учреждениям и иным некоммерческим организациям)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871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07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02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02 1 Ю6 53030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600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36 091,4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36 091,4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36 091,4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Муниципальная программа Новооскольского муниципального округа Белгородской области "Развитие образования Новооскольского муниципального округа Белгородской области"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871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07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02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02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547 982,0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533 916,6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571 011,9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Комплексы процессных мероприятий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871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07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02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02 4 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547 982,0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533 916,6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571 011,9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Комплекс процессных мероприятий «Реализация образовательных программ общего образования»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871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07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02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02 4 02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547 982,0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533 916,6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571 011,9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center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Обеспечение деятельности (оказание услуг) муниципальных учреждений (организаций)  (Предоставление субсидий бюджетным, автономным учреждениям и иным некоммерческим организациям)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871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07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02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02 4 02 00590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600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93 119,2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92 449,0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91 661,5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Реализация государственного стандарта общего образования (Предоставление субсидий бюджетным, автономным учреждениям и иным некоммерческим организациям)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871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07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02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02 4 02 73040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600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438 341,7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425 103,3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463 858,8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Выплаты  денежного вознаграждения за выполнение функций классного  руководителя педагогическим работникам муниципальных образовательных учреждений (организаций) (Предоставление субсидий бюджетным, автономным учреждениям и иным некоммерческим организациям)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871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07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02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02 4 02 73060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600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2 430,8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2 735,2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2 830,6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 (Предоставление субсидий бюджетным, автономным учреждениям и иным некоммерческим организациям)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871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07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02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02 4 02 L3040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600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14 090,3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13 629,1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12 661,0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Дополнительное образование детей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871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07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47 538,1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50 767,8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43 978,6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Муниципальная программа Новооскольского муниципального округа Белгородской области "Развитие образования Новооскольского муниципального округа Белгородской области"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871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07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02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47 538,1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50 767,8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43 978,6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Комплексы процессных мероприятий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871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07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02 4 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47 538,1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50 767,8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43 978,6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Комплекс процессных мероприятий "Развитие дополнительного образования детей"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871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07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02 4 03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47 538,1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50 767,8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43 978,6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Обеспечение деятельности (оказание услуг) муниципальных учреждений (организаций) (Предоставление субсидий бюджетным, автономным учреждениям и иным некоммерческим организациям)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871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07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02 4 03 00590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600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26 600,9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29 830,6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23 041,4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Обеспечение функционирования модели персонифицированного финансирования дополнительного образования детей (Предоставление 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субсидий бюджетным, автономным учреждениям и иным некоммерческим организациям)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871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07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02 4 03 20630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600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20 765,6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20 765,6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20 765,6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Обеспечение функционирования модели персонифицированного финансирования дополнительного образования детей (Иные бюджетные ассигнования)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871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07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02 4 03 20630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800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171,6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171,6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171,6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Другие вопросы в области образования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871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07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09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58 664,0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62 924,3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60 356,4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Муниципальная программа Новооскольского муниципального округа Белгородской области "Развитие образования Новооскольского муниципального округа Белгородской области"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871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07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09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02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55 456,5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57 579,3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54 945,2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Комплексы процессных мероприятий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871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07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09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02 4 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55 456,5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57 579,3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54 945,2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Комплекс процессных мероприятий «Организация отдыха и оздоровление детей и подростков Новооскольского муниципального округа»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871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07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09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02 4 04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7 765,1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8 028,1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8 167,6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Обеспечение мероприятий по проведению оздоровительной кампании детей (Закупка товаров, работ и услуг для обеспечения государственных (муниципальных) нужд)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871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07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09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02 4 04 20650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200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2 500,0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2 500,0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2 500,0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Обеспечение мероприятий по проведению оздоровительной кампании детей  (Предоставление субсидий бюджетным, автономным учреждениям и иным некоммерческим организациям) 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871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07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09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02 4 04 20650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600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2 053,0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2 053,0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2 053,0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Мероприятия по проведению оздоровительной кампании детей за счет средств областного бюджета (Предоставление субсидий бюджетным, автономным учреждениям и иным некоммерческим организациям)  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871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07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09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02 4 04 70650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600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3 212,1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3 475,1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3 614,6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Комплекс процессных мероприятий "Муниципальная политика в сфере образования"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871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07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09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02 4 05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47 651,4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49 511,2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46 737,6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Обеспечение функций органов мес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тного самоуправления  Новооскольского муниципального округа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871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07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09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02 4 05 00190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100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8 200,0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8 678,0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7 672,0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Обеспечение функций органов местного самоуправления  Новооскольского муниципального 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округа   (Закупка товаров, работ и услуг для обеспечения государственных (муниципальных) нужд)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871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07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09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02 4 05 00190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200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745,1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745,1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745,1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Обеспечение функций органов местного самоуправления Новооскольского муниципального округа (Иные бюджетные ассигнования)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871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07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09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02 4 05 00190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800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60,6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60,6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60,6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Обеспечение деятельно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сти (оказание услуг) муниципальных учреждений (организаций)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871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07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09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02 4 05 00590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100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33 185,7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34 567,5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32 799,9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Обеспечение деятельности (оказание услуг) муниципальных учреждений (организаций)   (Закупка товаров, работ и услуг для обеспечения государственных (муниципальных) нужд)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871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07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09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02 4 05 00590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200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3 391,0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3 391,0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3 391,0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Обеспечение деятельности (оказание услуг) муниципальных учреждений (организаций) (Иные бюджетные ассигнования)   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871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07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09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02 4 05 00590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800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19,0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19,0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19,0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Стипендии (Социальное обеспечение и иные выплаты населению)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871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07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09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02 4 05 12230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300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2 050,0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2 050,0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2 050,0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Комплекс процессных мероприятий "Развитие системы оценки качества образования"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871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07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09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02 4 06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40,0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40,0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40,0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Обеспечение деятельности (оказание услуг) муниципальных учреждений (организаций) (Закупка товаров, работ и услуг для обеспечения государственных (муниципальных) нужд)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871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07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09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02 4 06 00590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200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40,0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40,0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40,0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Муниципальная программа Новооскольского муниципального округа  Белгородской области "Патриотическое и духовно-нравственное воспитание молодежи Новооскольского муниципального округа Белгородской области"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871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07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09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05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3 207,5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5 345,0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5 411,2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Муниципальные проекты, входящие в национальные проекты 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871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07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09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05 1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3 207,5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5 345,0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5 411,2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Муниципальный проект «Педагоги и наставники» 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871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07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09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05 1 Ю6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3 207,5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5 345,0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5 411,2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Проведение мероприятий по обеспечению деятельности советников директора по воспитанию и взаимодействию с детскими общественными объединениями в 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общеобразовательных организациях (Предоставление субсидий бюджетным, автономным учреждениям и иным некоммерческим организациям)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871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07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09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05 1 Ю6 51790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600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3 207,5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5 345,0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5 411,2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Социальная политика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871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10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34 772,2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35 521,1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37 991,3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Социальное обеспечение населения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871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10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30 191,5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31 391,1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32 651,4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Муниципальная программа Новооскольского муниципального округа Белгородской области "Развитие образования Новооскольского муниципального округа Белгородской области"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871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10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03 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02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9 637,3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10 020,1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10 425,5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Комплексы процессных мероприятий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871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10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03 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02 4 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9 637,3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10 020,1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10 425,5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Комплекс процессных мероприятий «Муниципальная политика в сфере образования»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871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10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03 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02 4 05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9 637,3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10 020,1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10 425,5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Предоставление мер социальной поддержки педагогическим работникам муниципальных образовательных учреждений (организаций), проживающим и работающим в сельских населенных пунктах, рабочих поселках (п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оселках городского типа) на территории Белгородской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871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10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03 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02 4 05 73220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100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7 613,5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7 915,9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8 236,2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Предоставление мер социальной поддержки педагогиче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ским работникам муниципальных образовательных учреждений (организаций), проживающим и работающим в сельских населенных пунктах, рабочих поселках (поселках городского типа) на территории Белгородской области (Социальное обеспечение и иные выплаты населению)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871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10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03 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02 4 05 73220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300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2 023,8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2 104,2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2 189,3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Муниципальная программа Новооскольского муниципального округа Белгородской области "Социальная поддержка граждан в Новооскольском муниципальном округе Белгородской области"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871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10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20 554,2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21 371,0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22 225,9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Комплексы процессных мероприятий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871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10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03 4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20 554,2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21 371,0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22 225,9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r>
            <w:r/>
          </w:p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Комплекс процессных мероприятий «Социальная поддержка семьи и детей»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871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10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03 4 03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20 554,2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21 371,0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22 225,9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Осуществление мер соцзащиты многодетных семей (Предоставление субсидий бюджетным, автономным учреждениям и иным некоммерческим организациям)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871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10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03 4 03 72880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600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20 554,2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21 371,0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22 225,9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Охрана семьи и детства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871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10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4 580,7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4 130,0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5 339,9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Муниципальная программа Новооскольского муниципального округа Белгородской области "Развитие образования Новооскольского муниципального округа Белгородской области"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871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10 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02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4 549,7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4 099,0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5 308,9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Комплексы процессных мероприятий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871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10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02 4 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4 549,7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4 099,0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5 308,9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Комплекс процессных мероприятий «Реализация образовательных программ дошкольного образования»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871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10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02 4 01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4 549,7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4 099,0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5 308,9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Выплата компенсации части родительской платы за присмотр и уход за детьми в образовательных организациях, реализующих основную образовательную программу дошкольного образования   (Социальное обеспечение и иные выплаты населению)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871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10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02 4 01 73030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300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4 549,7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4 099,0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5 308,9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Муниципальная программа Новооскольского муниципального округа Белгородской области "Социальная поддержка граждан в Новооскольском муниципальном округе Белгородской области"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871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10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31,0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31,0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31,0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Комплексы процессных мероприятий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871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10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03 4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31,0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31,0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31,0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Комплекс процессных мероприятий «Социальная поддержка семьи и детей»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871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10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03 4 03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31,0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31,0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31,0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Выплата денежной компенсации за питание для обучающихся с ограниченными возможностями здоровья, обучение которых организовано на дому (Социальное обеспечение и иные выплаты населению)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871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10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03 4 03 21300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300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31,0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31,0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31,0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Управление культуры администрации Новооскольского муниципального округа Белгородской области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872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354 635,8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372 816,4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333 884,8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Образование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872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07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41 307,3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43 627,6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38 740,9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Дополнительное образование детей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872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07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41 307,3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43 627,6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38 740,9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r>
            <w:r/>
          </w:p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Муниципальная программа Новооскольского муниципального округа Белгородской области "Развитие культуры и искусства  Новооскольского муниципального округа Белгородской области"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872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07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41 307,3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43 627,6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38 740,9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Комплексы процессных мероприятий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872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07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04 4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41 307,3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43 627,6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38 740,9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Комплекс процессных мероприятий "Развитие дополнительного образования детей в сфере культуры"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872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07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04 4 04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41 307,3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43 627,6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38 740,9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Обеспечение деятельности (оказание услуг) муниципальных учреждений (организаций)  (Предоставление субсидий бюджетным, автономным учреждениям и иным некоммерческим организациям)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872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07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04 4 04 00590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600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41 307,3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43 627,6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38 740,9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Культура, кинематография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872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08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312 951,5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328 807,8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294 758,9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Культура 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872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08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01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253 186,0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265 672,3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238 720,4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Муниципальная программа Новооскольского муниципального округа Белгородской области "Развитие культуры и искусства  Новооскольского муниципального округа Белгородской области"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872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08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01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253 186,0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265 672,3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238 720,4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Комплексы процессных мероприятий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872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08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01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04 4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253 186,0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265 672,3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238 720,4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Комплекс процессных мероприятий "Создание условий для развития библиотечного дела"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872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08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01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04 4 01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52 151,4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54 760,0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48 766,4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Обеспечение деятельности (оказание услуг) муниципальных учреждений (организаций) (Предоставление субсидий бюджетным, автономным учреждениям и иным некоммерческим организациям)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872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08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01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04 4 01 00590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600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51 914,1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54 760,0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48 766,4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Государственная поддержка отрасли культуры (на модернизацию библиотек в части комплектования книж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ных фондов библиотек муниципальных образований и государственных общедоступных библиотек субъектов Российской Федерации, кроме городов Москвы и Санкт-Петербурга) (Предоставление субсидий бюджетным, автономным учреждениям и иным некоммерческим организациям)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872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08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01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04 4 01 L5192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600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237,3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Комплекс процессных мероприятий "Создание условий для развития музейного дела"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872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08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01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04 4 02 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14 228,5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14 867,5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13 522,0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Обеспечение деятельности (оказание услуг) муниципальных учреждений (организаций) (Предоставление субсидий бюджетным, автономным учреждениям и иным некоммерческим организациям)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872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08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01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04 4 02 00590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600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14 228,5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14 867,5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13 522,0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Комплекс процессных мероприятий "Создание условий для развития культурно-досуговой деятельности"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872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08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01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04 4 03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186 727,8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196 044,8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176 432,0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Обеспечение деятельности (оказание услуг) муниципальных учреждений (организаций) (Предоставление субсидий бюджетным, автономным 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учреждениям и иным некоммерческим организациям)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872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08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01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04 4 03 00590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600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186 727,8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196 044,8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176 432,0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Комплекс процессных мероприятий "Создание условий для развития искусства и творчества"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872</w:t>
            </w:r>
            <w:r/>
          </w:p>
        </w:tc>
        <w:tc>
          <w:tcPr>
            <w:shd w:val="clear" w:fill="auto" w:color="auto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08</w:t>
            </w:r>
            <w:r/>
          </w:p>
        </w:tc>
        <w:tc>
          <w:tcPr>
            <w:shd w:val="clear" w:fill="auto" w:color="auto"/>
            <w:tcW w:w="1072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01</w:t>
            </w:r>
            <w:r/>
          </w:p>
        </w:tc>
        <w:tc>
          <w:tcPr>
            <w:shd w:val="clear" w:fill="auto" w:color="auto"/>
            <w:tcW w:w="1634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04 4 06</w:t>
            </w:r>
            <w:r/>
          </w:p>
        </w:tc>
        <w:tc>
          <w:tcPr>
            <w:shd w:val="clear" w:fill="auto" w:color="auto"/>
            <w:tcW w:w="848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42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78,3</w:t>
            </w:r>
            <w:r/>
          </w:p>
        </w:tc>
        <w:tc>
          <w:tcPr>
            <w:shd w:val="clear" w:fill="auto" w:color="auto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Государственная поддержка отрасли культуры (на государственную поддержку лучших работников сельских учреждений культуры) (Предоставление субсидий бюджетным, автономным учреждениям и иным некоммерческим организациям)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872</w:t>
            </w:r>
            <w:r/>
          </w:p>
        </w:tc>
        <w:tc>
          <w:tcPr>
            <w:shd w:val="clear" w:fill="auto" w:color="auto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08</w:t>
            </w:r>
            <w:r/>
          </w:p>
        </w:tc>
        <w:tc>
          <w:tcPr>
            <w:shd w:val="clear" w:fill="auto" w:color="auto"/>
            <w:tcW w:w="1072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01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04 4 06 L5195</w:t>
            </w:r>
            <w:r/>
          </w:p>
        </w:tc>
        <w:tc>
          <w:tcPr>
            <w:shd w:val="clear" w:fill="auto" w:color="auto"/>
            <w:tcW w:w="848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600</w:t>
            </w:r>
            <w:r/>
          </w:p>
        </w:tc>
        <w:tc>
          <w:tcPr>
            <w:shd w:val="clear" w:fill="auto" w:color="auto"/>
            <w:tcW w:w="142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78,3</w:t>
            </w:r>
            <w:r/>
          </w:p>
        </w:tc>
        <w:tc>
          <w:tcPr>
            <w:shd w:val="clear" w:fill="auto" w:color="auto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Другие вопросы в области культуры, кинематографии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872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08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04 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59 765,5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63 135,5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56 038,5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Муниципальная программа Новооскольского муниципального округа Белгородской области "Развитие культуры и искусства  Новооскольского муниципального округа Белгородской области"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872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08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59 765,5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63 135,5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56 038,5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Комплексы процессных мероприятий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872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08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04 4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59 765,5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63 135,5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56 038,5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Комплекс процессных мероприятий «Муниципальная политика в сфере культуры и искусства»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872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08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04 4 05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59 765,5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63 135,5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56 038,5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Обеспечение функций органов мест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ного самоуправления Новооскольского муниципального округа 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 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872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08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04 4 05 00190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100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6 579,0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6 961,0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6 157,0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Обеспечение функций органов местного самоуправления Новооскольского муниципального округа   (Закупка товаров, работ и услуг для обеспечения государственных (муниципальных) нужд)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872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08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04 4 05 00190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200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78,2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78,2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78,2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Обеспечение функций органов местного самоуправления Новооскольского муниципального округа (Иные бюджетные ассигнования)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872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08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04 4 05 00190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800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3,0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3,0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3,0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Обеспечение деятельнос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ти (оказание услуг) муниципальных учреждений (организаций)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 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872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08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04 4 05 00590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100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51 329,0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54 317,0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48 024,0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Обеспечение деятельности (оказание услуг) муниципальных учреждений (организаций) (Закупка товаров, работ и услуг для обеспечения государственных (муниципальных) нужд)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872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08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04 4 05 00590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200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1 739,3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1 739,3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1 739,3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Обеспечение деятельности (оказание услуг) муниципальных учреждений (организаций) (Иные бюджетные ассигнования)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872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08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04 4 05 00590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800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37,0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37,0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37,0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Социальная политика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872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10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377,0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381,0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385,0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Социальное обеспечение населения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872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10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03 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377,0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381,0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385,0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Муниципальная программа Новооскольского муниципального округа Белгородской области "Развитие образования Новооскольского муниципального округа Белгородской области"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872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10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03 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02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100,0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104,0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108,0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Комплексы процессных мероприятий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872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10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03 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02 4 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100,0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104,0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108,0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Комплекс процессных мероприятий «Муниципальная политика в сфере образования»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872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10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03 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02 4 05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100,0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104,0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108,0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Предоставление мер социальной поддержки педагогическим работникам муниципальных образовательных учреждений (организаций), проживающим и работающим в сельских населенных пунктах, рабочих поселках (п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оселках городского типа) на территории Белгородской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872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10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03 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02 4 05 73220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100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83,0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87,0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91,0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Предоставление мер социальной поддержки педагогиче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ским работникам муниципальных образовательных учреждений (организаций), проживающим и работающим в сельских населенных пунктах, рабочих поселках (поселках городского типа) на территории Белгородской области (Социальное обеспечение и иные выплаты населению)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872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10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03 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02 4 05 73220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300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17,0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17,0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17,0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Муниципальная программа Новооскольского муниципального округа Белгородской области "Развитие культуры и искусства  Новооскольского муниципального округа Белгородской области"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872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10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03 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277,0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277,0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277,0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Комплексы процессных мероприятий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872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10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03 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04 4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277,0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277,0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277,0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Комплекс процессных мероприятий «Муниципальная политика в сфере культуры и искусства»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872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10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03 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04 4 05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277,0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277,0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277,0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Предоставление мер социальной поддержки работникам культуры муниципальных учреждений (организаций), проживающим и работающим в сельск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их населенных пунктах Новооскольского муниципального округа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872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10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03 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04 4 05 23220 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100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245,0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245,0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245,0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Предоставление мер социальной поддержки работникам культуры муниципальных учреждений (организаций), проживающим и работающим в сельских населенных пунктах Новооскольского муниципального округа (Социальное обеспечение и иные выплаты населению)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872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10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03 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04 4 05 23220 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300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32,0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32,0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32,0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Управление                                                       социальной защиты населения администрации Новооскольского муниципального округа Белгородской области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873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379 328,0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368 191,2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390 555,7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Социальная политика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873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10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379 328,0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368 191,2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390 555,7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Пенсионное обеспечение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873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10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01 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18 226,0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18 226,0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18 226,0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Муниципальная программа Новооскольского муниципального округа Белгородской области "Социальная поддержка граждан в Новооскольском муниципальном округе Белгородской области"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873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10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01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18 226,0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18 226,0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18 226,0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Комплексы процессных мероприятий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873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10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01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03 4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18 226,0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18 226,0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18 226,0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Комплекс процессных мероприятий "Развитие мер социальной поддержки отдельных категорий граждан"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873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10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01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03 4 01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18 226,0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18 226,0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18 226,0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Доплата к пенсии (Социальное обеспечение и иные выплаты населению)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873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10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01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03 4 01 12610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300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18 226,0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18 226,0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18 226,0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Социальное обслуживание населения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873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10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02 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110 073,0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96 248,5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117 770,9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r>
            <w:r/>
          </w:p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Муниципальная программа Новооскольского муниципального округа Белгородской области "Социальная поддержка граждан в Новооскольском муниципальном округе Белгородской области"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873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10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02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110 073,0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96 248,5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117 770,9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Муниципальные проекты, входящие в национальные проекты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873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10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02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03 1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25 991,1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28 002,7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40 818,4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Муниципальный проект "Старшее поколение"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873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10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02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 1 Я4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25 991,1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28 002,7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40 818,4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Создание системы долговременного ухода за гражданами пожилого возраста и инвалидами (Предоставление субсидий бюджетным, автономным учреждениям и иным некоммерческим организациям)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873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10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02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 1 Я4 51630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600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25 991,1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28 002,7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40 818,4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Комплексы процессных мероприятий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873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10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02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03 4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84 081,9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68 245,8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76 952,5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Комплекс процессных мероприятий «Развитие социального обслуживания населения»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873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10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02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03 4 02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84 081,9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68 245,8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76 952,5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Осуществление полномочий по обеспечению права граждан на социальное обслуживание (Предоставление субсидий бюджетным, автономным учреждениям и иным некоммерческим организациям)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873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10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02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03 4 02 71590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600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84 081,9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68 245,8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76 952,5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Социальное обеспечение населения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873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10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03 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195 172,7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195 943,6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194 783,0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Муниципальная программа Новооскольского муниципального округа Белгородской области "Социальная поддержка граждан в Новооскольском муниципальном округе Белгородской области"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873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10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194 422,7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195 193,6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193 963,0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Комплексы процессных мероприятий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873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10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03 4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194 422,7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195 193,6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193 963,0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Комплекс процессных мероприятий «Развитие мер социальной поддержки отдельных категорий граждан»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873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10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03 4 01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174 778,5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174 763,5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172 718,5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Проведение мероприятий в сфере социальной защиты населения муниципального округа (Социальное обеспечение и иные выплаты населению)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873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10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03 4 01 12890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300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2 085,0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2 085,0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2 085,0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Проведение мероприятий в сфере социальной защиты населения муниципального округа (Предоставление субсидий бюджетным, автономным учреждениям и иным некоммерческим организациям)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873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10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03 4 01 12890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600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4 437,0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4 437,0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4 437,0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Ежегодная денежная выплата ветеранам боевых действий, постоянно проживающим на территории Новооскольского муниципального округа (Закупка товаров, работ и услуг для обеспечения государственных (муниципальных) нужд)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873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10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03 4 01 22360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200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10,0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10,0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10,0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Ежегодная денежная выплата ветеранам боевых действий, постоянно проживающим на территории Новооскольского муниципального округа (Социальное обеспечение и иные выплаты населению)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873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10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03 4 01 22360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300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6 990,0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6 990,0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6 990,0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Оплата жилищно-коммунальных услуг отдельным категориям граждан  (Закупка товаров, работ и услуг для обеспечения государственных (муниципальных) нужд)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873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10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03 4 01 52500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200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1 026,0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1 017,0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1 017,0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Оплата жилищно-коммунальных услуг отдельным категориям граждан  (Социальное обеспечение и иные выплаты населению)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873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10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03 4 01 52500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300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95 255,0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94 301,0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94 301,0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Предоставление гражданам адресных денежных выплат на оплату жилого помещения и коммунальных услуг (Закупка товаров, работ и услуг для обеспечения государственных (муниципальных) нужд)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873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10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03 4 01 71510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200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7,0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7,0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7,0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Предоставление гражданам адресных денежных выплат на оплату жилого помещения и коммунальных услуг (Социальное обеспечение и иные выплаты населению)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873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10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03 4 01 71510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300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729,0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729,0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729,0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Выплата пособий  малоимущим гражданам и гражданам, оказавшимся в трудной жизненной ситуации (Социальное обеспечение и иные выплаты населению)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873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10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03 4 01 72310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300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336,0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350,0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352,0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Выплата субсидий вете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ранам боевых действий и другим категориям военнослужащих, лицам, привлекавшимся органами местной власти к разминированию территорий и объектов в период 1943 - 1950 годов  (Закупка товаров, работ и услуг для обеспечения государственных (муниципальных) нужд)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873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10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03 4 01 72360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200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2,0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Выплата субсидий ветеранам боевых действий и другим категориям военнослужащих, лицам, привлекавшимся органами местной власти к разминированию территорий и объектов в период 1943 - 1950 годов (Социальное обеспечение и иные выплаты населению)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873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10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03 4 01 72360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300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48,7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50,7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52,8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Выплата ежемесячных пособий отдельным категориям граждан (инвалидам боевых действий I и II групп, а также членам семей военнослужащих и сотрудников, п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огибших при исполнении обязанностей военной службы или служебных обязанностей в районах боевых действий; вдовам погибших (умерших) ветеранов подразделений особого риска)  (Закупка товаров, работ и услуг для обеспечения государственных (муниципальных) нужд)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873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10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03 4 01 72370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200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2,0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3,0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Выплата   ежемесячных пособий отдельным категориям граждан (инвалидам боевых действий I и II групп, а также членам семей военнослужащих и сотрудников, 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погибших при исполнении обязанностей военной службы или служебных обязанностей в районах боевых действий; вдовам погибших (умерших) ветеранов подразделений особого риска) (Социальное обеспечение и иные выплаты населению)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873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10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03 4 01 72370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300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152,4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196,8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200,6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Ежемесячные денежные выплаты  ветеранам труда, ветеранам военной службы (Закупка товаров, работ и услуг для обеспечения государственных (муниципальных) нужд)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873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10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03 4 01 72410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200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140,0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143,0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148,0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Ежемесячные денежные выплаты ветеранам труда, ветеранам военной службы (Социальное обеспечение и иные выплаты населению)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873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10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03 4 01 72410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300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16 143,7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16 464,0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17 123,2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Оплата ежемесячных денежных выплат  реабилитированным лицам (Закупка товаров, работ и услуг для обеспечения государственных (муниципальных) нужд)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873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10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03 4 01 72430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200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1,6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1,7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1,8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Оплата ежемесячных  денежных выплат реабилитированным лицам (Социальное обеспечение и иные выплаты населению)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873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10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03 4 01 72430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300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89,0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92,6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96,2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Оплата ежемесячных денежных выплат  лицам, родившимся в период с 22 июня 1923 года по 3 сентября 1945 года (Дети войны) (Закупка товаров, работ и услуг для обеспечения государственных (муниципальных) нужд)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873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10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03 4 01 72450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200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242,0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248,0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252,0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Оплата ежемесячных денежных выплат  лицам, родившимся в период с 22 июня 1923 года по 3 сентября 1945 года (Дети войны)  (Социальное обеспечение и иные выплаты населению)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873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10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03 4 01 72450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300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17 578,9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17 963,1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18 687,6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Предоставление ветеранам труда и ветеранам военной службы ежемесячных денежных компенсаций расходов по оплате жилищно-коммунальных услуг  (Закупка товаров, работ и услуг для обеспечения государственных (муниципальных) нужд)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873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10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03 4 01 72510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200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172,0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167,0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146,0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r>
            <w:r/>
          </w:p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Предоставление ветеранам труда и ветеранам военной службы ежемесячных денежных компенсаций расходов по оплате жилищно-коммунальных услуг (Социальное обеспечение и иные выплаты населению)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873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10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03 4 01 72510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300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16 411,0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16 062,0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14 099,0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Предоставл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ение реабилитированным лицам и лицам, признанным пострадавшими от политических репрессий, ежемесячных денежных компенсаций расходов по оплате жилищно-коммунальных услугой (Закупка товаров, работ и услуг для обеспечения государственных (муниципальных) нужд)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873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10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03 4 01 72520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200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5,0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5,0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5,0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Предоставление реабилитированным лицам и лицам, признанным пострадавшими от политических репрессий, ежемесячных денежных компенсаций расходов по оплате жилищно-коммунальных услуг (Социальное обеспечение и иные выплаты населению)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873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10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03 4 01 72520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300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322,0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336,0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253,0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Предоставление многодетным семьям ежемесячных денежных компенсаций расходов по оплате жилищно-коммунальных услуг (Закупка товаров, работ и услуг для обеспечения государственных (муниципальных) нужд)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873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10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03 4 01 72530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200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42,0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45,0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46,0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Предоставление многодетным семьям ежемесячных денежных компенсаций расходов по оплате жилищно-коммунальных услуг (Социальное обеспечение  и иные выплаты населению)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873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10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03 4 01 72530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300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5 104,0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5 399,0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4 482,0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Предоставление иным категориям граждан ежемесячных денежных компенсаций расходов по оплате жилищно-коммунальных услуг (Закупка товаров, работ и услуг для обеспечения государственных (муниципальных) нужд)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873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10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03 4 01 72540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200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46,0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46,0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44,0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Предоставление иным категориям граждан ежемесячных денежных компенсаций расходов по оплате жилищно-коммунальных услуг (Социальное обеспечение и иные выплаты населению)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873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10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03 4 01 72540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300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5 287,0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5 483,0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4 998,0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center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Предоставление гражданам ежемесячных денежных компенсаций расходов по оплате электроэнергии, приобретаемой на нужды электроотопления (Закупка товаров, работ и услуг для обеспечения государственных (муниципальных) нужд)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873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10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03 4 01 72570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200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12,0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12,0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12,0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r>
            <w:r/>
          </w:p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Предоставление гражданам ежемесячных денежных компенсаций расходов по оплате электроэнергии, приобретаемой на нужды электроотопления (Социальное обеспечение  и иные выплаты населению)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873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10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03 4 01 72570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300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1 293,8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1 294,0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1 293,8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Предоставление материальной и иной помощи  для погребения (Закупка товаров, работ и услуг для обеспечения государственных (муниципальных) нужд)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873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10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03 4 01 72620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200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2,0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3,0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3,0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Предоставление материальной и иной помощи  для погребения (Социальное обеспечение и иные выплаты населению)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873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10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03 4 01 72620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300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336,6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349,2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363,3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Предоставление отдельным категориям граждан ежемесячных денежных компенсаций расходов на оплату взноса по капитальному ремонту общего имущества в многоквартирном доме (Закупка товаров, работ и услуг для обеспечения государственных (муниципальных) нужд)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873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10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03 4 01 74620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200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6,0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6,0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6,0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Предоставление отдельным категориям граждан ежемесячных денежных компенсаций расходов на оплату взноса по капитальному ремонту общего имущества в многоквартирном доме (Социальное обеспечение  и иные выплаты населению)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873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10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03 4 01 74620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300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441,8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441,8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441,8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Компенсация отдельным категориям граждан оплаты взноса на капитальный ремонт общего имущества в многоквартирном доме (Социальное обеспечение  и иные выплаты населению)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873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10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 4 01 R4620 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300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22,0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24,6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30,4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Комплекс процессных мероприятий «Развитие социального обслуживания населения»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873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10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03 4 02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24,0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24,0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24,0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Осуществление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 мер социальной защиты отдельных категорий работников учреждений, занятых в секторе социального обслуживания, проживающих и (или) работающих в сельской местности (Предоставление субсидий бюджетным, автономным учреждениям и иным некоммерческим организациям)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873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10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03 4 02 71690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600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24,0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24,0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24,0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Комплекс процессных мероприятий «Социальная поддержка семьи и детей»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873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10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03 4 03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19 620,2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20 406,1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21 220,5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Выплата ежемесячных пособий гражданам, имеющим детей (Закупка товаров, работ и услуг для обеспечения государственных (муниципальных) нужд)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873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10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03 4 03 72850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200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63,0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71,0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74,0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r>
            <w:r/>
          </w:p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Выплата ежемесячных пособий гражданам, имеющим детей (Социальное обеспечение и иные выплаты населению)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873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10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03 4 03 72850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300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8 879,1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9 229,8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9 597,0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Осуществление мер соцзащиты многодетных семей (Закупка товаров, работ и услуг для обеспечения государственных (муниципальных) нужд)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873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10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03 4 03 72880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200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1,0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Осуществление мер соцзащиты многодетных семей (Социальное обеспечение и иные выплаты населению)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873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10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03 4 03 72880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300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10 677,1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11 104,3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11 548,5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5118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Муниципальная программа Новооскольского муниципального округа  Белгородской области "Обеспечение доступным и комфортным жильем и коммунальными услугами жителей Новооскольского муниципального округа Белгородской области "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873</w:t>
            </w:r>
            <w:r/>
          </w:p>
        </w:tc>
        <w:tc>
          <w:tcPr>
            <w:shd w:val="clear" w:fill="auto" w:color="auto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10</w:t>
            </w:r>
            <w:r/>
          </w:p>
        </w:tc>
        <w:tc>
          <w:tcPr>
            <w:shd w:val="clear" w:fill="auto" w:color="auto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fill="auto" w:color="auto"/>
            <w:tcW w:w="1634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06</w:t>
            </w:r>
            <w:r/>
          </w:p>
        </w:tc>
        <w:tc>
          <w:tcPr>
            <w:shd w:val="clear" w:fill="auto" w:color="auto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42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750,0</w:t>
            </w:r>
            <w:r/>
          </w:p>
        </w:tc>
        <w:tc>
          <w:tcPr>
            <w:shd w:val="clear" w:fill="auto" w:color="auto"/>
            <w:tcW w:w="1417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750,0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820,0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511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Ведомственные проекты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873</w:t>
            </w:r>
            <w:r/>
          </w:p>
        </w:tc>
        <w:tc>
          <w:tcPr>
            <w:shd w:val="clear" w:fill="auto" w:color="auto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10</w:t>
            </w:r>
            <w:r/>
          </w:p>
        </w:tc>
        <w:tc>
          <w:tcPr>
            <w:shd w:val="clear" w:fill="auto" w:color="auto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fill="auto" w:color="auto"/>
            <w:tcW w:w="1634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06 3</w:t>
            </w:r>
            <w:r/>
          </w:p>
        </w:tc>
        <w:tc>
          <w:tcPr>
            <w:shd w:val="clear" w:fill="auto" w:color="auto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42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750,0</w:t>
            </w:r>
            <w:r/>
          </w:p>
        </w:tc>
        <w:tc>
          <w:tcPr>
            <w:shd w:val="clear" w:fill="auto" w:color="auto"/>
            <w:tcW w:w="1417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750,0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820,0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511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Ведомственный проект "Оказание финансовой поддержки в приобретении (строительстве) жилья"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873</w:t>
            </w:r>
            <w:r/>
          </w:p>
        </w:tc>
        <w:tc>
          <w:tcPr>
            <w:shd w:val="clear" w:fill="auto" w:color="auto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10</w:t>
            </w:r>
            <w:r/>
          </w:p>
        </w:tc>
        <w:tc>
          <w:tcPr>
            <w:shd w:val="clear" w:fill="auto" w:color="auto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fill="auto" w:color="auto"/>
            <w:tcW w:w="1634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06 3 01</w:t>
            </w:r>
            <w:r/>
          </w:p>
        </w:tc>
        <w:tc>
          <w:tcPr>
            <w:shd w:val="clear" w:fill="auto" w:color="auto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42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750,0</w:t>
            </w:r>
            <w:r/>
          </w:p>
        </w:tc>
        <w:tc>
          <w:tcPr>
            <w:shd w:val="clear" w:fill="auto" w:color="auto"/>
            <w:tcW w:w="1417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750,0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820,0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5118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Оказание поддержки работникам бюджетной сферы в приобретении жилья с помощью жилищных (ипотечных) кредитов и займов (Социальное обеспечение и иные выплаты населению)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873</w:t>
            </w:r>
            <w:r/>
          </w:p>
        </w:tc>
        <w:tc>
          <w:tcPr>
            <w:shd w:val="clear" w:fill="auto" w:color="auto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10</w:t>
            </w:r>
            <w:r/>
          </w:p>
        </w:tc>
        <w:tc>
          <w:tcPr>
            <w:shd w:val="clear" w:fill="auto" w:color="auto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fill="auto" w:color="auto"/>
            <w:tcW w:w="1634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06 3 01 73840</w:t>
            </w:r>
            <w:r/>
          </w:p>
        </w:tc>
        <w:tc>
          <w:tcPr>
            <w:shd w:val="clear" w:fill="auto" w:color="auto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300</w:t>
            </w:r>
            <w:r/>
          </w:p>
        </w:tc>
        <w:tc>
          <w:tcPr>
            <w:shd w:val="clear" w:fill="auto" w:color="auto"/>
            <w:tcW w:w="142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750,0</w:t>
            </w:r>
            <w:r/>
          </w:p>
        </w:tc>
        <w:tc>
          <w:tcPr>
            <w:shd w:val="clear" w:fill="auto" w:color="auto"/>
            <w:tcW w:w="1417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750,0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820,0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Охрана семьи и детства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873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10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04 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29 890,9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31 055,7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32 281,4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Муниципальная программа Новооскольского муниципального округа Белгородской области "Социальная поддержка граждан в Новооскольском муниципальном округе Белгородской области"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873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10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29 890,9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31 055,7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32 281,4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Комплексы процессных мероприятий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873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10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03 4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29 890,9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31 055,7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32 281,4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Комплекс процессных мероприятий «Социальная поддержка семьи и детей»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873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10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03 4 03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29 890,9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31 055,7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32 281,4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Предоставление мер социальной поддержки в части оплаты за содержание жилых помещений, закрепленных за детьми-сиротами и детьми, оставшимися без попечения родителей (Социальное обеспечение и иные выплаты населению)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873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10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03 4 03 71530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300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192,0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192,0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192,0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Осуществление мер по социальной защите граждан являющихся усыновителями (Социальное обеспечение и иные выплаты населению)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873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10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03 4 03 72860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300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6 319,4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6 572,4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6 835,0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Содержание ребенка в семье опекуна, приемной семье (Социальное обеспечение и иные выплаты населению)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873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10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03 4 03 72870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300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11 277,7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11 728,6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12 197,8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Вознаграждение, причитающееся  приемным родителям, и на обеспечение приемным семьям гарантий социальной защиты (Социальное обеспечение и иные 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выплаты населению)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873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10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03 4 03 72890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300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3 728,0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3 854,0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3 985,0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Осуществление дополнительных мер социальной защиты семей, родивших третьего и последующих детей, по предоставлению материнского (семейного) капитала  (Закупка товаров, работ и услуг для обеспечения государственных (муниципальных) нужд)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873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10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03 4 03 73000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200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66,8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72,0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75,0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Осуществление дополнительных мер социальной защиты семей, родивших третьего и последующих детей, по предоставлению материнского (семейного) капитала (Социальное обеспечение и иные выплаты населению)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873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10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03 4 03 73000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300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8 307,0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8 636,7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8 996,6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Другие вопросы в области социальной политики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873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10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06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25 965,4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26 717,4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27 494,4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Муниципальная программа Новооскольского муниципального округа Белгородской области "Социальная поддержка граждан в Новооскольском муниципальном округе Белгородской области"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873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10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06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25 965,4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26 717,4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27 494,4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Комплексы процессных мероприятий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873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10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06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03 4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25 965,4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26 717,4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27 494,4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Комплекс процессных мероприятий «Обеспечение реализации муниципальной программы»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873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10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06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03 4 04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19 056,4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19 808,4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20 585,4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Организаци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я предоставления отдельных мер социальной защиты населения 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873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10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06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03 4 04 71230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100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14 712,0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15 302,0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15 914,0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Организация предоставления отдельных мер социальной защиты населения   (Закупка товаров, работ и услуг для обеспечения государственных (муниципальных) нужд)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873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10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06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03 4 04 71230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200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116,0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116,0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116,0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Осуществление деятельности по опеке и попечительству в отношении несовершеннолетних и лиц из чи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сла детей-сирот и детей, оставшихся без попечения родителей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873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10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06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03 4 04 71240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100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1 407,0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1 465,0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1 522,0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Осуществление деятельности по опеке и попечительству в отношении несовершеннолетних и лиц из числа детей-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сирот, и детей, оставшихся без попечения родителей (Закупка товаров, работ и услуг для обеспечения государственных (муниципальных) нужд)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873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10 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06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03 4 04 71240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200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10,0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10,0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10,0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Осуществление деятельности 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по опеке и попечительству в отношении совершеннолетних лиц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 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873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10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06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03 4 04 71250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100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642,0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668,0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694,0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Осуществление деятельности по опеке и попечительству в отношении совершеннолетних лиц (Закупка товаров, работ и услуг для обеспечения государственных (муниципальных) нужд)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873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10 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06 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03 4 04 71250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200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59,0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59,0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59,0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Организация предоставления ежемесячных денежных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 компенсаций расходов по оплате жилищно-коммунальных услуг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 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873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10 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06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03 4 04 71260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100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1 959,0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2 037,0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2 119,0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Организация предоставления ежемесячных денежных компенсаций расходов по оплате жилищно-коммунальных услуг (Закупка товаров, работ и услуг для обеспечения государственных (муниципальных) нужд)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873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10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06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03 4 04 71260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200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119,0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119,0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119,0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Организация предоставления ежемесячных денежных компенсаций расходов по оплате жилищно-коммунальных услуг (Иные бюджетные ассигнования)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873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10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06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03 4 04 71260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800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30,0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30,0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30,0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Организация предоставления социального пособия на погребение (Закупка товаров, работ и услуг для обеспечения государственных (муниципальных) нужд)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873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10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06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03 4 04 71270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200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2,4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2,4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2,4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Комплекс процессных мероприятий "Реализация и поддержка социально ориентированных некоммерческих организаций"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873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10 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06 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03 4 05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6 909,0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6 909,0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6 909,0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Расходы по поддержке социально-ориентированных некоммерческих организаций (Предоставление субсидий бюджетным, автономным учреждениям и иным некоммерческим организациям)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873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10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06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03 4 05 20850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600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6 909,0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6 909,0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6 909,0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Управление физической культуры, спорта и молодежной политики администрации Новооскольского муниципального округа Белгородской области 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874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79 626,0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83 160,2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75 717,3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Национальная безопасность и правоохранительная деятельность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874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8 517,1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8 956,8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8 030,8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Защита населения и территории от чрезвычайных ситуаций природного и техногенного характера, пожарная безопасность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874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03 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10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8 517,1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8 956,8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8 030,8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Муниципальная программа Новооскольского муниципального округа Белгородской области "Обеспечение безопасности жизнедеятельности населения и территорий Новооскольского муниципального округа Белгородской области"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874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10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01 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8 517,1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8 956,8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8 030,8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Комплексы процессных мероприятий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874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10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01 4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8 517,1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8 956,8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8 030,8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Комплекс процессных мероприятий "Снижение рисков и смягчение последствий чрезвычайных ситуаций природного и техногенного характера, пожарная безопасность и защита населения"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874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10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01 4 01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8 517,1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8 956,8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8 030,8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Обеспечение деятельности (оказание услуг) муниципальных учреждений (организаций)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енными внебюджетными фондами)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874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10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01 4 01 00590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100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7 546,0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7 985,7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7 059,7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center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 Обеспечение деятельности (оказание услуг) муниципальных учреждений (организаций) (Закупка товаров, работ и услуг для обеспечения государственных (муниципальных) нужд)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874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10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01 4 01 00590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200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966,1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966,1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966,1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Обеспечение деятельности (оказание услуг) муниципальных учреждений (организаций) (Иные бюджетные ассигнования)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874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10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01 4 01 00590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800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5,0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5,0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5,0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Образование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874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07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37 931,6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39 465,9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36 234,5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Дополнительное образование детей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874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07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1 961,0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2 075,3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1 834,6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Муниципальная программа Новооскольского муниципального округа Белгородской области "Развитие физической культуры и спорта Новооскольского 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муниципального округа Белгородской области"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874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07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11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1 961,0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2 075,3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1 834,6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Комплексы процессных мероприятий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874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07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11 4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1 961,0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2 075,3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1 834,6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Комплекс процессных мероприятий "Развитие дополнительного образования детей в сфере   физической культуры и спорта "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874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07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11 4 04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1 961,0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2 075,3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1 834,6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Обеспечение деятельност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и (оказание услуг) муниципальных учреждений (организаций)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  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874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07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11 4 04 00590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100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1 961,0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2 075,3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1 834,6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Молодежная политика и оздоровление детей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874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07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07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35 970,6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37 390,6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34 399,9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Муниципальная программа Новооскольского муниципального округа  Белгородской области "Патриотическое и духовно-нравственное воспитание молодежи Новооскольского муниципального округа Белгородской области"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874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07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07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05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35 970,6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37 390,6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34 399,9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Комплексы процессных мероприятий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874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07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07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05 4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35 970,6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37 390,6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34 399,9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Комплекс процессных мероприятий "Гражданское и патриотическое воспитание, духовно-нравственное развитие и военно-спортивная подготовка молодежи Новооскольского муниципального округа"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874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07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07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05 4 01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34 279,3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35 616,3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32 801,6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Обеспечение деятельнос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ти (оказание услуг) муниципальных учреждений (организаций)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 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874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07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07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05 4 01 00590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100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22 939,0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24 276,0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21 461,3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Обеспечение деятельности (оказание услуг) муниципальных учреждений (организаций) (Закупка товаров, работ и услуг для обеспечения государственных (муниципальных) нужд)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874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07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07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05 4 01 00590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200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8 153,3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8 153,3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8 153,3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r>
            <w:r/>
          </w:p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Обеспечение деятельности (оказание услуг) муниципальных учреждений (организаций) (Иные бюджетные ассигнования)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874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07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07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05 4 01 00590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800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3 162,0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3 162,0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3 162,0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Реализация мероприятий по патриотическому и гражданскому воспитанию детей и молодежи (Закупка товаров, работ и услуг для обеспечения государственных (муниципальных) нужд)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874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07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07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05 4 01 21290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200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25,0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25,0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25,0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Комплекс процессных мероприятий "Совершенствование механизмов поддержки, форм и методов работы по развитию добровольческой (волонтерской) деятельности"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874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07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07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05 4 02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30,0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30,0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30,0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Реализация мероприятий по развитию добровольческой деятельности (Закупка товаров, работ и услуг для обеспечения государственных (муниципальных) нужд)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874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07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07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05 4 02 21220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200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30,0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30,0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30,0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Комплекс процессных мероприятий "Создание условий для развития способностей и талантов молодежи, предоставление возможностей самореализации и поддержка социально значимых инициатив"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874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07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07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05 4 03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1 661,3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1 744,3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1 568,3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Обеспечение деятельнос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ти (оказание услуг) муниципальных учреждений (организаций)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 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874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07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07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05 4 03 00590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100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1 434,0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1 517,0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1 341,0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Обеспечение деятельности (оказание услуг) муниципальных учреждений (организаций) (Закупка товаров, работ и услуг для обеспечения государственных (муниципальных) нужд)   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874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07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07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05 4 03 00590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200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183,3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183,3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183,3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Реализация социально-значимых проектов в молодежной среде (Социальное обеспечение и иные выплаты населению)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874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07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07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05 4 03 21230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300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30,0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30,0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30,0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Реализация мероприятий по выявлению и поддержке творческих инициатив молодежи (Социальное обеспечение и иные выплаты населению)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874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07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07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05 4 03 21250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300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14,0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14,0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14,0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Физическая культура и спорт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874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11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33 177,3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34 737,5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31 452,0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Массовый спорт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874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11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02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27 905,0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29 169,2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26 506,7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Муниципальная программа Новооскольского муниципального округа Белгородской области "Развитие общественного самоуправления в Новооскольском муниципальном округе Белгородской области"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874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11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02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10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60,0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60,0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60,0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Комплексы процессных мероприятий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874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11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02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10 4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60,0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60,0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60,0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Комплекс процессных мероприятий "Развитие территориального общественного самоуправления, социальной активности населения"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874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11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02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10 4 01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60,0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60,0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60,0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Реализация проектов, реализуемых территориальным общественным самоуправлением в Новооскольском муниципальном округе (Закупка товаров, работ и услуг для обеспечения государственных (муниципальных) нужд) 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874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11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02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10 4 01 21420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200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60,0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60,0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60,0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Муниципальная программа Новооскольского муниципального округа Белгородской области "Развитие физической культуры и спорта Новооскольского муниципального округа Белгородской области"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874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11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02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11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27 845,0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29 109,2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26 446,7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Комплексы процессных мероприятий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874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11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02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11 4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27 845,0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29 109,2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26 446,7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Комплекс процессных мероприятий «Проведение физкультурно-массовых и спортивных мероприятий»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874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11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02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11 4 01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586,0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586,0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586,0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Организация проведения событийных спортивных мероприятий (Закупка товаров, работ и услуг для обеспечения государственных (муниципальных) нужд)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874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11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02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11 4 01 23990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200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586,0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586,0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586,0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Комплекс процессных мероприятий "Мероприятия по осуществлению спортивной подготовки"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874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11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02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11 4 02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27 259,0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28 523,2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25 860,7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Обеспечение деятельност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и (оказание услуг) государственных учреждений (организаций)(Расходы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 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874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11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02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11 4 02 00590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100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13 883,0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14 693,2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13 036,1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Обеспечение деятельности (оказание услуг) государственных учреждений (организаций) (Закупка товаров, работ и услуг для обеспечения государственных (муниципальных) нужд) 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874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11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02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11 4 02 00590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200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4 677,2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4 677,2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4 677,2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Обеспечение деятельности (оказание услуг) государственных учреждений (организаций) (Предоставление субсидий бюджетным, автономным учреждениям и иным некоммерческим организациям)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874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11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02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11 4 02 00590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600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7 918,8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8 372,8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7 367,4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Обеспечение деятельности (оказание услуг) государственных учреждений (организаций)(Иные 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бюджетные ассигнования)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874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11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02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11 4 02 00590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800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780,0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780,0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780,0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Другие вопросы в области физической культуры и спорта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874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11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05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5 272,3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5 568,3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4 945,3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Муниципальная программа Новооскольского муниципального округа Белгородской области "Развитие физической культуры и спорта Новооскольского муниципального округа Белгородской области"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874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11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05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11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5 272,3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5 568,3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4 945,3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Комплексы процессных мероприятий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874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11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05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11 4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5 272,3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5 568,3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4 945,3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Комплекс процессных мероприятий "Обеспечение функций органов местного самоуправления"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874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11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05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11 4 03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5 272,3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5 568,3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4 945,3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Обеспечение функций органов мест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ного самоуправления Новооскольского муниципального округа  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874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11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05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11 4 03 00190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100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5 079,0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5 375,0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4 752,0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Обеспечение функций органов местного самоуправления Новооскольского муниципального округа  (Закупка товаров, работ и услуг для обеспечения государственных (муниципальных) нужд)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874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11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05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11 4 03 00190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200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193,3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193,3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193,3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Управление сельского хозяйства и природопользования  администрации Новооскольского муниципального округа Белгородской области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880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7 342,4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7 536,9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6 828,9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Национальная  экономика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880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04 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7 342,4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7 536,9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6 828,9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Сельское хозяйство и рыболовство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880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04 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05 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7 342,4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7 536,9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6 828,9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Муниципальная программа Новооскольского муниципального округа Белгородской области "Развитие сельского хозяйства и охрана окружающей среды Новооскольского муниципального округа Белгородской области"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880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05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12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7 342,4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7 536,9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6 828,9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Комплексы процессных мероприятий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880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05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12 4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7 342,4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7 536,9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6 828,9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Комплекс процессных мероприятий "Развитие сельского хозяйства и рыбоводства в Новооскольском муниципальном округе"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880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05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12 4 01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6 129,5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6 465,5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5 757,5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Обеспечение функций органов местного самоуправления Новооскольского муниципального 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округа 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 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880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05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12 4 01 00190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100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5 769,0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6 105,0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5 397,0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center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Обеспечение функций органов местного самоуправления Новооскольского муниципального округа (Закупка товаров, работ и услуг для обеспечения государственных (муниципальных) нужд)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880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05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12 4 01 00190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200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330,5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330,5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330,5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Обеспечение проведения мероприятий направленных  на поощрение и популяризацию в сфере развития сельских территорий (Социальное обеспечение  и иные выплаты населению)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880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05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12 4 01 29950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300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30,0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30,0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30,0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Комплекс процессных мероприятий "Осуществление деятельности по обращению с животными без владельцев"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880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05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12 4 02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1 212,9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1 071,4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1 071,4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Организация мероприятий при осуществлении деятельности по обращению с животными без владельцев (Закупка товаров, работ и услуг для обеспечения государственных (муниципальных) нужд)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880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05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12 4 02 23880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200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515,0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515,0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515,0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Осуществление полномочий по организации мероприятий при осуществлении деятельности по обращению с животными без владельцев (Закупка товаров, работ и услуг для обеспечения государственных (муниципальных) нужд)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880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05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12 4 02 73880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200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697,9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556,4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556,4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Управление городского хозяйства администрации Новооскольского муниципального округа Белгородской области 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883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205 733,0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168 509,3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194 540,7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511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Национальная безопасность и правоохранительная деятельность</w:t>
            </w:r>
            <w:r/>
          </w:p>
        </w:tc>
        <w:tc>
          <w:tcPr>
            <w:shd w:val="clear" w:fill="auto" w:color="auto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883</w:t>
            </w:r>
            <w:r/>
          </w:p>
        </w:tc>
        <w:tc>
          <w:tcPr>
            <w:shd w:val="clear" w:fill="auto" w:color="auto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fill="auto" w:color="auto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634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42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732,0</w:t>
            </w:r>
            <w:r/>
          </w:p>
        </w:tc>
        <w:tc>
          <w:tcPr>
            <w:shd w:val="clear" w:fill="auto" w:color="auto"/>
            <w:tcW w:w="1417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5118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Другие вопросы в области национальной безопасности и правоохранительной деятельности</w:t>
            </w:r>
            <w:r/>
          </w:p>
        </w:tc>
        <w:tc>
          <w:tcPr>
            <w:shd w:val="clear" w:fill="auto" w:color="auto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883</w:t>
            </w:r>
            <w:r/>
          </w:p>
        </w:tc>
        <w:tc>
          <w:tcPr>
            <w:shd w:val="clear" w:fill="auto" w:color="auto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03 </w:t>
            </w:r>
            <w:r/>
          </w:p>
        </w:tc>
        <w:tc>
          <w:tcPr>
            <w:shd w:val="clear" w:fill="auto" w:color="auto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14</w:t>
            </w:r>
            <w:r/>
          </w:p>
        </w:tc>
        <w:tc>
          <w:tcPr>
            <w:shd w:val="clear" w:fill="auto" w:color="auto"/>
            <w:tcW w:w="1634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42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732,0</w:t>
            </w:r>
            <w:r/>
          </w:p>
        </w:tc>
        <w:tc>
          <w:tcPr>
            <w:shd w:val="clear" w:fill="auto" w:color="auto"/>
            <w:tcW w:w="1417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511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Муниципальная программа Новооскольского муниципального округа Белгородской области "Обеспечение безопасности жизнедеятельности населения и территорий Новооскольского муниципального округа Белгородской области"</w:t>
            </w:r>
            <w:r/>
          </w:p>
        </w:tc>
        <w:tc>
          <w:tcPr>
            <w:shd w:val="clear" w:fill="auto" w:color="auto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883</w:t>
            </w:r>
            <w:r/>
          </w:p>
        </w:tc>
        <w:tc>
          <w:tcPr>
            <w:shd w:val="clear" w:fill="auto" w:color="auto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fill="auto" w:color="auto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14</w:t>
            </w:r>
            <w:r/>
          </w:p>
        </w:tc>
        <w:tc>
          <w:tcPr>
            <w:shd w:val="clear" w:fill="auto" w:color="auto"/>
            <w:tcW w:w="1634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01</w:t>
            </w:r>
            <w:r/>
          </w:p>
        </w:tc>
        <w:tc>
          <w:tcPr>
            <w:shd w:val="clear" w:fill="auto" w:color="auto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42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732,0</w:t>
            </w:r>
            <w:r/>
          </w:p>
        </w:tc>
        <w:tc>
          <w:tcPr>
            <w:shd w:val="clear" w:fill="auto" w:color="auto"/>
            <w:tcW w:w="1417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511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Комплексы процессных мероприятий</w:t>
            </w:r>
            <w:r/>
          </w:p>
        </w:tc>
        <w:tc>
          <w:tcPr>
            <w:shd w:val="clear" w:fill="auto" w:color="auto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883</w:t>
            </w:r>
            <w:r/>
          </w:p>
        </w:tc>
        <w:tc>
          <w:tcPr>
            <w:shd w:val="clear" w:fill="auto" w:color="auto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fill="auto" w:color="auto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14</w:t>
            </w:r>
            <w:r/>
          </w:p>
        </w:tc>
        <w:tc>
          <w:tcPr>
            <w:shd w:val="clear" w:fill="auto" w:color="auto"/>
            <w:tcW w:w="1634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01 4</w:t>
            </w:r>
            <w:r/>
          </w:p>
        </w:tc>
        <w:tc>
          <w:tcPr>
            <w:shd w:val="clear" w:fill="auto" w:color="auto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42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732,0</w:t>
            </w:r>
            <w:r/>
          </w:p>
        </w:tc>
        <w:tc>
          <w:tcPr>
            <w:shd w:val="clear" w:fill="auto" w:color="auto"/>
            <w:tcW w:w="1417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511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Комплекс процессных мероприятий "Комплексные меры по обеспечению общественного порядка, профилактики совершения преступлений и правонарушений"</w:t>
            </w:r>
            <w:r/>
          </w:p>
        </w:tc>
        <w:tc>
          <w:tcPr>
            <w:shd w:val="clear" w:fill="auto" w:color="auto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883</w:t>
            </w:r>
            <w:r/>
          </w:p>
        </w:tc>
        <w:tc>
          <w:tcPr>
            <w:shd w:val="clear" w:fill="auto" w:color="auto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fill="auto" w:color="auto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14</w:t>
            </w:r>
            <w:r/>
          </w:p>
        </w:tc>
        <w:tc>
          <w:tcPr>
            <w:shd w:val="clear" w:fill="auto" w:color="auto"/>
            <w:tcW w:w="1634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01 4 02</w:t>
            </w:r>
            <w:r/>
          </w:p>
        </w:tc>
        <w:tc>
          <w:tcPr>
            <w:shd w:val="clear" w:fill="auto" w:color="auto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42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732,0</w:t>
            </w:r>
            <w:r/>
          </w:p>
        </w:tc>
        <w:tc>
          <w:tcPr>
            <w:shd w:val="clear" w:fill="auto" w:color="auto"/>
            <w:tcW w:w="1417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511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Реализация мероприятий по оказанию поддержки граждан и их объединений, участвующих в охране общественного порядка (Социальное обеспечение  и иные выплаты населению)</w:t>
            </w:r>
            <w:r/>
          </w:p>
        </w:tc>
        <w:tc>
          <w:tcPr>
            <w:shd w:val="clear" w:fill="auto" w:color="auto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883</w:t>
            </w:r>
            <w:r/>
          </w:p>
        </w:tc>
        <w:tc>
          <w:tcPr>
            <w:shd w:val="clear" w:fill="auto" w:color="auto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fill="auto" w:color="auto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14</w:t>
            </w:r>
            <w:r/>
          </w:p>
        </w:tc>
        <w:tc>
          <w:tcPr>
            <w:shd w:val="clear" w:fill="auto" w:color="auto"/>
            <w:tcW w:w="1634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01 4 02 70420</w:t>
            </w:r>
            <w:r/>
          </w:p>
        </w:tc>
        <w:tc>
          <w:tcPr>
            <w:shd w:val="clear" w:fill="auto" w:color="auto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300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366,0</w:t>
            </w:r>
            <w:r/>
          </w:p>
        </w:tc>
        <w:tc>
          <w:tcPr>
            <w:shd w:val="clear" w:fill="auto" w:color="auto"/>
            <w:tcW w:w="1417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511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Софинансирование мероприятий по оказанию поддержки граждан и их объединений, участвующих в охране общественного порядка (Социальное обеспечение  и иные выплаты населению)</w:t>
            </w:r>
            <w:r/>
          </w:p>
        </w:tc>
        <w:tc>
          <w:tcPr>
            <w:shd w:val="clear" w:fill="auto" w:color="auto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883</w:t>
            </w:r>
            <w:r/>
          </w:p>
        </w:tc>
        <w:tc>
          <w:tcPr>
            <w:shd w:val="clear" w:fill="auto" w:color="auto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fill="auto" w:color="auto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14</w:t>
            </w:r>
            <w:r/>
          </w:p>
        </w:tc>
        <w:tc>
          <w:tcPr>
            <w:shd w:val="clear" w:fill="auto" w:color="auto"/>
            <w:tcW w:w="1634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01 4 02 S0420</w:t>
            </w:r>
            <w:r/>
          </w:p>
        </w:tc>
        <w:tc>
          <w:tcPr>
            <w:shd w:val="clear" w:fill="auto" w:color="auto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300</w:t>
            </w:r>
            <w:r/>
          </w:p>
        </w:tc>
        <w:tc>
          <w:tcPr>
            <w:shd w:val="clear" w:fill="auto" w:color="auto"/>
            <w:tcW w:w="142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366,0</w:t>
            </w:r>
            <w:r/>
          </w:p>
        </w:tc>
        <w:tc>
          <w:tcPr>
            <w:shd w:val="clear" w:fill="auto" w:color="auto"/>
            <w:tcW w:w="1417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Национальная  экономика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883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04 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30 233,0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30 010,3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27 010,3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Транспорт                                                            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883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08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15 024,2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15 010,3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15 010,3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Муниципальная программа Новооскольского муниципального округа Белгородской области "Совершенствование и развитие транспортной системы и дорожной сети Новооскольского муниципального округа Белгородской области"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883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08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07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15 024,2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15 010,3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15 010,3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Комплексы процессных мероприятий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883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08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07 4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15 024,2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15 010,3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15 010,3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Комплекс процессных мероприятий «Создание условий для организации транспортного обслуживания населения»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883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08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07 4 02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15 024,2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15 010,3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15 010,3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Организация транспортного обслуживания населения автомобильным транспортом по межмуниципальным маршрутам регулярных перевозок в пригородном сообщении (Закупка товаров, работ и услуг для обеспечения государственных (муниципальных) нужд)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883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08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07 4 02 63810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200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15 000,0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15 000,0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15 000,0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r>
            <w:r/>
          </w:p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Компенсация потерь в доходах перевозчикам, предоставляющим льготный проезд студентам и аспирантам очной формы обучения, студентам с ограниченными 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возможностями здоровья и инвалидностью очно-заочной формы обучения организаций высшего и среднего профессионального образования области в городском или пригородном сообщении на  территории Новооскольского муниципального округа (Иные бюджетные ассигнования)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883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08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07 4 02 73830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800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13,0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Исполнение полномочий по установлению органами местного самоуправления регулируемых тарифов н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а перевозки по муниципальным маршрутам регулярных перевозок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883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08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07 4 02 73850 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100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10,3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10,3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10,3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Софинансирование компенсации потерь в доходах перевозчикам, предоставляющим льготный проезд студентам и аспирантам очной формы обучения, студентам с ограниченными 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возможностями здоровья и инвалидностью очно-заочной формы обучения организаций высшего и среднего профессионального образования области в городском или пригородном сообщении на  территории Новооскольского муниципального округа (Иные бюджетные ассигнования)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883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08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07 4 02 S3830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800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0,9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Дорожное хозяйство (дорожные фонды)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883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09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15 208,8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15 000,0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12 000,0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Муниципальная программа Новооскольского муниципального округа Белгородской области "Совершенствование и развитие транспортной системы и дорожной сети Новооскольского муниципального округа Белгородской области"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883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09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07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15 208,8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15 000,0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12 000,0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Комплексы процессных мероприятий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883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09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07 4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15 208,8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15 000,0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12 000,0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Комплекс процессных мероприятий "Обеспечение сохранности существующей сети автомобильных дорог и безопасности дорожного движения"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883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09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07 4 01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15 208,8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15 000,0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12 000,0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Содержание автомобильных дорог общего пользования местного значения и искусственных дорожных сооружений  (Предоставление субсидий бюджетным, автономным учреждениям и иным некоммерческим организациям)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883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09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07 4 01 9Д060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600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15 208,8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15 000,0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12 000,0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Жилищно-коммунальное хозяйство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883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05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174 759,0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138 490,0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167 521,4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Sylfaen" w:hAnsi="Sylfaen" w:cs="Arial CYR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Sylfaen" w:hAnsi="Sylfaen" w:cs="Arial CYR" w:eastAsia="Times New Roman"/>
                <w:b/>
                <w:bCs/>
                <w:sz w:val="20"/>
                <w:szCs w:val="20"/>
                <w:lang w:eastAsia="ru-RU"/>
              </w:rPr>
              <w:t xml:space="preserve">Жилищное хозяйство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883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05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01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100,0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100,0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100,0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Муниципальная программа Новооскольского муниципального округа  Белгородской области "Обеспечение доступным и комфортным жильем и 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коммунальными услугами жителей Новооскольского муниципального округа Белгородской области "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883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05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01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06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100,0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100,0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100,0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Комплексы процессных мероприятий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883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05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01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06 4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100,0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100,0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100,0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Комплекс процессных мероприятий  "Мероприятия в области жилищного хозяйства"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883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05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01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06 4 04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100,0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100,0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100,0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Обеспечение мероприятий по переселению граждан из аварийного жилищного фонда (Закупка товаров, работ и услуг для обеспечения государственных (муниципальных) нужд)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883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05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01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06 4 04 21390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200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100,0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100,0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100,0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Благоустройство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883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05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70 183,7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28 580,1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65 689,1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Муниципальная программа Новооскольского муниципального округа  Белгородской области "Обеспечение доступным и комфортным жильем и коммунальными услугами жителей Новооскольского муниципального округа Белгородской области "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883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05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06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5 001,1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501,1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501,1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Комплексы процессных мероприятий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883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05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06 4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5 001,1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501,1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501,1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Комплекс процессных мероприятий "Создание условий для обеспечения населения качественными услугами жилищно-коммунального хозяйства"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883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05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06 4 02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5 001,1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501,1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501,1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center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Мероприятия по благоустройству муниципального округа (Закупка товаров, работ и услуг для обеспечения государственных (муниципальных) нужд)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883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05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06 4 02 20010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200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5 001,1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501,1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501,1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Муниципальная программа Новооскольского муниципального округа Белгородской области "Формирование современной городской среды на территории Новооскольского муниципального округа Белгородской области"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883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05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09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65 182,6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28 079,0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65 188,0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Муниципальные проекты, входящие в национальные проекты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883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05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09 1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37 106,6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37 106,0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Муниципальный проект "Формирование комфортной городской среды"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883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05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09 1 И4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37 106,6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37 106,0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Реализация программ формирования современной городской среды (Закупка товаров, работ и услуг для обеспечения государственных (муниципальных) нужд)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883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05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09 1 И4 55550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200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37 106,6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37 106,0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Комплексы процессных мероприятий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883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05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09 4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28 076,0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28 079,0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28 082,0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Комплекс процессных мероприятий «Создание условий для обеспечения населения качественными услугами жилищно-коммунального хозяйства»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883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05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09 4 01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28 076,0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28 079,0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28 082,0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Организация наружного освещения населенных пунктов Новооскольского муниципального округа (Закупка товаров, работ и услуг для обеспечения государственных (муниципальных) нужд)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883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05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09 4 01 21340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200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28 009,0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28 009,0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28 009,0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Возмещение расходов по гарантированному перечню услуг по погребению в рамках ст. 12 Федерального закона от 12.01.1996 N 8-ФЗ «О погребении и похоронном деле» (Закупка товаров, работ и услуг для обеспечения государственных (муниципальных) нужд)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883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05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09 4 01 71350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200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67,0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70,0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73,0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Другие вопросы в области жилищно-коммунального хозяйства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883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05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05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104 475,3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109 809,9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101 732,3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Муниципальная программа Новооскольского муниципального округа  Белгородской области "Обеспечение доступным и комфортным жильем и коммунальными услугами жителей Новооскольского муниципального округа Белгородской области "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883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05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05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06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104 475,3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109 809,9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101 732,3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Комплексы процессных мероприятий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883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05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05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06 4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104 475,3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109 809,9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101 732,3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Комплекс процессных мероприятий "Создание условий для обеспечения населения качественными услугами жилищно-коммунального хозяйства"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883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05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05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06 4 02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94 066,6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98 824,2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91 962,6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Обеспечение деятельности (оказание услуг) муниципальных учреждений (организаций) (Предоставление субсидий бюджетным, автономным учреждениям и иным некоммерческим организациям)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883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05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05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06 4 02 00590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600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94 066,6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98 824,2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91 962,6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Комплекс процессных мероприятий "Обеспечение функций органов местного самоуправления Новооскольского муниципального округа"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883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05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05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06 4 03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10 408,7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10 985,7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9 769,7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Обеспечение функций органов мес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тного самоуправления Новооскольского муниципального округа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 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883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05  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05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06 4 03 00190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100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9 919,0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10 496,0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9 280,0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Обеспечение функций органов местного самоуправления Новооскольского муниципального округа  (Закупка товаров, работ и услуг для обеспечения государственных (муниципальных) нужд)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883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05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05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06 4 03 00190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200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459,7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459,7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459,7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Обеспечение функций органов местного самоуправления Новооскольского муниципального округа (Иные бюджетные ассигнования)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883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05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05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06 4 03 00190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800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30,0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30,0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30,0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Социальная политика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883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10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9,0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Социальное обеспечение населения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883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10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9,0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Муниципальная программа Новооскольского муниципального округа Белгородской области "Социальная поддержка граждан в Новооскольском муниципальном округе Белгородской области"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883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10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9,0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9,0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9,0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Комплексы процессных мероприятий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883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10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03 4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9,0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9,0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9,0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Комплекс процессных мероприятий «Развитие мер социальной поддержки отдельных категорий граждан»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883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10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03 4 01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9,0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9,0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9,0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Предоставление льгот на проезд при осуществлении регулярных перевозок по муниципальным и пригородным (межмуниципальным) маршрутам (кроме железнодорожного транспорта) (Социальное обеспечение и иные выплаты населению)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883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10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03 4 01 73820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300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9,0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9,0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9,0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Муниципальное казенное учреждение "Административно-хозяйственный центр обеспечения органов местного самоуправления Новооскольского муниципального округа"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884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87 393,0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91 906,2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82 401,0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Национальная  экономика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884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87 393,0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91 906,2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82 401,0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Другие вопросы в области национальной экономики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884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12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87 393,0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91 906,2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82 401,0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Непрограммные расходы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884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12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99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87 393,0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91 906,2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82 401,0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Иные непрограммные мероприятия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884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12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99 9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87 393,0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91 906,2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82 401,0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Обеспечение деятельно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сти (оказание услуг) муниципальных учреждений (организаций)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884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12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99 9 00  00590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100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77 509,0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82 022,2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72 517,0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Обеспечение деятельности (оказание услуг) муниципальных учреждений (организаций)  (Закупка товаров, работ и услуг для обеспечения государственных (муниципальных) нужд)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884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12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99 9 00  00590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200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9 634,1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9 634,1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9 634,1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Обеспечение деятельности (оказание услуг) муниципальных учреждений (организаций) (Иные 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бюджетные ассигнования)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884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12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99 9 00  00590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800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249,9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249,9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249,9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Управление капитального строительства и архитектуры  администрации Новооскольского муниципального округа Белгородской области 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886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7 543,0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7 980,0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7 060,0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Общегосударственные вопросы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886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01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7 543,0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7 980,0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7 060,0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Другие общегосударственные вопросы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886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01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13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7 543,0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7 980,0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7 060,0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Непрограммные расходы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886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01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13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99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7 543,0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7 980,0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7 060,0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Иные непрограммные мероприятия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886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01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13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99 9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7 543,0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7 980,0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7 060,0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Обеспечение функций органов мес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тного самоуправления Новооскольского муниципального округа 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886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01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13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99 9 00 00190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100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7 508,0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7 945,0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7 025,0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Обеспечение функций органов местного самоуправления Новооскольского муниципального округа   (Закупка товаров, работ и услуг для обеспечения государственных (муниципальных) нужд)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886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01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13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99 9 00 00190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200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32,0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32,0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32,0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Обеспечение функций органов местного самоуправления Новооскольского муниципального округа   (Иные бюджетные ассигнования)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886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01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13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99 9 00 00190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800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3,0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3,0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3,0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Беломестненская территориальная администрация администрации Новооскольского муниципального округа Белгородской области  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903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3 594,1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3 951,6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3 686,6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Общегосударственные вопросы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903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01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2 239,1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2 349,1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2 117,1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 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903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01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2 239,1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2 349,1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2 117,1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Непрограммные расходы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903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01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99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2 239,1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2 349,1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2 117,1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Иные непрограммные мероприятия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903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01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99 9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2 239,1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2 349,1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2 117,1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Обеспечение 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функций органов местного самоуправления территориальных администраций Новооскольского муниципального округа   (Расходы на выплаты персоналу в целях обеспечения выполнения функций государственными (муниципальными) органами, казенными учреждениями, органами 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управления государственными внебюджетными фондами)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903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01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99 9 00 00190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100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1 930,0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2 040,0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1 808,0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Обеспечение функций органов местного самоуправления территориальных администраций Новооскольского муниципального округа  (Закупка товаров, работ и услуг для обеспечения государственных (муниципальных) нужд)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903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01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99 9 00 00190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200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303,1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303,1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303,1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Обеспечение функций органов местного самоуправления территориальных администраций Новооскольского муниципального округа (Иные бюджетные ассигнования)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903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01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99 9 00 00190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800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6,0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6,0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6,0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Национальная оборона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903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02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576,3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640,8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810,8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Мобилизационная и вневойсковая подготовка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903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02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576,3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640,8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810,8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Непрограммные расходы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903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02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99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576,3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640,8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810,8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Иные непрограммные мероприятия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903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02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99 9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576,3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640,8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810,8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Осуществление первичного воинского учета органами местного 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самоуправления поселений, муниципальных и городских округов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903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02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99 9 00 51180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100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498,1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562,6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732,6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Осуществление первичного воинского учета органами местного самоуправления поселений, муниципальных и городских округов (Закупка товаров, работ и услуг для обеспечения государственных (муниципальных) нужд)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903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02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99 9 00 51180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200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78,2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78,2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78,2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Национальная безопасность и правоохранительная деятельность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903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88,8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88,8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88,8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Защита населения и территории от чрезвычайных ситуаций природного и техногенного характера, пожарная безопасность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903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10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6,0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6,0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6,0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Муниципальная программа Новооскольского муниципального округа Белгородской области "Обеспечение безопасности жизнедеятельности населения и территорий Новооскольского муниципального округа Белгородской области"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903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10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01 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6,0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6,0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6,0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r>
            <w:r/>
          </w:p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Комплексы процессных мероприятий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903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10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01 4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6,0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6,0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6,0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Комплекс процессных мероприятий "Снижение рисков и смягчение последствий чрезвычайных ситуаций природного и техногенного характера, пожарная безопасность и защита населения"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903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10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01 4 01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6,0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6,0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6,0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Оказание поддержки добровольным противопожарным формированиям муниципального округа (Иные бюджетные ассигнования)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903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10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01 4 01 20850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800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6,0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6,0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6,0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Другие вопросы в области национальной безопасности и правоохранительной деятельности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903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03 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14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82,8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82,8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82,8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Муниципальная программа Новооскольского муниципального округа Белгородской области "Обеспечение безопасности жизнедеятельности населения и территорий Новооскольского муниципального округа Белгородской области"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903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14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01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82,8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82,8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82,8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Комплексы процессных мероприятий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903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14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01 4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82,8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82,8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82,8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Комплекс процессных мероприятий "Снижение рисков и смягчение последствий чрезвычайных ситуаций природного и техногенного характера, пожарная безопасность и защита населения"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903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14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01 4 01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82,8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82,8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82,8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Обеспечение развития и постоянной готовности системы экстренного оповещения населения (Закупка товаров, работ и услуг для обеспечения государственных (муниципальных) нужд)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903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14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01 4 01 20360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200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82,8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82,8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82,8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Национальная  экономика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903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430,0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613,0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410,0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Дорожное хозяйство (дорожные фонды)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903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09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430,0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613,0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410,0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Муниципальная программа Новооскольского муниципального округа Белгородской области "Совершенствование и развитие транспортной системы и дорожной сети Новооскольского муниципального округа Белгородской области"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903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09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07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430,0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613,0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410,0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Комплексы процессных мероприятий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903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09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07 4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430,0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613,0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410,0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Комплекс процессных мероприятий "Обеспечение сохранности существующей сети автомобильных дорог и безопасности дорожного движения"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903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09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07 4 01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430,0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613,0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410,0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Содержание автомобильных дорог общего пользования местного значения и искусственных дорожных сооружений (Закупка товаров, работ и услуг для обеспечения государственных (муниципальных) нужд)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903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09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07 4 01 9Д060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200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430,0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613,0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410,0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Жилищно-коммунальное хозяйство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903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05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259,9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259,9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259,9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Благоустройство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903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05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259,9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259,9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259,9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Муниципальная программа Новооскольского муниципального округа  Белгородской области "Обеспечение доступным и комфортным жильем и коммунальными услугами жителей Новооскольского муниципального округа Белгородской области "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903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05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06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259,9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259,9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259,9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Комплексы процессных мероприятий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903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05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06 4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259,9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259,9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259,9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Комплекс процессных мероприятий "Создание условий для обеспечения населения качественными услугами жилищно-коммунального хозяйства"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903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05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06 4 02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259,9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259,9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259,9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center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Мероприятия по благоустройству муниципального округа (Закупка товаров, работ и услуг для обеспечения государственных (муниципальных) нужд)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903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05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06 4 02 20010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200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250,9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250,9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250,9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center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Мероприятия по благоустройству муниципального округа (Иные бюджетные ассигнования)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903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05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06 4 02 20010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800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9,0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9,0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9,0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Богородская территориальная администрация администрации Новооскольского муниципального округа Белгородской области 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904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2 724,4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2 919,4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2 648,4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Общегосударственные вопросы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904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01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2 072,6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2 177,6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1 956,6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 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904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01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2 072,6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2 177,6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1 956,6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Непрограммные расходы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904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01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99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2 072,6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2 177,6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1 956,6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Иные непрограммные мероприятия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904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01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99 9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2 072,6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2 177,6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1 956,6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Обеспечение функций органов местного самоуправления территориа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льных администраций Новооскольского муниципального округа  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904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01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99 9 00 00190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100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1 796,0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1 901,0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1 680,0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Обеспечение функций органов местного самоуправления территориальных администраций Новооскольского муниципального округа  (Закупка товаров, работ и услуг для обеспечения 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государственных (муниципальных) нужд)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904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01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99 9 00 00190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200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270,6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270,6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270,6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Обеспечение функций органов местного самоуправления территориальных администраций Новооскольского муниципального округа (Иные бюджетные ассигнования)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904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01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99 9 00 00190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800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6,0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6,0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6,0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Национальная безопасность и правоохранительная деятельность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904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82,8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82,8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82,8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Другие вопросы в области национальной безопасности и правоохранительной деятельности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904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03 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14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82,8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82,8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82,8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Муниципальная программа Новооскольского муниципального округа Белгородской области "Обеспечение безопасности жизнедеятельности населения и территорий Новооскольского муниципального округа Белгородской области"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904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14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01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82,8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82,8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82,8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Комплексы процессных мероприятий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904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14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01 4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82,8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82,8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82,8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Комплекс процессных мероприятий "Снижение рисков и смягчение последствий чрезвычайных ситуаций природного и техногенного характера, пожарная безопасность и защита населения"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904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14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01 4 01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82,8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82,8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82,8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Обеспечение развития и постоянной готовности системы экстренного оповещения населения (Закупка товаров, работ и услуг для обеспечения государственных (муниципальных) нужд)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904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14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01 4 01 20360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200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82,8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82,8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82,8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Национальная  экономика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904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420,0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510,0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460,0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Дорожное хозяйство (дорожные фонды)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904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09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420,0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510,0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460,0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Муниципальная программа Новооскольского муниципального округа Белгородской области "Совершенствование и развитие транспортной системы и дорожной сети Новооскольского муниципального округа Белгородской области"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904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09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07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420,0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510,0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460,0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Комплексы процессных мероприятий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904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09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07 4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420,0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510,0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460,0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Комплекс процессных мероприятий "Обеспечение сохранности существующей сети автомобильных дорог и безопасности дорожного движения"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904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09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07 4 01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420,0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510,0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460,0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Содержание автомобильных дорог общего пользования местного значения и искусственных дорожных сооружений (Закупка товаров, работ и услуг для обеспечения государственных (муниципальных) нужд)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904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09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07 4 01 9Д060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200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420,0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510,0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460,0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Жилищно-коммунальное хозяйство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904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05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149,0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149,0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149,0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Благоустройство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904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05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149,0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149,0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149,0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Муниципальная программа Новооскольского муниципального округа  Белгородской области "Обеспечение доступным и комфортным жильем и коммунальными услугами жителей Новооскольского муниципального округа Белгородской области "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904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05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06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149,0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149,0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149,0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Комплексы процессных мероприятий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904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05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06 4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149,0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149,0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149,0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Комплекс процессных мероприятий "Создание условий для обеспечения населения качественными услугами жилищно-коммунального хозяйства"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904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05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06 4 02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149,0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149,0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149,0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center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Мероприятия по благоустройству муниципального округа (Закупка товаров, работ и услуг для обеспечения государственных (муниципальных) нужд)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904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05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06 4 02 20010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200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147,0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147,0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147,0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center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Мероприятия по благоустройству муниципального округа (Иные бюджетные ассигнования)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904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05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06 4 02 20010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800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2,0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Большеивановская территориальная администрация администрации Новооскольского муниципального округа Белгородской области 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905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2 663,9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2 841,9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2 567,9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Общегосударственные вопросы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905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01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2 019,9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2 127,9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1 900,9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 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905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01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2 019,9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2 127,9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1 900,9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Непрограммные расходы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905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01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99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2 019,9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2 127,9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1 900,9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Иные непрограммные мероприятия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905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01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99 9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2 019,9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2 127,9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1 900,9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Обеспечение функций органов местного самоуправления территориа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льных администраций Новооскольского муниципального округа  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905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01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99 9 00 00190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100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1 846,0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1 954,0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1 727,0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Обеспечение функций органов местного самоуправления территориальных администраций Новооскольского муниципального округа  (Закупка товаров, работ и услуг для обеспечения 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государственных (муниципальных) нужд)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905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01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99 9 00 00190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200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165,9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165,9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165,9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Обеспечение функций органов местного самоуправления территориальных администраций Новооскольского муниципального округа (Иные бюджетные ассигнования)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905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01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99 9 00 00190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800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8,0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8,0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8,0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Национальная безопасность и правоохранительная деятельность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905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83,0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83,0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83,0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Другие вопросы в области национальной безопасности и правоохранительной деятельности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905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03 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14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83,0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83,0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83,0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Муниципальная программа Новооскольского муниципального округа Белгородской области "Обеспечение безопасности жизнедеятельности населения и территорий Новооскольского муниципального округа Белгородской области"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905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14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01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83,0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83,0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83,0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Комплексы процессных мероприятий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905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14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01 4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83,0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83,0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83,0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Комплекс процессных мероприятий "Снижение рисков и смягчение последствий чрезвычайных ситуаций природного и техногенного характера, пожарная безопасность и защита населения"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905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14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01 4 01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83,0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83,0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83,0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Обеспечение развития и постоянной готовности системы экстренного оповещения населения (Закупка товаров, работ и услуг для обеспечения государственных (муниципальных) нужд)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905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14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01 4 01 20360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200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83,0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83,0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83,0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Национальная  экономика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905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435,0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505,0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458,0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Дорожное хозяйство (дорожные фонды)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905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09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435,0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505,0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458,0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Муниципальная программа Новооскольского муниципального округа Белгородской области "Совершенствование и развитие транспортной системы и дорожной сети Новооскольского муниципального округа Белгородской области"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905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09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07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435,0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505,0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458,0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Комплексы процессных мероприятий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905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09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07 4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435,0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505,0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458,0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Комплекс процессных мероприятий "Обеспечение сохранности существующей сети автомобильных дорог и безопасности дорожного движения"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905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09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07 4 01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435,0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505,0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458,0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Содержание автомобильных дорог общего пользования местного значения и искусственных дорожных сооружений (Закупка товаров, работ и услуг для обеспечения государственных (муниципальных) нужд)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905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09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07 4 01 9Д060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200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435,0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505,0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458,0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Жилищно-коммунальное хозяйство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905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05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126,0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126,0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126,0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Благоустройство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905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05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126,0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126,0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126,0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Муниципальная программа Новооскольского муниципального округа  Белгородской области "Обеспечение доступным и комфортным жильем и коммунальными услугами жителей Новооскольского муниципального округа Белгородской области "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905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05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06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126,0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126,0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126,0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Комплексы процессных мероприятий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905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05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06 4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126,0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126,0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126,0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Комплекс процессных мероприятий "Создание условий для обеспечения населения качественными услугами жилищно-коммунального хозяйства"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905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05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06 4 02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126,0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126,0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126,0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center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Мероприятия по благоустройству муниципального округа (Закупка товаров, работ и услуг для обеспечения государственных (муниципальных) нужд)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905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05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06 4 02 20010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200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118,0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118,0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118,0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center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Мероприятия по благоустройству муниципального округа (Иные бюджетные ассигнования)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905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05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06 4 02 20010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800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8,0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8,0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8,0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Боровогриневская территориальная администрация администрации Новооскольского муниципального округа Белгородской области 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906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2 748,1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2 933,1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2 632,1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Общегосударственные вопросы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906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01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2 031,7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2 136,7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1 915,7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 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906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01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2 031,7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2 136,7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1 915,7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Непрограммные расходы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906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01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99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2 031,7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2 136,7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1 915,7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Иные непрограммные мероприятия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906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01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99 9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2 031,7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2 136,7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1 915,7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Обеспечение функций органов местного самоуправления территориа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льных администраций Новооскольского муниципального округа  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906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01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99 9 00 00190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100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1 796,0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1 901,0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1 680,0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Обеспечение функций органов местного самоуправления территориальных администраций Новооскольского муниципального округа  (Закупка товаров, работ и услуг для обеспечения 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государственных (муниципальных) нужд)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906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01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99 9 00 00190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200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225,7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225,7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225,7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Обеспечение функций органов местного самоуправления территориальных администраций Новооскольского муниципального округа (Иные бюджетные ассигнования)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906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01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99 9 00 00190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800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10,0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10,0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10,0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Национальная безопасность и правоохранительная деятельность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906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146,0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146,0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146,0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Защита населения и территории от чрезвычайных ситуаций природного и техногенного характера, пожарная безопасность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906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10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6,0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6,0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6,0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Муниципальная программа Новооскольского муниципального округа Белгородской области "Обеспечение безопасности жизнедеятельности населения и территорий Новооскольского муниципального округа Белгородской области"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906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10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01 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6,0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6,0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6,0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Комплексы процессных мероприятий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906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10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01 4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6,0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6,0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6,0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Комплекс процессных мероприятий "Снижение рисков и смягчение последствий чрезвычайных ситуаций природного и техногенного характера, пожарная безопасность и защита населения"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906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10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01 4 01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6,0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6,0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6,0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Оказание поддержки добровольным противопожарным формированиям муниципального округа (Иные бюджетные ассигнования)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906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10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01 4 01 20850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800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6,0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6,0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6,0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Другие вопросы в области национальной безопасности и правоохранительной деятельности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906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03 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14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140,0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140,0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140,0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Муниципальная программа Новооскольского муниципального округа Белгородской области "Обеспечение безопасности жизнедеятельности населения и территорий Новооскольского муниципального округа Белгородской области"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906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14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01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140,0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140,0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140,0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Комплексы процессных мероприятий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906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14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01 4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140,0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140,0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140,0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Комплекс процессных мероприятий "Снижение рисков и смягчение последствий чрезвычайных ситуаций природного и техногенного характера, пожарная безопасность и защита населения"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906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14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01 4 01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140,0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140,0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140,0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Обеспечение развития и постоянной готовности системы экстренного оповещения населения (Закупка товаров, работ и услуг для обеспечения государственных 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(муниципальных) нужд)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906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14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01 4 01 20360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200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140,0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140,0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140,0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Национальная  экономика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906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425,0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505,0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425,0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Дорожное хозяйство (дорожные фонды)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906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09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425,0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505,0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425,0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Муниципальная программа Новооскольского муниципального округа Белгородской области "Совершенствование и развитие транспортной системы и дорожной сети Новооскольского муниципального округа Белгородской области"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906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09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07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425,0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505,0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425,0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Комплексы процессных мероприятий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906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09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07 4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425,0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505,0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425,0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Комплекс процессных мероприятий "Обеспечение сохранности существующей сети автомобильных дорог и безопасности дорожного движения"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906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09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07 4 01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425,0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505,0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425,0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Содержание автомобильных дорог общего пользования местного значения и искусственных дорожных сооружений (Закупка товаров, работ и услуг для обеспечения государственных (муниципальных) нужд)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906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09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07 4 01 9Д060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200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425,0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505,0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425,0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Жилищно-коммунальное хозяйство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906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05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145,4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145,4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145,4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Благоустройство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906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05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145,4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145,4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145,4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Муниципальная программа Новооскольского муниципального округа  Белгородской области "Обеспечение доступным и комфортным жильем и коммунальными услугами жителей Новооскольского муниципального округа Белгородской области "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906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05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06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145,4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145,4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145,4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Комплексы процессных мероприятий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906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05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06 4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145,4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145,4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145,4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Комплекс процессных мероприятий "Создание условий для обеспечения населения качественными услугами жилищно-коммунального хозяйства"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906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05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06 4 02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145,4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145,4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145,4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center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Мероприятия по благоустройству муниципального округа (Закупка товаров, работ и услуг для обеспечения государственных (муниципальных) нужд)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906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05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06 4 02 20010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200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131,4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131,4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131,4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center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Мероприятия по благоустройству муниципального округа (Иные бюджетные ассигнования)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906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05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06 4 02 20010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800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14,0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14,0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14,0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Васильдольская территориальная администрация администрации Новооскольского муниципального округа Белгородской области 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907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2 542,1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2 697,1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2 514,1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Общегосударственные вопросы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907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01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1 983,1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2 088,1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1 867,1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Функционирование Правительства Российской Федерации, высших исполнительных органов </w:t>
            </w: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государственной власти субъектов Российской Федерации, местных администраций 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907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01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1 983,1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2 088,1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1 867,1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Непрограммные расходы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907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01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99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1 983,1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2 088,1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1 867,1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Иные непрограммные мероприятия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907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01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99 9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1 983,1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2 088,1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1 867,1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Обеспечение функций органов местного самоуправления территориа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льных администраций Новооскольского муниципального округа  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907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01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99 9 00 00190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100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1 796,0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1 901,0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1 680,0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Обеспечение функций органов местного самоуправления территориальных администраций Новооскольского муниципального округа  (Закупка товаров, работ и услуг для обеспечения государственных (муниципальных) нужд)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907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01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99 9 00 00190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200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175,1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175,1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175,1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Обеспечение функций органов местного самоуправления территориальных администраций Новооскольского муниципального округа (Иные бюджетные ассигнования)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907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01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99 9 00 00190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800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12,0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12,0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12,0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Национальная безопасность и правоохранительная деятельность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907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28,8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28,8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28,8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Другие вопросы в области национальной безопасности и правоохранительной деятельности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907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03 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14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28,8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28,8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28,8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Муниципальная программа Новооскольского муниципального округа Белгородской области "Обеспечение безопасности жизнедеятельности населения и территорий Новооскольского муниципального округа Белгородской области"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907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14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01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28,8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28,8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28,8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Комплексы процессных мероприятий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907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14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01 4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28,8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28,8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28,8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Комплекс процессных мероприятий "Снижение рисков и смягчение последствий чрезвычайных ситуаций природного и техногенного характера, пожарная безопасность и защита населения"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907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14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01 4 01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28,8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28,8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28,8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Обеспечение развития и постоянной готовности системы экстренного оповещения населения (Закупка товаров, работ и услуг для обеспечения государственных 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(муниципальных) нужд)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907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14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01 4 01 20360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200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28,8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28,8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28,8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Национальная  экономика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907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410,0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460,0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498,0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Дорожное хозяйство (дорожные фонды)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907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09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410,0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460,0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498,0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Муниципальная программа Новооскольского муниципального округа Белгородской области "Совершенствование и развитие транспортной системы и дорожной сети Новооскольского муниципального округа Белгородской области"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907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09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07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410,0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460,0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498,0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Комплексы процессных мероприятий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907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09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07 4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410,0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460,0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498,0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Комплекс процессных мероприятий "Обеспечение сохранности существующей сети автомобильных дорог и безопасности дорожного движения"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907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09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07 4 01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410,0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460,0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498,0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Содержание автомобильных дорог общего пользования местного значения и искусственных дорожных сооружений (Закупка товаров, работ и услуг для обеспечения государственных (муниципальных) нужд)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907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09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07 4 01 9Д060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200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410,0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460,0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498,0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Жилищно-коммунальное хозяйство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907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05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120,2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120,2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120,2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Благоустройство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907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05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120,2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120,2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120,2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Муниципальная программа Новооскольского муниципального округа  Белгородской области "Обеспечение доступным и комфортным жильем и коммунальными услугами жителей Новооскольского муниципального округа Белгородской области "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907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05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06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120,2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120,2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120,2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Комплексы процессных мероприятий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907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05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06 4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120,2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120,2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120,2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Комплекс процессных мероприятий "Создание условий для обеспечения населения качественными услугами жилищно-коммунального хозяйства"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907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05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06 4 02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120,2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120,2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120,2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center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Мероприятия по благоустройству муниципального округа (Закупка товаров, работ и услуг для обеспечения государственных (муниципальных) нужд)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907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05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06 4 02 20010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200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117,2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117,2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117,2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center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Мероприятия по благоустройству муниципального округа (Иные бюджетные ассигнования)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907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05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06 4 02 20010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800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3,0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3,0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3,0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Великомихайловская территориальная администрация администрации Новооскольского муниципального округа Белгородской области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908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3 615,3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3 799,7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3 687,8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Общегосударственные вопросы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908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01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2 052,1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2 162,1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1 930,1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Функционирование Правительства Российской Федерации, высших исполнительных органов </w:t>
            </w: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государственной власти субъектов Российской Федерации, местных администраций 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908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01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2 052,1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2 162,1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1 930,1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Непрограммные расходы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908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01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99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2 052,1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2 162,1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1 930,1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Иные непрограммные мероприятия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908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01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99 9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2 052,1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2 162,1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1 930,1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Обеспечение функций органов местного самоуправления территориа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льных администраций Новооскольского муниципального округа  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908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01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99 9 00 00190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100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1 894,0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2 004,0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1 772,0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Обеспечение функций органов местного самоуправления территориальных администраций Новооскольского муниципального округа  (Закупка товаров, работ и услуг для обеспечения государственных (муниципальных) нужд)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908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01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99 9 00 00190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200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138,1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138,1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138,1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Обеспечение функций органов местного самоуправления территориальных администраций Новооскольского муниципального округа (Иные бюджетные ассигнования)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908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01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99 9 00 00190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800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20,0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20,0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20,0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Национальная оборона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908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02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576,3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640,7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810,8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Мобилизационная и вневойсковая подготовка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908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02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576,3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640,7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810,8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Непрограммные расходы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908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02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99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576,3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640,7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810,8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Иные непрограммные мероприятия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908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02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99 9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576,3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640,7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810,8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Осуществление первичного воинского учета органами местного 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самоуправления поселений, муниципальных и городских округов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908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02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99 9 00 51180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100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498,1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562,5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732,6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Осуществление первичного воинского учета органами местного самоуправления поселений, муниципальных и городских округов (Закупка товаров, работ и услуг для обеспечения государственных (муниципальных) нужд)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908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02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99 9 00 51180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200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78,2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78,2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78,2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Национальная  экономика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908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535,0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545,0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495,0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Дорожное хозяйство (дорожные фонды)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908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09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535,0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545,0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495,0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Муниципальная программа Новооскольского муниципального округа Белгородской области "Совершенствование и развитие транспортной системы и дорожной сети Новооскольского муниципального округа Белгородской области"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908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09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07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535,0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545,0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495,0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Комплексы процессных мероприятий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908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09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07 4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535,0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545,0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495,0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Комплекс процессных мероприятий "Обеспечение сохранности существующей сети автомобильных дорог и безопасности дорожного движения"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908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09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07 4 01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535,0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545,0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495,0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Содержание автомобильных дорог общего пользования местного значения и искусственных дорожных сооружений (Закупка товаров, работ и услуг для обеспечения государственных (муниципальных) нужд)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908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09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07 4 01 9Д060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200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535,0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545,0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495,0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Жилищно-коммунальное хозяйство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908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05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451,9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451,9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451,9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Благоустройство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908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05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451,9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451,9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451,9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Муниципальная программа Новооскольского муниципального округа  Белгородской области "Обеспечение доступным и комфортным жильем и коммунальными услугами жителей Новооскольского муниципального округа Белгородской области "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908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05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06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451,9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451,9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451,9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Комплексы процессных мероприятий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908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05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06 4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451,9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451,9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451,9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Комплекс процессных мероприятий "Создание условий для обеспечения населения качественными услугами жилищно-коммунального хозяйства"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908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05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06 4 02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451,9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451,9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451,9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center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Мероприятия по благоустройству муниципального округа (Закупка товаров, работ и услуг для обеспечения государственных (муниципальных) нужд)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908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05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06 4 02 20010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200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431,9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431,9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431,9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center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Мероприятия по благоустройству муниципального округа (Иные бюджетные ассигнования)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908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05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06 4 02 20010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800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20,0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20,0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20,0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Глинновская территориальная администрация администрации Новооскольского муниципального округа Белгородской области 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909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2 825,3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2 920,3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2 699,3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Общегосударственные вопросы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909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01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1 996,9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2 101,9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1 880,9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 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909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01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1 996,9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2 101,9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1 880,9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Непрограммные расходы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909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01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99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1 996,9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2 101,9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1 880,9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Иные непрограммные мероприятия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909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01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99 9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1 996,9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2 101,9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1 880,9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Обеспечение функций органов местного самоуправления территориа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льных администраций Новооскольского муниципального округа  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909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01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99 9 00 00190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100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1 796,0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1 901,0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1 680,0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Обеспечение функций органов местного самоуправления территориальных администраций Новооскольского муниципального округа  (Закупка товаров, работ и услуг для обеспечения государственных (муниципальных) нужд)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909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01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99 9 00 00190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200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189,9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189,9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189,9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Обеспечение функций органов местного самоуправления территориальных администраций Новооскольского муниципального округа (Иные бюджетные ассигнования)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909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01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99 9 00 00190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800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11,0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11,0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11,0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Национальная безопасность и правоохранительная деятельность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909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83,0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83,0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83,0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Другие вопросы в области национальной безопасности и правоохранительной деятельности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909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03 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14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83,0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83,0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83,0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Муниципальная программа Новооскольского муниципального округа Белгородской области "Обеспечение безопасности жизнедеятельности населения и территорий Новооскольского муниципального округа Белгородской области"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909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14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01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83,0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83,0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83,0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Комплексы процессных мероприятий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909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14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01 4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83,0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83,0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83,0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Комплекс процессных мероприятий "Снижение рисков и смягчение последствий чрезвычайных ситуаций природного и техногенного характера, пожарная безопасность и защита населения"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909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14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01 4 01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83,0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83,0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83,0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Обеспечение развития и постоянной готовности системы экстренного оповещения населения (Закупка товаров, работ и услуг для обеспечения государственных (муниципальных) нужд)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909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14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01 4 01 20360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200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83,0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83,0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83,0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Национальная  экономика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909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525,0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515,0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515,0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Дорожное хозяйство (дорожные фонды)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909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09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525,0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515,0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515,0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Муниципальная программа Новооскольского муниципального округа Белгородской области "Совершенствование и развитие транспортной системы и дорожной сети Новооскольского муниципального округа Белгородской области"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909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09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07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525,0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515,0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515,0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Комплексы процессных мероприятий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909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09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07 4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525,0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515,0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515,0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Комплекс процессных мероприятий "Обеспечение сохранности существующей сети автомобильных дорог и безопасности дорожного движения"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909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09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07 4 01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525,0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515,0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515,0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Содержание автомобильных дорог общего пользования местного значения и искусственных дорожных сооружений (Закупка товаров, работ и услуг для обеспечения государственных (муниципальных) нужд)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909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09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07 4 01 9Д060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200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525,0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515,0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515,0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Жилищно-коммунальное хозяйство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909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05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220,4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220,4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220,4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Благоустройство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909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05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220,4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220,4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220,4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Муниципальная программа Новооскольского муниципального округа  Белгородской области "Обеспечение доступным и комфортным жильем и коммунальными услугами жителей Новооскольского муниципального округа Белгородской области "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909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05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06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220,4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220,4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220,4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Комплексы процессных мероприятий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909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05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06 4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220,4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220,4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220,4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Комплекс процессных мероприятий "Создание условий для обеспечения населения качественными услугами жилищно-коммунального хозяйства"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909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05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06 4 02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220,4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220,4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220,4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center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Мероприятия по благоустройству муниципального округа (Закупка товаров, работ и услуг для обеспечения государственных (муниципальных) нужд)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909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05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06 4 02 20010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200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208,4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208,4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208,4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center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Мероприятия по благоустройству муниципального округа (Иные бюджетные ассигнования)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909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05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06 4 02 20010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800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12,0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12,0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12,0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Николаевская территориальная администрация администрации Новооскольского муниципального округа Белгородской области 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910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2 918,1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3 126,1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2 949,1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Общегосударственные вопросы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910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01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2 124,4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2 232,4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2 005,4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 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910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01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2 124,4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2 232,4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2 005,4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Непрограммные расходы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910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01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99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2 124,4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2 232,4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2 005,4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Иные непрограммные мероприятия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910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01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99 9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2 124,4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2 232,4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2 005,4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Обеспечение функций органов местного самоуправления территориа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льных администраций Новооскольского муниципального округа  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910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01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99 9 00 00190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100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1 846,0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1 954,0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1 727,0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Обеспечение функций органов местного самоуправления территориальных администраций Новооскольского муниципального округа  (Закупка товаров, работ и услуг для обеспечения государственных (муниципальных) нужд)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910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01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99 9 00 00190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200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253,4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253,4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253,4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Обеспечение функций органов местного самоуправления территориальных администраций Новооскольского муниципального округа (Иные бюджетные ассигнования)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910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01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99 9 00 00190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800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25,0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25,0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25,0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Национальная безопасность и правоохранительная деятельность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910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90,0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90,0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90,0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Защита населения и территории от чрезвычайных ситуаций природного и техногенного характера, пожарная безопасность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910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10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6,0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6,0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6,0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Муниципальная программа Новооскольского муниципального округа Белгородской области "Обеспечение безопасности жизнедеятельности населения и территорий Новооскольского муниципального округа Белгородской области"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910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10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01 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6,0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6,0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6,0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Комплексы процессных мероприятий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910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10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01 4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6,0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6,0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6,0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Комплекс процессных мероприятий "Снижение рисков и смягчение последствий чрезвычайных ситуаций природного и техногенного характера, пожарная безопасность и защита населения"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910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10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01 4 01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6,0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6,0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6,0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Оказание поддержки добровольным противопожарным формированиям муниципального округа (Иные бюджетные ассигнования)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910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10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01 4 01 20850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800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6,0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6,0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6,0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Другие вопросы в области национальной безопасности и правоохранительной деятельности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910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03 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14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84,0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84,0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84,0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Муниципальная программа Новооскольского муниципального округа Белгородской области "Обеспечение безопасности жизнедеятельности населения и территорий Новооскольского муниципального округа Белгородской области"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910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14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01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84,0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84,0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84,0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Комплексы процессных мероприятий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910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14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01 4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84,0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84,0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84,0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Комплекс процессных мероприятий "Снижение рисков и смягчение последствий чрезвычайных ситуаций природного и техногенного характера, пожарная безопасность и защита населения"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910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14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01 4 01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84,0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84,0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84,0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Обеспечение развития и постоянной готовности системы экстренного оповещения населения (Закупка товаров, работ и услуг для обеспечения государственных (муниципальных) нужд)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910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14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01 4 01 20360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200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84,0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84,0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84,0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Национальная  экономика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910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430,0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530,0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580,0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Дорожное хозяйство (дорожные фонды)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910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09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430,0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530,0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580,0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Муниципальная программа Новооскольского муниципального округа Белгородской области "Совершенствование и развитие транспортной системы и дорожной сети Новооскольского муниципального округа Белгородской области"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910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09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07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430,0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530,0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580,0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Комплексы процессных мероприятий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910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09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07 4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430,0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530,0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580,0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Комплекс процессных мероприятий "Обеспечение сохранности существующей сети автомобильных дорог и безопасности дорожного движения"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910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09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07 4 01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430,0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530,0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580,0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Содержание автомобильных дорог общего пользования местного значения и искусственных дорожных сооружений (Закупка товаров, работ и услуг для обеспечения государственных (муниципальных) нужд)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910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09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07 4 01 9Д060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200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430,0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530,0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580,0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Жилищно-коммунальное хозяйство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910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05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273,7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273,7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273,7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Благоустройство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910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05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273,7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273,7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273,7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Муниципальная программа Новооскольского муниципального округа  Белгородской области "Обеспечение доступным и комфортным жильем и коммунальными услугами жителей Новооскольского муниципального округа Белгородской области "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910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05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06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273,7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273,7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273,7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r>
            <w:r/>
          </w:p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Комплексы процессных мероприятий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910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05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06 4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273,7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273,7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273,7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Комплекс процессных мероприятий "Создание условий для обеспечения населения качественными услугами жилищно-коммунального хозяйства"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910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05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06 4 02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273,7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273,7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273,7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center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Мероприятия по благоустройству муниципального округа (Закупка товаров, работ и услуг для обеспечения государственных (муниципальных) нужд)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910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05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06 4 02 20010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200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265,1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265,1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265,1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center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Мероприятия по благоустройству муниципального округа (Иные бюджетные ассигнования)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910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05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06 4 02 20010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800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8,6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8,6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8,6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Ниновская территориальная администрация администрации Новооскольского муниципального округа Белгородской области  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911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3 689,2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3 953,6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3 846,7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Общегосударственные вопросы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911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01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2 152,5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2 262,5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2 030,5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 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911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01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2 152,5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2 262,5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2 030,5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Непрограммные расходы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911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01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99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2 152,5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2 262,5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2 030,5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Иные непрограммные мероприятия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911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01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99 9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2 152,5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2 262,5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2 030,5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Обеспечение функций органов местного самоуправления территориа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льных администраций Новооскольского муниципального округа  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911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01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99 9 00 00190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100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1 894,0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2 004,0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1 772,0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Обеспечение функций органов местного самоуправления территориальных администраций Новооскольского муниципального округа  (Закупка товаров, работ и услуг для обеспечения государственных (муниципальных) нужд)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911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01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99 9 00 00190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200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217,5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217,5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217,5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Обеспечение функций органов местного самоуправления территориальных администраций Новооскольского муниципального округа (Иные бюджетные ассигнования)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911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01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99 9 00 00190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800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41,0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41,0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41,0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Национальная оборона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911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02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576,1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640,5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810,6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Мобилизационная и вневойсковая подготовка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911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02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576,1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640,5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810,6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Непрограммные расходы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911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02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99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576,1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640,5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810,6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Иные непрограммные мероприятия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911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02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99 9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576,1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640,5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810,6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Осуществление первичного воинского учета органами местного 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самоуправления поселений, муниципальных и городских округов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911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02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99 9 00 51180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100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498,1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562,5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732,6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Осуществление первичного воинского учета органами местного самоуправления поселений, муниципальных и городских округов (Закупка товаров, работ и услуг для обеспечения государственных (муниципальных) нужд)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911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02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99 9 00 51180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200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78,0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78,0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78,0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Национальная безопасность и правоохранительная деятельность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911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28,8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28,8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28,8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Другие вопросы в области национальной безопасности и правоохранительной деятельности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911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03 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14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28,8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28,8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28,8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Муниципальная программа Новооскольского муниципального округа Белгородской области "Обеспечение безопасности жизнедеятельности населения и территорий Новооскольского муниципального округа Белгородской области"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911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14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01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28,8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28,8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28,8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Комплексы процессных мероприятий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911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14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01 4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28,8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28,8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28,8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Комплекс процессных мероприятий "Снижение рисков и смягчение последствий чрезвычайных ситуаций природного и техногенного характера, пожарная безопасность и защита населения"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911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14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01 4 01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28,8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28,8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28,8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Обеспечение развития и постоянной готовности системы экстренного оповещения населения (Закупка товаров, работ и услуг для обеспечения государственных (муниципальных) нужд)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911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14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01 4 01 20360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200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28,8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28,8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28,8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Национальная  экономика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911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520,0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610,0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565,0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Дорожное хозяйство (дорожные фонды)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911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09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520,0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610,0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565,0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Муниципальная программа Новооскольского муниципального округа Белгородской области "Совершенствование и развитие транспортной системы и дорожной сети Новооскольского муниципального округа Белгородской области"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911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09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07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520,0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610,0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565,0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Комплексы процессных мероприятий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911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09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07 4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520,0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610,0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565,0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Комплекс процессных мероприятий "Обеспечение сохранности существующей сети автомобильных дорог и безопасности дорожного движения"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911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09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07 4 01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520,0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610,0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565,0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Содержание автомобильных дорог общего пользования местного значения и искусственных дорожных сооружений (Закупка товаров, работ и услуг для обеспечения государственных (муниципальных) нужд)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911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09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07 4 01 9Д060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200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520,0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610,0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565,0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Жилищно-коммунальное хозяйство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911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05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411,8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411,8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411,8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Благоустройство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911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05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411,8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411,8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411,8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Муниципальная программа Новооскольского муниципального округа  Белгородской области "Обеспечение доступным и комфортным жильем и коммунальными услугами жителей Новооскольского муниципального округа Белгородской области "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911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05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06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411,8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411,8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411,8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Комплексы процессных мероприятий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911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05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06 4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411,8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411,8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411,8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Комплекс процессных мероприятий "Создание условий для обеспечения населения качественными услугами жилищно-коммунального хозяйства"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911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05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06 4 02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411,8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411,8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411,8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center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Мероприятия по благоустройству муниципального округа (Закупка товаров, работ и услуг для обеспечения государственных (муниципальных) нужд)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911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05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06 4 02 20010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200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403,8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403,8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403,8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center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Мероприятия по благоустройству муниципального округа (Иные бюджетные ассигнования)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911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05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06 4 02 20010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800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8,0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8,0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8,0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Новобезгинская территориальная администрация администрации Новооскольского муниципального округа Белгородской области 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912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2 581,7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2 696,7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2 535,7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Общегосударственные вопросы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912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01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1 942,1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2 047,1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1 826,1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 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912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01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1 942,1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2 047,1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1 826,1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Непрограммные расходы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912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01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99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1 942,1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2 047,1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1 826,1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Иные непрограммные мероприятия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912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01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99 9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1 942,1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2 047,1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1 826,1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Обеспечение функций органов местного самоуправления территориальных администраций Новооскольского муниципального округа   (Расходы на выплаты персоналу в целях обеспечения выполнения функций государственными (муниципальными) 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органами, казенными учреждениями, органами управления государственными внебюджетными фондами)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912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01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99 9 00 00190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100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1 796,0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1 901,0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1 680,0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Обеспечение функций органов местного самоуправления территориальных администраций Новооскольского муниципального округа  (Закупка товаров, работ и услуг для обеспечения государственных (муниципальных) нужд)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912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01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99 9 00 00190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200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138,1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138,1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138,1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Обеспечение функций органов местного самоуправления территориальных администраций Новооскольского муниципального округа (Иные бюджетные ассигнования)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912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01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99 9 00 00190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800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8,0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8,0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8,0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Национальная безопасность и правоохранительная деятельность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912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31,9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31,9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31,9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Другие вопросы в области национальной безопасности и правоохранительной деятельности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912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03 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14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31,9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31,9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31,9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Муниципальная программа Новооскольского муниципального округа Белгородской области "Обеспечение безопасности жизнедеятельности населения и территорий Новооскольского муниципального округа Белгородской области"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912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14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01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31,9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31,9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31,9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Комплексы процессных мероприятий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912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14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01 4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31,9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31,9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31,9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Комплекс процессных мероприятий "Снижение рисков и смягчение последствий чрезвычайных ситуаций природного и техногенного характера, пожарная безопасность и защита населения"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912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14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01 4 01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31,9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31,9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31,9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Обеспечение развития и постоянной готовности системы экстренного оповещения населения (Закупка товаров, работ и услуг для обеспечения государственных (муниципальных) нужд)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912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14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01 4 01 20360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200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31,9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31,9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31,9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Национальная  экономика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912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500,0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510,0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570,0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Дорожное хозяйство (дорожные фонды)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912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09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500,0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510,0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570,0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Муниципальная программа Новооскольского муниципального округа Белгородской области "Совершенствование и развитие транспортной системы и дорожной сети Новооскольского муниципального округа Белгородской области"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912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09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07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500,0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510,0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570,0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Комплексы процессных мероприятий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912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09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07 4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500,0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510,0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570,0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Комплекс процессных мероприятий "Обеспечение сохранности существующей сети автомобильных дорог и безопасности дорожного движения"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912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09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07 4 01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500,0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510,0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570,0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Содержание автомобильных дорог общего пользования местного значения и искусственных дорожных сооружений (Закупка товаров, работ и услуг для обеспечения государственных (муниципальных) нужд)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912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09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07 4 01 9Д060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200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500,0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510,0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570,0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Жилищно-коммунальное хозяйство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912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05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107,7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107,7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107,7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Благоустройство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912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05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107,7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107,7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107,7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Муниципальная программа Новооскольского муниципального округа  Белгородской области "Обеспечение доступным и комфортным жильем и коммунальными услугами жителей Новооскольского муниципального округа Белгородской области "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912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05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06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107,7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107,7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107,7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Комплексы процессных мероприятий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912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05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06 4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107,7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107,7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107,7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Комплекс процессных мероприятий "Создание условий для обеспечения населения качественными услугами жилищно-коммунального хозяйства"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912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05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06 4 02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107,7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107,7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107,7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center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Мероприятия по благоустройству муниципального округа (Закупка товаров, работ и услуг для обеспечения государственных (муниципальных) нужд)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912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05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06 4 02 20010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200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102,7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102,7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102,7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center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Мероприятия по благоустройству муниципального округа (Иные бюджетные ассигнования)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912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05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06 4 02 20010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800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5,0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5,0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5,0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Оскольская территориальная администрация администрации Новооскольского муниципального округа Белгородской области 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913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3 089,5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3 199,5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2 947,5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Общегосударственные вопросы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913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01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2 256,0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2 366,0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2 134,0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 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913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01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2 256,0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2 366,0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2 134,0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Непрограммные расходы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913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01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99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2 256,0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2 366,0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2 134,0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Иные непрограммные мероприятия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913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01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99 9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2 256,0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2 366,0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2 134,0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Обеспечение функций органов местного самоуправления территориальных администраций Новооскольского муниципального округа   (Расходы на выплаты персоналу в целях обеспечения выполнения функций государственными (муниципальными) 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органами, казенными учреждениями, органами управления государственными внебюджетными фондами)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913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01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99 9 00 00190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100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1 894,0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2 004,0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1 772,0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Обеспечение функций органов местного самоуправления территориальных администраций Новооскольского муниципального округа  (Закупка товаров, работ и услуг для обеспечения государственных (муниципальных) нужд)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913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01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99 9 00 00190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200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349,0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349,0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349,0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Обеспечение функций органов местного самоуправления территориальных администраций Новооскольского муниципального округа (Иные бюджетные ассигнования)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913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01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99 9 00 00190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800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13,0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13,0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13,0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Национальная безопасность и правоохранительная деятельность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913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60,0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60,0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60,0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Защита населения и территории от чрезвычайных ситуаций природного и техногенного характера, пожарная безопасность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913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10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6,0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6,0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6,0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Муниципальная программа Новооскольского муниципального округа Белгородской области "Обеспечение безопасности жизнедеятельности населения и территорий Новооскольского муниципального округа Белгородской области"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913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10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01 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6,0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6,0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6,0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Комплексы процессных мероприятий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913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10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01 4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6,0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6,0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6,0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Комплекс процессных мероприятий "Снижение рисков и смягчение последствий чрезвычайных ситуаций природного и техногенного характера, пожарная безопасность и защита населения"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913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10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01 4 01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6,0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6,0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6,0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Оказание поддержки добровольным противопожарным формированиям муниципального округа (Иные бюджетные ассигнования)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913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10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01 4 01 20850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800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6,0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6,0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6,0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Другие вопросы в области национальной безопасности и правоохранительной деятельности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913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03 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14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54,0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54,0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54,0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Муниципальная программа Новооскольского муниципального округа Белгородской области "Обеспечение безопасности жизнедеятельности населения и территорий Новооскольского муниципального округа Белгородской области"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913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14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01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54,0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54,0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54,0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Комплексы процессных мероприятий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913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14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01 4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54,0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54,0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54,0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Комплекс процессных мероприятий "Снижение рисков и смягчение последствий чрезвычайных ситуаций природного и техногенного характера, пожарная безопасность и защита населения"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913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14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01 4 01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54,0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54,0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54,0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Обеспечение развития и постоянной готовности системы экстренного оповещения населения (Закупка товаров, работ и услуг для обеспечения государственных (муниципальных) нужд)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913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14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01 4 01 20360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200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54,0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54,0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54,0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Национальная  экономика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913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515,0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515,0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495,0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Дорожное хозяйство (дорожные фонды)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913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09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515,0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515,0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495,0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Муниципальная программа Новооскольского муниципального округа Белгородской области "Совершенствование и развитие транспортной системы и дорожной сети Новооскольского муниципального округа Белгородской области"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913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09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07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515,0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515,0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495,0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Комплексы процессных мероприятий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913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09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07 4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515,0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515,0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495,0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Комплекс процессных мероприятий "Обеспечение сохранности существующей сети автомобильных дорог и безопасности дорожного движения"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913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09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07 4 01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515,0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515,0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495,0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Содержание автомобильных дорог общего пользования местного значения и искусственных дорожных сооружений (Закупка товаров, работ и услуг для обеспечения государственных (муниципальных) нужд)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913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09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07 4 01 9Д060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200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515,0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515,0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495,0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Жилищно-коммунальное хозяйство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913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05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258,5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258,5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258,5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Благоустройство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913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05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258,5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258,5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258,5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Муниципальная программа Новооскольского муниципального округа  Белгородской области "Обеспечение доступным и комфортным жильем и коммунальными услугами жителей Новооскольского муниципального округа Белгородской области "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913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05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06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258,5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258,5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258,5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Комплексы процессных мероприятий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913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05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06 4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258,5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258,5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258,5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Комплекс процессных мероприятий "Создание условий для обеспечения населения качественными услугами жилищно-коммунального хозяйства"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913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05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06 4 02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258,5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258,5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258,5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center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r>
            <w:r/>
          </w:p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Мероприятия по благоустройству муниципального округа (Закупка товаров, работ и услуг для обеспечения государственных (муниципальных) нужд)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913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05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06 4 02 20010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200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252,5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252,5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252,5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center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Мероприятия по благоустройству муниципального округа (Иные бюджетные ассигнования)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913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05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06 4 02 20010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800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6,0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6,0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6,0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Солонец-Полянская территориальная администрация администрации Новооскольского муниципального округа Белгородской области 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914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2 523,5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2 738,5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2 477,5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Общегосударственные вопросы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914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01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1 949,4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2 054,4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1 833,4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 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914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01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1 949,4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2 054,4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1 833,4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Непрограммные расходы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914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01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99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1 949,4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2 054,4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1 833,4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Иные непрограммные мероприятия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914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01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99 9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1 949,4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2 054,4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1 833,4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Обеспечение функций органов местного самоуправления территориа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льных администраций Новооскольского муниципального округа  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914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01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99 9 00 00190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100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1 796,0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1 901,0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1 680,0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Обеспечение функций органов местного самоуправления территориальных администраций Новооскольского муниципального округа  (Закупка товаров, работ и услуг для обеспечения государственных (муниципальных) нужд)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914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01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99 9 00 00190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200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137,4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137,4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137,4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Обеспечение функций органов местного самоуправления территориальных администраций Новооскольского муниципального округа (Иные бюджетные ассигнования)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914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01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99 9 00 00190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800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16,0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16,0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16,0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Национальная безопасность и правоохранительная деятельность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914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27,0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27,0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27,0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Другие вопросы в области национальной безопасности и правоохранительной деятельности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914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03 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14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27,0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27,0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27,0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Муниципальная программа Новооскольского муниципального округа Белгородской области "Обеспечение безопасности жизнедеятельности населения и территорий Новооскольского муниципального округа Белгородской области"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914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14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01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27,0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27,0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27,0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Комплексы процессных мероприятий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914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14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01 4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27,0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27,0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27,0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Комплекс процессных мероприятий "Снижение рисков и смягчение последствий чрезвычайных ситуаций природного и техногенного характера, пожарная безопасность и защита населения"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914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14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01 4 01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27,0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27,0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27,0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Обеспечение развития и постоянной готовности системы экстренного оповещения населения (Закупка товаров, работ и услуг для обеспечения государственных (муниципальных) нужд)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914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14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01 4 01 20360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200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27,0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27,0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27,0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Национальная  экономика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914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420,0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530,0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490,0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Дорожное хозяйство (дорожные фонды)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914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09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420,0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530,0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490,0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Муниципальная программа Новооскольского муниципального округа Белгородской области "Совершенствование и развитие транспортной системы и дорожной сети Новооскольского муниципального округа Белгородской области"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914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09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07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420,0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530,0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490,0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Комплексы процессных мероприятий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914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09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07 4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420,0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530,0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490,0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Комплекс процессных мероприятий "Обеспечение сохранности существующей сети автомобильных дорог и безопасности дорожного движения"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914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09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07 4 01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420,0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530,0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490,0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Содержание автомобильных дорог общего пользования местного значения и искусственных дорожных сооружений (Закупка товаров, работ и услуг для обеспечения государственных (муниципальных) нужд)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914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09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07 4 01 9Д060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200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420,0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530,0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490,0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Жилищно-коммунальное хозяйство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914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05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127,1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127,1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127,1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Благоустройство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914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05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127,1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127,1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127,1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Муниципальная программа Новооскольского муниципального округа  Белгородской области "Обеспечение доступным и комфортным жильем и коммунальными услугами жителей Новооскольского муниципального округа Белгородской области "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914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05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06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127,1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127,1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127,1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Комплексы процессных мероприятий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914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05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06 4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127,1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127,1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127,1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Комплекс процессных мероприятий "Создание условий для обеспечения населения качественными услугами жилищно-коммунального хозяйства"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914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05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06 4 02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127,1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127,1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127,1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center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Мероприятия по благоустройству муниципального округа (Закупка товаров, работ и услуг для обеспечения государственных (муниципальных) нужд)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914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05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06 4 02 20010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200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105,1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105,1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105,1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center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Мероприятия по благоустройству муниципального округа (Иные бюджетные ассигнования)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914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05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06 4 02 20010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800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22,0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22,0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22,0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Старобезгинская территориальная администрация администрации Новооскольского муниципального округа Белгородской области 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915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3 092,0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3 351,5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3 225,5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Общегосударственные вопросы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915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01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1 927,4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2 032,4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1 811,4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 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915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01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1 927,4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2 032,4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1 811,4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Непрограммные расходы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915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01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99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1 927,4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2 032,4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1 811,4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Иные непрограммные мероприятия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915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01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99 9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1 927,4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2 032,4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1 811,4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Обеспечение функций органов местного самоуправления территориа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льных администраций Новооскольского муниципального округа  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915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01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99 9 00 00190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100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1 796,0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1 901,0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1 680,0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Обеспечение функций органов местного самоуправления территориальных администраций Новооскольского муниципального округа  (Закупка товаров, работ и услуг для обеспечения государственных (муниципальных) нужд)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915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01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99 9 00 00190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200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128,4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128,4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128,4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Обеспечение функций органов местного самоуправления территориальных администраций Новооскольского муниципального округа (Иные бюджетные ассигнования)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915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01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99 9 00 00190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800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3,0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3,0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3,0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Национальная оборона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915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02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576,3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640,8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810,8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Мобилизационная и вневойсковая подготовка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915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02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576,3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640,8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810,8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Непрограммные расходы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915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02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99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576,3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640,8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810,8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Иные непрограммные мероприятия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915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02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99 9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576,3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640,8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810,8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Осуществление первичного воинского учета органами местного самоуправления поселений, муниципальных и городских округов (Расходы на выплаты персоналу в целях обеспечения выполнения функций государственными (муниципальными) органами, 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казенными учреждениями, органами управления государственными внебюджетными фондами)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915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02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99 9 00 51180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100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498,1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562,6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732,6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Осуществление первичного воинского учета органами местного самоуправления поселений, муниципальных и городских округов (Закупка товаров, работ и услуг для обеспечения государственных (муниципальных) нужд)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915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02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99 9 00 51180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200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78,2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78,2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78,2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Национальная безопасность и правоохранительная деятельность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915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31,9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31,9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31,9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Другие вопросы в области национальной безопасности и правоохранительной деятельности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915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03 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14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31,9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31,9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31,9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Муниципальная программа Новооскольского муниципального округа Белгородской области "Обеспечение безопасности жизнедеятельности населения и территорий Новооскольского муниципального округа Белгородской области"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915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14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01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31,9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31,9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31,9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Комплексы процессных мероприятий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915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14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01 4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31,9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31,9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31,9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Комплекс процессных мероприятий "Снижение рисков и смягчение последствий чрезвычайных ситуаций природного и техногенного характера, пожарная безопасность и защита населения"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915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14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01 4 01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31,9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31,9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31,9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Обеспечение развития и постоянной готовности системы экстренного оповещения населения (Закупка товаров, работ и услуг для обеспечения государственных (муниципальных) нужд)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915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14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01 4 01 20360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200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31,9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31,9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31,9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Национальная  экономика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915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420,0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510,0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435,0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Дорожное хозяйство (дорожные фонды)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915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09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420,0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510,0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435,0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Муниципальная программа Новооскольского муниципального округа Белгородской области "Совершенствование и развитие транспортной системы и дорожной сети Новооскольского муниципального округа Белгородской области"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915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09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07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420,0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510,0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435,0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Комплексы процессных мероприятий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915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09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07 4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420,0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510,0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435,0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Комплекс процессных мероприятий "Обеспечение сохранности существующей сети автомобильных дорог и безопасности дорожного движения"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915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09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07 4 01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420,0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510,0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435,0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Содержание автомобильных дорог общего пользования местного значения и искусственных дорожных сооружений (Закупка товаров, работ и услуг для 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обеспечения государственных (муниципальных) нужд)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915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09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07 4 01 9Д060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200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420,0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510,0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435,0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Жилищно-коммунальное хозяйство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915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05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136,4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136,4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136,4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Благоустройство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915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05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136,4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136,4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136,4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Муниципальная программа Новооскольского муниципального округа  Белгородской области "Обеспечение доступным и комфортным жильем и коммунальными услугами жителей Новооскольского муниципального округа Белгородской области "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915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05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06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136,4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136,4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136,4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Комплексы процессных мероприятий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915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05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06 4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136,4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136,4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136,4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Комплекс процессных мероприятий "Создание условий для обеспечения населения качественными услугами жилищно-коммунального хозяйства"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915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05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06 4 02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136,4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136,4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136,4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center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Мероприятия по благоустройству муниципального округа (Закупка товаров, работ и услуг для обеспечения государственных (муниципальных) нужд)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915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05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06 4 02 20010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200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131,4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131,4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131,4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center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Мероприятия по благоустройству муниципального округа (Иные бюджетные ассигнования)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915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05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06 4 02 20010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800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5,0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5,0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5,0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Тростенецкая территориальная администрация администрации Новооскольского муниципального округа Белгородской области  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916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3 054,2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3 323,6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3 272,7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Общегосударственные вопросы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916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01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1 939,3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2 044,3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1 823,3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 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916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01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1 939,3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2 044,3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1 823,3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Непрограммные расходы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916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01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99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1 939,3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2 044,3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1 823,3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Иные непрограммные мероприятия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916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01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99 9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1 939,3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2 044,3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1 823,3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Обеспечение функций органов местного самоуправления территориа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льных администраций Новооскольского муниципального округа  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916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01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99 9 00 00190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100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1 796,0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1 901,0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1 680,0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Обеспечение функций органов местного самоуправления территориальных администраций Новооскольского муниципального округа  (Закупка 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товаров, работ и услуг для обеспечения государственных (муниципальных) нужд)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916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01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99 9 00 00190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200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143,3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143,3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143,3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Национальная оборона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916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02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576,1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640,5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810,6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Мобилизационная и вневойсковая подготовка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916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02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576,1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640,5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810,6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Непрограммные расходы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916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02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99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576,1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640,5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810,6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Иные непрограммные мероприятия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916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02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99 9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576,1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640,5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810,6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Осуществление первичного воинского учета органами местного 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самоуправления поселений, муниципальных и городских округов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916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02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99 9 00 51180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100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498,1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562,5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732,6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Осуществление первичного воинского учета органами местного самоуправления поселений, муниципальных и городских округов (Закупка товаров, работ и услуг для обеспечения государственных (муниципальных) нужд)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916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02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99 9 00 51180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200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78,0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78,0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78,0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Национальная безопасность и правоохранительная деятельность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916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27,0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27,0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27,0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Другие вопросы в области национальной безопасности и правоохранительной деятельности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916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03 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14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27,0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27,0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27,0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Муниципальная программа Новооскольского муниципального округа Белгородской области "Обеспечение безопасности жизнедеятельности населения и территорий Новооскольского муниципального округа Белгородской области"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916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14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01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27,0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27,0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27,0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Комплексы процессных мероприятий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916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14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01 4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27,0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27,0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27,0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Комплекс процессных мероприятий "Снижение рисков и смягчение последствий чрезвычайных ситуаций природного и техногенного характера, пожарная безопасность и защита населения"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916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14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01 4 01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27,0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27,0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27,0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Обеспечение развития и постоянной готовности системы экстренного оповещения населения (Закупка товаров, работ и услуг для обеспечения государственных (муниципальных) нужд)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916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14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01 4 01 20360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200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27,0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27,0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27,0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Национальная  экономика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916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407,0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507,0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507,0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r>
            <w:r/>
          </w:p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Дорожное хозяйство (дорожные фонды)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916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09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407,0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507,0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507,0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Муниципальная программа Новооскольского муниципального округа Белгородской области "Совершенствование и развитие транспортной системы и дорожной сети Новооскольского муниципального округа Белгородской области"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916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09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07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407,0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507,0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507,0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Комплексы процессных мероприятий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916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09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07 4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407,0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507,0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507,0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Комплекс процессных мероприятий "Обеспечение сохранности существующей сети автомобильных дорог и безопасности дорожного движения"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916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09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07 4 01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407,0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507,0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507,0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Содержание автомобильных дорог общего пользования местного значения и искусственных дорожных сооружений (Закупка товаров, работ и услуг для обеспечения государственных (муниципальных) нужд)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916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09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07 4 01 9Д060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200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407,0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507,0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507,0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Жилищно-коммунальное хозяйство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916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05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104,8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104,8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104,8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Благоустройство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916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05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104,8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104,8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104,8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Муниципальная программа Новооскольского муниципального округа  Белгородской области "Обеспечение доступным и комфортным жильем и коммунальными услугами жителей Новооскольского муниципального округа Белгородской области "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916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05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06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104,8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104,8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104,8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Комплексы процессных мероприятий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916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05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06 4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104,8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104,8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104,8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Комплекс процессных мероприятий "Создание условий для обеспечения населения качественными услугами жилищно-коммунального хозяйства"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916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05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06 4 02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104,8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104,8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104,8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center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Мероприятия по благоустройству муниципального округа (Закупка товаров, работ и услуг для обеспечения государственных (муниципальных) нужд)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916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05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06 4 02 20010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200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104,8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104,8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104,8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Шараповская территориальная администрация администрации Новооскольского муниципального округа Белгородской области  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917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3 069,8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3 389,3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3 288,4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Общегосударственные вопросы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917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01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1 968,8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2 073,8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1 852,8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 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917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01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1 968,8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2 073,8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1 852,8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Непрограммные расходы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917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01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99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1 968,8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2 073,8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1 852,8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r>
            <w:r/>
          </w:p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Иные непрограммные мероприятия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917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01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99 9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1 968,8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2 073,8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1 852,8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Обеспечение функций органов местного самоуправления территориа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льных администраций Новооскольского муниципального округа  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917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01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99 9 00 00190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100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1 796,0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1 901,0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1 680,0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Обеспечение функций органов местного самоуправления территориальных администраций Новооскольского муниципального округа  (Закупка товаров, работ и услуг для обеспечения государственных (муниципальных) нужд)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917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01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99 9 00 00190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200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163,8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163,8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163,8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Обеспечение функций органов местного самоуправления территориальных администраций Новооскольского муниципального округа (Иные бюджетные ассигнования)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917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01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99 9 00 00190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800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9,0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9,0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9,0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Национальная оборона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917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02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576,0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640,5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810,6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Мобилизационная и вневойсковая подготовка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917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02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576,0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640,5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810,6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Непрограммные расходы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917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02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99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576,0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640,5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810,6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Иные непрограммные мероприятия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917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02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99 9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576,0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640,5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810,6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Осуществление первичного воинского учета органами местного 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самоуправления поселений, муниципальных и городских округов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917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02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99 9 00 51180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100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498,0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562,5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732,6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Осуществление первичного воинского учета органами местного самоуправления поселений, муниципальных и городских округов (Закупка товаров, работ и услуг для обеспечения государственных (муниципальных) нужд)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917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02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99 9 00 51180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200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78,0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78,0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78,0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Национальная безопасность и правоохранительная деятельность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917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32,4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32,4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32,4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r>
            <w:r/>
          </w:p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Защита населения и территории от чрезвычайных ситуаций природного и техногенного характера, пожарная безопасность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917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10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6,0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6,0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6,0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Муниципальная программа Новооскольского муниципального округа Белгородской области "Обеспечение безопасности жизнедеятельности населения и территорий Новооскольского муниципального округа Белгородской области"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917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10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01 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6,0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6,0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6,0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Комплексы процессных мероприятий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917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10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01 4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6,0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6,0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6,0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Комплекс процессных мероприятий "Снижение рисков и смягчение последствий чрезвычайных ситуаций природного и техногенного характера, пожарная безопасность и защита населения"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917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10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01 4 01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6,0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6,0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6,0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Оказание поддержки добровольным противопожарным формированиям муниципального округа (Иные бюджетные ассигнования)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917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10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01 4 01 20850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800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6,0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6,0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6,0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Другие вопросы в области национальной безопасности и правоохранительной деятельности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917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03 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14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26,4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26,4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26,4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Муниципальная программа Новооскольского муниципального округа Белгородской области "Обеспечение безопасности жизнедеятельности населения и территорий Новооскольского муниципального округа Белгородской области"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917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14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01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26,4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26,4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26,4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Комплексы процессных мероприятий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917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14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01 4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26,4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26,4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26,4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Комплекс процессных мероприятий "Снижение рисков и смягчение последствий чрезвычайных ситуаций природного и техногенного характера, пожарная безопасность и защита населения"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917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14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01 4 01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26,4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26,4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26,4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Обеспечение развития и постоянной готовности системы экстренного оповещения населения (Закупка товаров, работ и услуг для обеспечения государственных (муниципальных) нужд)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917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14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01 4 01 20360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200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26,4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26,4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26,4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Национальная  экономика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917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360,0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510,0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460,0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Дорожное хозяйство (дорожные фонды)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917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09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360,0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510,0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460,0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Муниципальная программа Новооскольского муниципального округа Белгородской области "Совершенствование и развитие транспортной системы и дорожной сети Новооскольского муниципального округа Белгородской области"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917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09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07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360,0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510,0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460,0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r>
            <w:r/>
          </w:p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Комплексы процессных мероприятий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917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09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07 4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360,0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510,0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460,0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Комплекс процессных мероприятий "Обеспечение сохранности существующей сети автомобильных дорог и безопасности дорожного движения"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917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09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07 4 01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360,0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510,0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460,0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Содержание автомобильных дорог общего пользования местного значения и искусственных дорожных сооружений (Закупка товаров, работ и услуг для обеспечения государственных (муниципальных) нужд)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917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09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07 4 01 9Д060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200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360,0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510,0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460,0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Жилищно-коммунальное хозяйство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917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05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132,6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132,6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132,6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Благоустройство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917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05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132,6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132,6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132,6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Муниципальная программа Новооскольского муниципального округа  Белгородской области "Обеспечение доступным и комфортным жильем и коммунальными услугами жителей Новооскольского муниципального округа Белгородской области "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917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05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06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132,6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132,6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132,6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Комплексы процессных мероприятий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917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05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06 4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132,6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132,6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132,6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Комплекс процессных мероприятий "Создание условий для обеспечения населения качественными услугами жилищно-коммунального хозяйства"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917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05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06 4 02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132,6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132,6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132,6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center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Мероприятия по благоустройству муниципального округа (Закупка товаров, работ и услуг для обеспечения государственных (муниципальных) нужд)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917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05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06 4 02 20010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200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123,6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123,6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123,6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center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Мероприятия по благоустройству муниципального округа (Иные бюджетные ассигнования)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917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05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06 4 02 20010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800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9,0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9,0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9,0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Яковлевская территориальная администрация администрации Новооскольского муниципального округа Белгородской области 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918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2 449,9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2 744,9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2 493,9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Общегосударственные вопросы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918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01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1 920,1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2 025,1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1 804,1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 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918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01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1 920,1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2 025,1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1 804,1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Непрограммные расходы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918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01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99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1 920,1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2 025,1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1 804,1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Иные непрограммные мероприятия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918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01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99 9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1 920,1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2 025,1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1 804,1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Обеспечение функций органов местного самоуправления территориальных администраций Новооскольского муниципального округа   (Расходы на выплаты персоналу в целях обеспечения выполнения функций государственными (муниципальными) 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органами, казенными учреждениями, органами управления государственными внебюджетными фондами)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918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01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99 9 00 00190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100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1 796,0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1 901,0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1 680,0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Обеспечение функций органов местного самоуправления территориальных администраций Новооскольского муниципального округа  (Закупка товаров, работ и услуг для обеспечения государственных (муниципальных) нужд)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918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01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99 9 00 00190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200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100,1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100,1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100,1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Обеспечение функций органов местного самоуправления территориальных администраций Новооскольского муниципального округа (Иные бюджетные ассигнования)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918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01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99 9 00 00190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800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24,0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24,0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24,0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Национальная безопасность и правоохранительная деятельность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918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87,6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87,6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87,6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Другие вопросы в области национальной безопасности и правоохранительной деятельности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918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03 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14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87,6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87,6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87,6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Муниципальная программа Новооскольского муниципального округа Белгородской области "Обеспечение безопасности жизнедеятельности населения и территорий Новооскольского муниципального округа Белгородской области"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918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14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01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87,6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87,6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87,6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Комплексы процессных мероприятий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918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14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01 4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87,6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87,6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87,6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Комплекс процессных мероприятий "Снижение рисков и смягчение последствий чрезвычайных ситуаций природного и техногенного характера, пожарная безопасность и защита населения"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918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14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01 4 01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87,6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87,6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87,6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Обеспечение развития и постоянной готовности системы экстренного оповещения населения (Закупка товаров, работ и услуг для обеспечения государственных (муниципальных) нужд)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918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14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01 4 01 20360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200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87,6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87,6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87,6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Национальная  экономика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918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320,0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510,0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480,0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Дорожное хозяйство (дорожные фонды)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918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09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320,0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510,0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480,0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Муниципальная программа Новооскольского муниципального округа Белгородской области "Совершенствование и развитие транспортной системы и дорожной сети Новооскольского муниципального округа Белгородской области"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918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09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07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320,0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510,0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480,0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Комплексы процессных мероприятий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918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09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07 4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320,0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510,0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480,0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Комплекс процессных мероприятий "Обеспечение сохранности существующей сети автомобильных дорог и безопасности дорожного движения"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918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09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07 4 01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320,0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510,0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480,0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Содержание автомобильных дорог общего пользования местного значения и искусственных дорожных сооружений (Закупка товаров, работ и услуг для обеспечения государственных (муниципальных) нужд)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918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09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07 4 01 9Д060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200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320,0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510,0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480,0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Жилищно-коммунальное хозяйство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918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05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122,2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122,2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122,2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Благоустройство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918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05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122,2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122,2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122,2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Муниципальная программа Новооскольского муниципального округа  Белгородской области "Обеспечение доступным и комфортным жильем и коммунальными услугами жителей Новооскольского муниципального округа Белгородской области "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918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05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06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122,2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122,2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122,2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Комплексы процессных мероприятий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918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05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06 4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122,2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122,2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122,2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Комплекс процессных мероприятий "Создание условий для обеспечения населения качественными услугами жилищно-коммунального хозяйства"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918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05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06 4 02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122,2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122,2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122,2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center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Мероприятия по благоустройству муниципального округа (Закупка товаров, работ и услуг для обеспечения государственных (муниципальных) нужд)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918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05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06 4 02 20010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200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110,2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110,2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110,2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center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Мероприятия по благоустройству муниципального округа (Иные бюджетные ассигнования)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918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05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06 4 02 20010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800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12,0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12,0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12,0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Ярская территориальная администрация администрации Новооскольского муниципального округа Белгородской области 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919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2 902,2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3 010,2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2 783,2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Общегосударственные вопросы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919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01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2 192,9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2 300,9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2 073,9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 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919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01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2 192,9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2 300,9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2 073,9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Непрограммные расходы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919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01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99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2 192,9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2 300,9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2 073,9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Иные непрограммные мероприятия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919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01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99 9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2 192,9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2 300,9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2 073,9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Обеспечение функций органов местного самоуправления территориальных администраций Новооскольского муниципального округа   (Расходы на выплаты персоналу в целях обеспечения выполнения функций государственными (муниципальными) 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органами, казенными учреждениями, органами управления государственными внебюджетными фондами)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919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01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99 9 00 00190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100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1 846,0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1 954,0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1 727,0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Обеспечение функций органов местного самоуправления территориальных администраций Новооскольского муниципального округа  (Закупка товаров, работ и услуг для обеспечения государственных (муниципальных) нужд)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919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01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99 9 00 00190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200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331,9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331,9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331,9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Обеспечение функций органов местного самоуправления территориальных администраций Новооскольского муниципального округа (Иные бюджетные ассигнования)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919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01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99 9 00 00190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800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15,0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15,0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15,0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Национальная безопасность и правоохранительная деятельность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919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83,0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83,0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83,0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Другие вопросы в области национальной безопасности и правоохранительной деятельности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919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03 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14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83,0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83,0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83,0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Муниципальная программа Новооскольского муниципального округа Белгородской области "Обеспечение безопасности жизнедеятельности населения и территорий Новооскольского муниципального округа Белгородской области"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919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14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01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83,0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83,0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83,0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Комплексы процессных мероприятий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919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14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01 4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83,0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83,0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83,0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Комплекс процессных мероприятий "Снижение рисков и смягчение последствий чрезвычайных ситуаций природного и техногенного характера, пожарная безопасность и защита населения"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919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14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01 4 01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83,0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83,0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83,0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Обеспечение развития и постоянной готовности системы экстренного оповещения населения (Закупка товаров, работ и услуг для обеспечения государственных (муниципальных) нужд)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919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14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01 4 01 20360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200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83,0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83,0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83,0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Национальная  экономика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919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505,0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505,0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505,0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Дорожное хозяйство (дорожные фонды)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919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09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505,0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505,0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505,0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Муниципальная программа Новооскольского муниципального округа Белгородской области "Совершенствование и развитие транспортной системы и дорожной сети Новооскольского муниципального округа Белгородской области"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919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09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07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505,0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505,0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505,0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Комплексы процессных мероприятий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919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09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07 4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505,0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505,0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505,0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Комплекс процессных мероприятий "Обеспечение сохранности существующей сети автомобильных дорог и безопасности дорожного движения"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919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09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07 4 01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505,0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505,0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505,0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Содержание автомобильных дорог общего пользования местного значения и искусственных дорожных сооружений (Закупка товаров, работ и услуг для обеспечения государственных (муниципальных) нужд)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919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09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07 4 01 9Д060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200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505,0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505,0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505,0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Жилищно-коммунальное хозяйство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919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05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121,3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121,3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121,3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Благоустройство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919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05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121,3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121,3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121,3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Муниципальная программа Новооскольского муниципального округа  Белгородской области "Обеспечение доступным и комфортным жильем и коммунальными услугами жителей Новооскольского муниципального округа Белгородской области "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919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05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06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121,3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121,3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121,3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Комплексы процессных мероприятий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919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05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06 4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121,3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121,3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121,3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Комплекс процессных мероприятий "Создание условий для обеспечения населения качественными услугами жилищно-коммунального хозяйства"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919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05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06 4 02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121,3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121,3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121,3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center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Мероприятия по благоустройству муниципального округа (Закупка товаров, работ и услуг для обеспечения государственных (муниципальных) нужд)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919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05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06 4 02 20010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200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113,3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113,3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113,3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center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Мероприятия по благоустройству муниципального округа (Иные бюджетные ассигнования)</w:t>
            </w:r>
            <w:r/>
          </w:p>
        </w:tc>
        <w:tc>
          <w:tcPr>
            <w:shd w:val="clear" w:color="000000" w:fill="FFFFFF"/>
            <w:tcW w:w="92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919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05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634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06 4 02 20010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800</w:t>
            </w:r>
            <w:r/>
          </w:p>
        </w:tc>
        <w:tc>
          <w:tcPr>
            <w:shd w:val="clear" w:color="000000" w:fill="FFFFFF"/>
            <w:tcW w:w="142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8,0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8,0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8,0</w:t>
            </w:r>
            <w:r/>
          </w:p>
        </w:tc>
      </w:tr>
    </w:tbl>
    <w:p>
      <w:pPr>
        <w:jc w:val="center"/>
        <w:spacing w:lineRule="auto" w:line="240"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/>
    </w:p>
    <w:p>
      <w:pPr>
        <w:jc w:val="center"/>
        <w:spacing w:lineRule="auto" w:line="240"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/>
    </w:p>
    <w:p>
      <w:pPr>
        <w:jc w:val="center"/>
        <w:spacing w:lineRule="auto" w:line="240"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/>
    </w:p>
    <w:p>
      <w:pPr>
        <w:jc w:val="center"/>
        <w:spacing w:lineRule="auto" w:line="240"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/>
    </w:p>
    <w:p>
      <w:pPr>
        <w:jc w:val="center"/>
        <w:spacing w:lineRule="auto" w:line="240"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/>
    </w:p>
    <w:p>
      <w:pPr>
        <w:jc w:val="center"/>
        <w:spacing w:lineRule="auto" w:line="240"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/>
    </w:p>
    <w:p>
      <w:pPr>
        <w:jc w:val="center"/>
        <w:spacing w:lineRule="auto" w:line="240"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/>
    </w:p>
    <w:p>
      <w:pPr>
        <w:jc w:val="center"/>
        <w:spacing w:lineRule="auto" w:line="240"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/>
    </w:p>
    <w:p>
      <w:pPr>
        <w:jc w:val="center"/>
        <w:spacing w:lineRule="auto" w:line="240"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/>
    </w:p>
    <w:p>
      <w:pPr>
        <w:jc w:val="center"/>
        <w:spacing w:lineRule="auto" w:line="240"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/>
    </w:p>
    <w:p>
      <w:pPr>
        <w:jc w:val="center"/>
        <w:spacing w:lineRule="auto" w:line="240"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center"/>
        <w:spacing w:lineRule="auto" w:line="240"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center"/>
        <w:spacing w:lineRule="auto" w:line="240"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center"/>
        <w:spacing w:lineRule="auto" w:line="240"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center"/>
        <w:spacing w:lineRule="auto" w:line="240"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center"/>
        <w:spacing w:lineRule="auto" w:line="240"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center"/>
        <w:spacing w:lineRule="auto" w:line="240"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center"/>
        <w:spacing w:lineRule="auto" w:line="240"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center"/>
        <w:spacing w:lineRule="auto" w:line="240"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center"/>
        <w:spacing w:lineRule="auto" w:line="240"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center"/>
        <w:spacing w:lineRule="auto" w:line="240"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center"/>
        <w:spacing w:lineRule="auto" w:line="240"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center"/>
        <w:spacing w:lineRule="auto" w:line="240"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center"/>
        <w:spacing w:lineRule="auto" w:line="240"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center"/>
        <w:spacing w:lineRule="auto" w:line="240"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center"/>
        <w:spacing w:lineRule="auto" w:line="240"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center"/>
        <w:spacing w:lineRule="auto" w:line="240"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center"/>
        <w:spacing w:lineRule="auto" w:line="240"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center"/>
        <w:spacing w:lineRule="auto" w:line="240"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center"/>
        <w:spacing w:lineRule="auto" w:line="240"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center"/>
        <w:spacing w:lineRule="auto" w:line="240"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/>
    </w:p>
    <w:p>
      <w:pPr>
        <w:spacing w:lineRule="auto" w:line="240"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/>
    </w:p>
    <w:p>
      <w:pPr>
        <w:spacing w:lineRule="auto" w:line="240"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/>
    </w:p>
    <w:p>
      <w:pPr>
        <w:jc w:val="center"/>
        <w:spacing w:lineRule="auto" w:line="240"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mc:AlternateContent>
          <mc:Choice Requires="wpg">
            <w:drawing>
              <wp:anchor xmlns:wp="http://schemas.openxmlformats.org/drawingml/2006/wordprocessingDrawing"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6192520</wp:posOffset>
                </wp:positionH>
                <wp:positionV relativeFrom="paragraph">
                  <wp:posOffset>-38734</wp:posOffset>
                </wp:positionV>
                <wp:extent cx="3019425" cy="1196975"/>
                <wp:effectExtent l="0" t="0" r="0" b="0"/>
                <wp:wrapNone/>
                <wp:docPr id="10" name="" hidden="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 bwMode="auto">
                        <a:xfrm>
                          <a:off x="0" y="0"/>
                          <a:ext cx="3019425" cy="11969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solidFill>
                            <a:srgbClr val="FFFFFF"/>
                          </a:solidFill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spacing w:lineRule="auto" w:line="240" w:after="0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Приложение № 5</w:t>
                            </w:r>
                            <w:r/>
                          </w:p>
                          <w:p>
                            <w:pPr>
                              <w:jc w:val="center"/>
                              <w:spacing w:lineRule="auto" w:line="240" w:after="0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к решению Совета депутатов</w:t>
                            </w:r>
                            <w:r/>
                          </w:p>
                          <w:p>
                            <w:pPr>
                              <w:ind w:right="-82"/>
                              <w:jc w:val="center"/>
                              <w:spacing w:lineRule="auto" w:line="240" w:after="0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Новооскольского муниципального округа Белгородской области </w:t>
                            </w:r>
                            <w:r/>
                          </w:p>
                          <w:p>
                            <w:pPr>
                              <w:jc w:val="center"/>
                              <w:spacing w:lineRule="auto" w:line="240" w:after="0"/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от 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26 декабря 2025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года № 441</w:t>
                            </w:r>
                            <w:r/>
                          </w:p>
                        </w:txbxContent>
                      </wps:txbx>
                      <wps:bodyPr wrap="square" upright="1"/>
                    </wps:wsp>
                  </a:graphicData>
                </a:graphic>
              </wp:anchor>
            </w:drawing>
          </mc:Choice>
          <mc:Fallback>
            <w:pict>
              <v:shape id="shape 9" o:spid="_x0000_s9" o:spt="1" style="position:absolute;mso-wrap-distance-left:9.0pt;mso-wrap-distance-top:0.0pt;mso-wrap-distance-right:9.0pt;mso-wrap-distance-bottom:0.0pt;z-index:251679744;o:allowoverlap:true;o:allowincell:true;mso-position-horizontal-relative:text;margin-left:487.6pt;mso-position-horizontal:absolute;mso-position-vertical-relative:text;margin-top:-3.0pt;mso-position-vertical:absolute;width:237.8pt;height:94.2pt;" coordsize="100000,100000" path="" fillcolor="#FFFFFF" strokecolor="#FFFFFF">
                <v:path textboxrect="0,0,0,0"/>
                <v:textbox>
                  <w:txbxContent>
                    <w:p>
                      <w:pPr>
                        <w:jc w:val="center"/>
                        <w:spacing w:lineRule="auto" w:line="240" w:after="0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Приложение № 5</w:t>
                      </w:r>
                      <w:r/>
                    </w:p>
                    <w:p>
                      <w:pPr>
                        <w:jc w:val="center"/>
                        <w:spacing w:lineRule="auto" w:line="240" w:after="0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к решению Совета депутатов</w:t>
                      </w:r>
                      <w:r/>
                    </w:p>
                    <w:p>
                      <w:pPr>
                        <w:ind w:right="-82"/>
                        <w:jc w:val="center"/>
                        <w:spacing w:lineRule="auto" w:line="240" w:after="0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Новооскольского муниципального округа Белгородской области </w:t>
                      </w:r>
                      <w:r/>
                    </w:p>
                    <w:p>
                      <w:pPr>
                        <w:jc w:val="center"/>
                        <w:spacing w:lineRule="auto" w:line="240" w:after="0"/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от 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26 декабря 2025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года № 441</w:t>
                      </w:r>
                      <w:r/>
                    </w:p>
                  </w:txbxContent>
                </v:textbox>
              </v:shape>
            </w:pict>
          </mc:Fallback>
        </mc:AlternateContent>
      </w:r>
      <w:r/>
    </w:p>
    <w:p>
      <w:pPr>
        <w:jc w:val="center"/>
        <w:spacing w:lineRule="auto" w:line="240"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/>
    </w:p>
    <w:p>
      <w:pPr>
        <w:jc w:val="center"/>
        <w:spacing w:lineRule="auto" w:line="240"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/>
    </w:p>
    <w:p>
      <w:pPr>
        <w:jc w:val="center"/>
        <w:spacing w:lineRule="auto" w:line="240"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/>
    </w:p>
    <w:p>
      <w:pPr>
        <w:jc w:val="center"/>
        <w:spacing w:lineRule="auto" w:line="240"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/>
    </w:p>
    <w:p>
      <w:pPr>
        <w:jc w:val="center"/>
        <w:spacing w:lineRule="auto" w:line="240"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/>
    </w:p>
    <w:p>
      <w:pPr>
        <w:jc w:val="center"/>
        <w:spacing w:lineRule="auto" w:line="240"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/>
    </w:p>
    <w:p>
      <w:pPr>
        <w:jc w:val="center"/>
        <w:spacing w:lineRule="auto" w:line="240"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/>
    </w:p>
    <w:p>
      <w:pPr>
        <w:jc w:val="center"/>
        <w:spacing w:lineRule="auto" w:line="240"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/>
    </w:p>
    <w:p>
      <w:pPr>
        <w:jc w:val="center"/>
        <w:spacing w:lineRule="auto" w:line="240" w:after="0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Распределение</w:t>
      </w:r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r>
        <w:rPr>
          <w:rFonts w:ascii="Times New Roman" w:hAnsi="Times New Roman" w:cs="Times New Roman"/>
          <w:b/>
          <w:sz w:val="26"/>
          <w:szCs w:val="26"/>
        </w:rPr>
        <w:t xml:space="preserve">бюджетных ассигнований по разделам, подразделам, целевым статьям</w:t>
      </w:r>
      <w:r/>
    </w:p>
    <w:p>
      <w:pPr>
        <w:jc w:val="center"/>
        <w:spacing w:lineRule="auto" w:line="240" w:after="0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(муниципальным прогр</w:t>
      </w:r>
      <w:r>
        <w:rPr>
          <w:rFonts w:ascii="Times New Roman" w:hAnsi="Times New Roman" w:cs="Times New Roman"/>
          <w:b/>
          <w:sz w:val="26"/>
          <w:szCs w:val="26"/>
        </w:rPr>
        <w:t xml:space="preserve">аммам Новооскольского муниципального</w:t>
      </w:r>
      <w:r>
        <w:rPr>
          <w:rFonts w:ascii="Times New Roman" w:hAnsi="Times New Roman" w:cs="Times New Roman"/>
          <w:b/>
          <w:sz w:val="26"/>
          <w:szCs w:val="26"/>
        </w:rPr>
        <w:t xml:space="preserve"> округа и непрограммным направлениям деятельности),</w:t>
      </w:r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r>
        <w:rPr>
          <w:rFonts w:ascii="Times New Roman" w:hAnsi="Times New Roman" w:cs="Times New Roman"/>
          <w:b/>
          <w:sz w:val="26"/>
          <w:szCs w:val="26"/>
        </w:rPr>
        <w:t xml:space="preserve">группам видов расходов классификации расходов бюджета на 20</w:t>
      </w:r>
      <w:r>
        <w:rPr>
          <w:rFonts w:ascii="Times New Roman" w:hAnsi="Times New Roman" w:cs="Times New Roman"/>
          <w:b/>
          <w:sz w:val="26"/>
          <w:szCs w:val="26"/>
        </w:rPr>
        <w:t xml:space="preserve">26 год и на плановый период 2027 и 2028</w:t>
      </w:r>
      <w:r>
        <w:rPr>
          <w:rFonts w:ascii="Times New Roman" w:hAnsi="Times New Roman" w:cs="Times New Roman"/>
          <w:b/>
          <w:sz w:val="26"/>
          <w:szCs w:val="26"/>
        </w:rPr>
        <w:t xml:space="preserve"> годов</w:t>
      </w:r>
      <w:r/>
    </w:p>
    <w:p>
      <w:pPr>
        <w:jc w:val="center"/>
        <w:spacing w:lineRule="auto" w:line="240"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</w:r>
      <w:r/>
    </w:p>
    <w:p>
      <w:pPr>
        <w:ind w:right="284"/>
        <w:jc w:val="right"/>
        <w:spacing w:lineRule="auto" w:line="240" w:after="0"/>
        <w:tabs>
          <w:tab w:val="left" w:pos="14459" w:leader="none"/>
        </w:tabs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(тыс. рублей)</w:t>
      </w:r>
      <w:r/>
    </w:p>
    <w:tbl>
      <w:tblPr>
        <w:tblW w:w="14545" w:type="dxa"/>
        <w:tblInd w:w="93" w:type="dxa"/>
        <w:tblBorders>
          <w:left w:val="single" w:sz="4" w:space="0" w:color="auto"/>
          <w:top w:val="single" w:sz="4" w:space="0" w:color="auto"/>
          <w:right w:val="single" w:sz="4" w:space="0" w:color="auto"/>
          <w:bottom w:val="single" w:sz="4" w:space="0" w:color="auto"/>
          <w:insideV w:val="single" w:sz="4" w:space="0" w:color="auto"/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5260"/>
        <w:gridCol w:w="882"/>
        <w:gridCol w:w="1003"/>
        <w:gridCol w:w="1740"/>
        <w:gridCol w:w="1220"/>
        <w:gridCol w:w="1534"/>
        <w:gridCol w:w="1489"/>
        <w:gridCol w:w="1417"/>
      </w:tblGrid>
      <w:tr>
        <w:trPr>
          <w:trHeight w:val="276"/>
        </w:trPr>
        <w:tc>
          <w:tcPr>
            <w:shd w:val="clear" w:fill="auto" w:color="auto"/>
            <w:tcW w:w="5260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Наименование показателя</w:t>
            </w:r>
            <w:r/>
          </w:p>
        </w:tc>
        <w:tc>
          <w:tcPr>
            <w:shd w:val="clear" w:fill="auto" w:color="auto"/>
            <w:tcW w:w="882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Раздел</w:t>
            </w:r>
            <w:r/>
          </w:p>
        </w:tc>
        <w:tc>
          <w:tcPr>
            <w:shd w:val="clear" w:fill="auto" w:color="auto"/>
            <w:tcW w:w="1003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Подраз-дел</w:t>
            </w:r>
            <w:r/>
          </w:p>
        </w:tc>
        <w:tc>
          <w:tcPr>
            <w:shd w:val="clear" w:fill="auto" w:color="auto"/>
            <w:tcW w:w="1740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Целевая статья</w:t>
            </w:r>
            <w:r/>
          </w:p>
        </w:tc>
        <w:tc>
          <w:tcPr>
            <w:shd w:val="clear" w:fill="auto" w:color="auto"/>
            <w:tcW w:w="1220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Вид расхода</w:t>
            </w:r>
            <w:r/>
          </w:p>
        </w:tc>
        <w:tc>
          <w:tcPr>
            <w:shd w:val="clear" w:fill="auto" w:color="auto"/>
            <w:tcW w:w="1534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2026 год</w:t>
            </w:r>
            <w:r/>
          </w:p>
        </w:tc>
        <w:tc>
          <w:tcPr>
            <w:shd w:val="clear" w:fill="auto" w:color="auto"/>
            <w:tcW w:w="1489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2027 год</w:t>
            </w:r>
            <w:r/>
          </w:p>
        </w:tc>
        <w:tc>
          <w:tcPr>
            <w:shd w:val="clear" w:fill="auto" w:color="auto"/>
            <w:tcW w:w="1417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2028 год</w:t>
            </w:r>
            <w:r/>
          </w:p>
        </w:tc>
      </w:tr>
      <w:tr>
        <w:trPr>
          <w:trHeight w:val="276"/>
        </w:trPr>
        <w:tc>
          <w:tcPr>
            <w:tcW w:w="5260" w:type="dxa"/>
            <w:vAlign w:val="center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r>
            <w:r/>
          </w:p>
        </w:tc>
        <w:tc>
          <w:tcPr>
            <w:tcW w:w="882" w:type="dxa"/>
            <w:vAlign w:val="center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</w:tc>
        <w:tc>
          <w:tcPr>
            <w:tcW w:w="1003" w:type="dxa"/>
            <w:vAlign w:val="center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</w:tc>
        <w:tc>
          <w:tcPr>
            <w:tcW w:w="1740" w:type="dxa"/>
            <w:vAlign w:val="center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</w:tc>
        <w:tc>
          <w:tcPr>
            <w:tcW w:w="1220" w:type="dxa"/>
            <w:vAlign w:val="center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</w:tc>
        <w:tc>
          <w:tcPr>
            <w:tcW w:w="1534" w:type="dxa"/>
            <w:vAlign w:val="center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r>
            <w:r/>
          </w:p>
        </w:tc>
        <w:tc>
          <w:tcPr>
            <w:tcW w:w="1489" w:type="dxa"/>
            <w:vAlign w:val="center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r>
            <w:r/>
          </w:p>
        </w:tc>
        <w:tc>
          <w:tcPr>
            <w:tcW w:w="1417" w:type="dxa"/>
            <w:vAlign w:val="center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26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1</w:t>
            </w:r>
            <w:r/>
          </w:p>
        </w:tc>
        <w:tc>
          <w:tcPr>
            <w:shd w:val="clear" w:color="000000" w:fill="FFFFFF"/>
            <w:tcW w:w="8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2</w:t>
            </w:r>
            <w:r/>
          </w:p>
        </w:tc>
        <w:tc>
          <w:tcPr>
            <w:shd w:val="clear" w:color="000000" w:fill="FFFFFF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3</w:t>
            </w:r>
            <w:r/>
          </w:p>
        </w:tc>
        <w:tc>
          <w:tcPr>
            <w:shd w:val="clear" w:color="000000" w:fill="FFFFFF"/>
            <w:tcW w:w="1740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4</w:t>
            </w:r>
            <w:r/>
          </w:p>
        </w:tc>
        <w:tc>
          <w:tcPr>
            <w:shd w:val="clear" w:color="000000" w:fill="FFFFFF"/>
            <w:tcW w:w="122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5</w:t>
            </w:r>
            <w:r/>
          </w:p>
        </w:tc>
        <w:tc>
          <w:tcPr>
            <w:shd w:val="clear" w:color="000000" w:fill="FFFFFF"/>
            <w:tcW w:w="153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6</w:t>
            </w:r>
            <w:r/>
          </w:p>
        </w:tc>
        <w:tc>
          <w:tcPr>
            <w:shd w:val="clear" w:color="000000" w:fill="FFFFFF"/>
            <w:tcW w:w="1489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7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8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260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r>
            <w:r/>
          </w:p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Общегосударственные вопросы</w:t>
            </w:r>
            <w:r/>
          </w:p>
        </w:tc>
        <w:tc>
          <w:tcPr>
            <w:shd w:val="clear" w:color="000000" w:fill="FFFFFF"/>
            <w:tcW w:w="8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01</w:t>
            </w:r>
            <w:r/>
          </w:p>
        </w:tc>
        <w:tc>
          <w:tcPr>
            <w:shd w:val="clear" w:color="000000" w:fill="FFFFFF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74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22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53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138 184,2</w:t>
            </w:r>
            <w:r/>
          </w:p>
        </w:tc>
        <w:tc>
          <w:tcPr>
            <w:shd w:val="clear" w:color="000000" w:fill="FFFFFF"/>
            <w:tcW w:w="1489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145 784,3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131 897,9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260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Функционирование высшего должностного лица субъекта Российской Федерации и муниципального образования</w:t>
            </w:r>
            <w:r/>
          </w:p>
        </w:tc>
        <w:tc>
          <w:tcPr>
            <w:shd w:val="clear" w:color="000000" w:fill="FFFFFF"/>
            <w:tcW w:w="8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01</w:t>
            </w:r>
            <w:r/>
          </w:p>
        </w:tc>
        <w:tc>
          <w:tcPr>
            <w:shd w:val="clear" w:color="000000" w:fill="FFFFFF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02 </w:t>
            </w:r>
            <w:r/>
          </w:p>
        </w:tc>
        <w:tc>
          <w:tcPr>
            <w:shd w:val="clear" w:color="000000" w:fill="FFFFFF"/>
            <w:tcW w:w="174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22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53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3 451,0</w:t>
            </w:r>
            <w:r/>
          </w:p>
        </w:tc>
        <w:tc>
          <w:tcPr>
            <w:shd w:val="clear" w:color="000000" w:fill="FFFFFF"/>
            <w:tcW w:w="1489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3 652,0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3 229,0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260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Непрограммные расходы</w:t>
            </w:r>
            <w:r/>
          </w:p>
        </w:tc>
        <w:tc>
          <w:tcPr>
            <w:shd w:val="clear" w:color="000000" w:fill="FFFFFF"/>
            <w:tcW w:w="8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01</w:t>
            </w:r>
            <w:r/>
          </w:p>
        </w:tc>
        <w:tc>
          <w:tcPr>
            <w:shd w:val="clear" w:color="000000" w:fill="FFFFFF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02</w:t>
            </w:r>
            <w:r/>
          </w:p>
        </w:tc>
        <w:tc>
          <w:tcPr>
            <w:shd w:val="clear" w:color="000000" w:fill="FFFFFF"/>
            <w:tcW w:w="174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99</w:t>
            </w:r>
            <w:r/>
          </w:p>
        </w:tc>
        <w:tc>
          <w:tcPr>
            <w:shd w:val="clear" w:color="000000" w:fill="FFFFFF"/>
            <w:tcW w:w="122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53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3 451,0</w:t>
            </w:r>
            <w:r/>
          </w:p>
        </w:tc>
        <w:tc>
          <w:tcPr>
            <w:shd w:val="clear" w:color="000000" w:fill="FFFFFF"/>
            <w:tcW w:w="1489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3 652,0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3 229,0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260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Иные непрограммные мероприятия</w:t>
            </w:r>
            <w:r/>
          </w:p>
        </w:tc>
        <w:tc>
          <w:tcPr>
            <w:shd w:val="clear" w:color="000000" w:fill="FFFFFF"/>
            <w:tcW w:w="8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01</w:t>
            </w:r>
            <w:r/>
          </w:p>
        </w:tc>
        <w:tc>
          <w:tcPr>
            <w:shd w:val="clear" w:color="000000" w:fill="FFFFFF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02</w:t>
            </w:r>
            <w:r/>
          </w:p>
        </w:tc>
        <w:tc>
          <w:tcPr>
            <w:shd w:val="clear" w:color="000000" w:fill="FFFFFF"/>
            <w:tcW w:w="174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99 9</w:t>
            </w:r>
            <w:r/>
          </w:p>
        </w:tc>
        <w:tc>
          <w:tcPr>
            <w:shd w:val="clear" w:color="000000" w:fill="FFFFFF"/>
            <w:tcW w:w="122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53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3 451,0</w:t>
            </w:r>
            <w:r/>
          </w:p>
        </w:tc>
        <w:tc>
          <w:tcPr>
            <w:shd w:val="clear" w:color="000000" w:fill="FFFFFF"/>
            <w:tcW w:w="1489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3 652,0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3 229,0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260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Расходы на выплаты по оплате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 труда высшего должностного лица муниципального образования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  <w:r/>
          </w:p>
        </w:tc>
        <w:tc>
          <w:tcPr>
            <w:shd w:val="clear" w:color="000000" w:fill="FFFFFF"/>
            <w:tcW w:w="8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01</w:t>
            </w:r>
            <w:r/>
          </w:p>
        </w:tc>
        <w:tc>
          <w:tcPr>
            <w:shd w:val="clear" w:color="000000" w:fill="FFFFFF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02</w:t>
            </w:r>
            <w:r/>
          </w:p>
        </w:tc>
        <w:tc>
          <w:tcPr>
            <w:shd w:val="clear" w:color="000000" w:fill="FFFFFF"/>
            <w:tcW w:w="174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99 9 00 00210</w:t>
            </w:r>
            <w:r/>
          </w:p>
        </w:tc>
        <w:tc>
          <w:tcPr>
            <w:shd w:val="clear" w:color="000000" w:fill="FFFFFF"/>
            <w:tcW w:w="122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100</w:t>
            </w:r>
            <w:r/>
          </w:p>
        </w:tc>
        <w:tc>
          <w:tcPr>
            <w:shd w:val="clear" w:color="000000" w:fill="FFFFFF"/>
            <w:tcW w:w="153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3 451,0</w:t>
            </w:r>
            <w:r/>
          </w:p>
        </w:tc>
        <w:tc>
          <w:tcPr>
            <w:shd w:val="clear" w:color="000000" w:fill="FFFFFF"/>
            <w:tcW w:w="1489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3 652,0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3 229,0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260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  <w:r/>
          </w:p>
        </w:tc>
        <w:tc>
          <w:tcPr>
            <w:shd w:val="clear" w:color="000000" w:fill="FFFFFF"/>
            <w:tcW w:w="8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01</w:t>
            </w:r>
            <w:r/>
          </w:p>
        </w:tc>
        <w:tc>
          <w:tcPr>
            <w:shd w:val="clear" w:color="000000" w:fill="FFFFFF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03 </w:t>
            </w:r>
            <w:r/>
          </w:p>
        </w:tc>
        <w:tc>
          <w:tcPr>
            <w:shd w:val="clear" w:color="000000" w:fill="FFFFFF"/>
            <w:tcW w:w="174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22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53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3 613,6</w:t>
            </w:r>
            <w:r/>
          </w:p>
        </w:tc>
        <w:tc>
          <w:tcPr>
            <w:shd w:val="clear" w:color="000000" w:fill="FFFFFF"/>
            <w:tcW w:w="1489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3 810,6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3 394,6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260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Непрограммные расходы</w:t>
            </w:r>
            <w:r/>
          </w:p>
        </w:tc>
        <w:tc>
          <w:tcPr>
            <w:shd w:val="clear" w:color="000000" w:fill="FFFFFF"/>
            <w:tcW w:w="8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01</w:t>
            </w:r>
            <w:r/>
          </w:p>
        </w:tc>
        <w:tc>
          <w:tcPr>
            <w:shd w:val="clear" w:color="000000" w:fill="FFFFFF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74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99</w:t>
            </w:r>
            <w:r/>
          </w:p>
        </w:tc>
        <w:tc>
          <w:tcPr>
            <w:shd w:val="clear" w:color="000000" w:fill="FFFFFF"/>
            <w:tcW w:w="122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53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3 613,6</w:t>
            </w:r>
            <w:r/>
          </w:p>
        </w:tc>
        <w:tc>
          <w:tcPr>
            <w:shd w:val="clear" w:color="000000" w:fill="FFFFFF"/>
            <w:tcW w:w="1489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3 810,6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3 394,6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260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Иные непрограммные мероприятия</w:t>
            </w:r>
            <w:r/>
          </w:p>
        </w:tc>
        <w:tc>
          <w:tcPr>
            <w:shd w:val="clear" w:color="000000" w:fill="FFFFFF"/>
            <w:tcW w:w="8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01</w:t>
            </w:r>
            <w:r/>
          </w:p>
        </w:tc>
        <w:tc>
          <w:tcPr>
            <w:shd w:val="clear" w:color="000000" w:fill="FFFFFF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74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99 9</w:t>
            </w:r>
            <w:r/>
          </w:p>
        </w:tc>
        <w:tc>
          <w:tcPr>
            <w:shd w:val="clear" w:color="000000" w:fill="FFFFFF"/>
            <w:tcW w:w="122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53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3 613,6</w:t>
            </w:r>
            <w:r/>
          </w:p>
        </w:tc>
        <w:tc>
          <w:tcPr>
            <w:shd w:val="clear" w:color="000000" w:fill="FFFFFF"/>
            <w:tcW w:w="1489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3 810,6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3 394,6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260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Обеспечение функций органов мест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ного самоуправления Новооскольского муниципального округа  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  <w:r/>
          </w:p>
        </w:tc>
        <w:tc>
          <w:tcPr>
            <w:shd w:val="clear" w:color="000000" w:fill="FFFFFF"/>
            <w:tcW w:w="8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01</w:t>
            </w:r>
            <w:r/>
          </w:p>
        </w:tc>
        <w:tc>
          <w:tcPr>
            <w:shd w:val="clear" w:color="000000" w:fill="FFFFFF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74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99 9 00 00190</w:t>
            </w:r>
            <w:r/>
          </w:p>
        </w:tc>
        <w:tc>
          <w:tcPr>
            <w:shd w:val="clear" w:color="000000" w:fill="FFFFFF"/>
            <w:tcW w:w="122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100</w:t>
            </w:r>
            <w:r/>
          </w:p>
        </w:tc>
        <w:tc>
          <w:tcPr>
            <w:shd w:val="clear" w:color="000000" w:fill="FFFFFF"/>
            <w:tcW w:w="153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1 374,0</w:t>
            </w:r>
            <w:r/>
          </w:p>
        </w:tc>
        <w:tc>
          <w:tcPr>
            <w:shd w:val="clear" w:color="000000" w:fill="FFFFFF"/>
            <w:tcW w:w="1489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1 454,0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1 285,0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260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Обеспечение функций органов местного самоуправления Новооскольского муниципального округа   (Закупка товаров, работ и услуг для обеспечения государственных (муниципальных) нужд)</w:t>
            </w:r>
            <w:r/>
          </w:p>
        </w:tc>
        <w:tc>
          <w:tcPr>
            <w:shd w:val="clear" w:color="000000" w:fill="FFFFFF"/>
            <w:tcW w:w="8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01</w:t>
            </w:r>
            <w:r/>
          </w:p>
        </w:tc>
        <w:tc>
          <w:tcPr>
            <w:shd w:val="clear" w:color="000000" w:fill="FFFFFF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74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99 9 00 00190</w:t>
            </w:r>
            <w:r/>
          </w:p>
        </w:tc>
        <w:tc>
          <w:tcPr>
            <w:shd w:val="clear" w:color="000000" w:fill="FFFFFF"/>
            <w:tcW w:w="122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200</w:t>
            </w:r>
            <w:r/>
          </w:p>
        </w:tc>
        <w:tc>
          <w:tcPr>
            <w:shd w:val="clear" w:color="000000" w:fill="FFFFFF"/>
            <w:tcW w:w="153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226,6</w:t>
            </w:r>
            <w:r/>
          </w:p>
        </w:tc>
        <w:tc>
          <w:tcPr>
            <w:shd w:val="clear" w:color="000000" w:fill="FFFFFF"/>
            <w:tcW w:w="1489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226,6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226,6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260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Расходы на выплаты по оплате труда председателя законодательного (представительного) о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ргана  власти муниципального образования и его заместителей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  <w:r/>
          </w:p>
        </w:tc>
        <w:tc>
          <w:tcPr>
            <w:shd w:val="clear" w:color="000000" w:fill="FFFFFF"/>
            <w:tcW w:w="8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01</w:t>
            </w:r>
            <w:r/>
          </w:p>
        </w:tc>
        <w:tc>
          <w:tcPr>
            <w:shd w:val="clear" w:color="000000" w:fill="FFFFFF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74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99 9 00 00510</w:t>
            </w:r>
            <w:r/>
          </w:p>
        </w:tc>
        <w:tc>
          <w:tcPr>
            <w:shd w:val="clear" w:color="000000" w:fill="FFFFFF"/>
            <w:tcW w:w="122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100</w:t>
            </w:r>
            <w:r/>
          </w:p>
        </w:tc>
        <w:tc>
          <w:tcPr>
            <w:shd w:val="clear" w:color="000000" w:fill="FFFFFF"/>
            <w:tcW w:w="153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2 013,0</w:t>
            </w:r>
            <w:r/>
          </w:p>
        </w:tc>
        <w:tc>
          <w:tcPr>
            <w:shd w:val="clear" w:color="000000" w:fill="FFFFFF"/>
            <w:tcW w:w="1489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2 130,0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1 883,0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260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Функционирование Правительства Российской Федерации, высших исполнительных органов государственной власти субъектов Российской Федерации, </w:t>
            </w: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местных администраций </w:t>
            </w:r>
            <w:r/>
          </w:p>
        </w:tc>
        <w:tc>
          <w:tcPr>
            <w:shd w:val="clear" w:color="000000" w:fill="FFFFFF"/>
            <w:tcW w:w="8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01</w:t>
            </w:r>
            <w:r/>
          </w:p>
        </w:tc>
        <w:tc>
          <w:tcPr>
            <w:shd w:val="clear" w:color="000000" w:fill="FFFFFF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04</w:t>
            </w:r>
            <w:r/>
          </w:p>
        </w:tc>
        <w:tc>
          <w:tcPr>
            <w:shd w:val="clear" w:color="000000" w:fill="FFFFFF"/>
            <w:tcW w:w="174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22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53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95 954,9</w:t>
            </w:r>
            <w:r/>
          </w:p>
        </w:tc>
        <w:tc>
          <w:tcPr>
            <w:shd w:val="clear" w:color="000000" w:fill="FFFFFF"/>
            <w:tcW w:w="1489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100 733,5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90 669,9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260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Непрограммные расходы</w:t>
            </w:r>
            <w:r/>
          </w:p>
        </w:tc>
        <w:tc>
          <w:tcPr>
            <w:shd w:val="clear" w:color="000000" w:fill="FFFFFF"/>
            <w:tcW w:w="8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01</w:t>
            </w:r>
            <w:r/>
          </w:p>
        </w:tc>
        <w:tc>
          <w:tcPr>
            <w:shd w:val="clear" w:color="000000" w:fill="FFFFFF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04</w:t>
            </w:r>
            <w:r/>
          </w:p>
        </w:tc>
        <w:tc>
          <w:tcPr>
            <w:shd w:val="clear" w:color="000000" w:fill="FFFFFF"/>
            <w:tcW w:w="174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99</w:t>
            </w:r>
            <w:r/>
          </w:p>
        </w:tc>
        <w:tc>
          <w:tcPr>
            <w:shd w:val="clear" w:color="000000" w:fill="FFFFFF"/>
            <w:tcW w:w="1220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53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95 954,9</w:t>
            </w:r>
            <w:r/>
          </w:p>
        </w:tc>
        <w:tc>
          <w:tcPr>
            <w:shd w:val="clear" w:color="000000" w:fill="FFFFFF"/>
            <w:tcW w:w="1489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100 733,5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90 669,9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260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Иные непрограммные мероприятия</w:t>
            </w:r>
            <w:r/>
          </w:p>
        </w:tc>
        <w:tc>
          <w:tcPr>
            <w:shd w:val="clear" w:color="000000" w:fill="FFFFFF"/>
            <w:tcW w:w="8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01</w:t>
            </w:r>
            <w:r/>
          </w:p>
        </w:tc>
        <w:tc>
          <w:tcPr>
            <w:shd w:val="clear" w:color="000000" w:fill="FFFFFF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04</w:t>
            </w:r>
            <w:r/>
          </w:p>
        </w:tc>
        <w:tc>
          <w:tcPr>
            <w:shd w:val="clear" w:color="000000" w:fill="FFFFFF"/>
            <w:tcW w:w="174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99 9</w:t>
            </w:r>
            <w:r/>
          </w:p>
        </w:tc>
        <w:tc>
          <w:tcPr>
            <w:shd w:val="clear" w:color="000000" w:fill="FFFFFF"/>
            <w:tcW w:w="122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53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95 954,9</w:t>
            </w:r>
            <w:r/>
          </w:p>
        </w:tc>
        <w:tc>
          <w:tcPr>
            <w:shd w:val="clear" w:color="000000" w:fill="FFFFFF"/>
            <w:tcW w:w="1489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100 733,5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90 669,9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260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Обеспечение функций органов местн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ого самоуправления Новооскольского муниципального округа   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  <w:r/>
          </w:p>
        </w:tc>
        <w:tc>
          <w:tcPr>
            <w:shd w:val="clear" w:color="000000" w:fill="FFFFFF"/>
            <w:tcW w:w="8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01</w:t>
            </w:r>
            <w:r/>
          </w:p>
        </w:tc>
        <w:tc>
          <w:tcPr>
            <w:shd w:val="clear" w:color="000000" w:fill="FFFFFF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04</w:t>
            </w:r>
            <w:r/>
          </w:p>
        </w:tc>
        <w:tc>
          <w:tcPr>
            <w:shd w:val="clear" w:color="000000" w:fill="FFFFFF"/>
            <w:tcW w:w="174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99 9 00 00190</w:t>
            </w:r>
            <w:r/>
          </w:p>
        </w:tc>
        <w:tc>
          <w:tcPr>
            <w:shd w:val="clear" w:color="000000" w:fill="FFFFFF"/>
            <w:tcW w:w="122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100</w:t>
            </w:r>
            <w:r/>
          </w:p>
        </w:tc>
        <w:tc>
          <w:tcPr>
            <w:shd w:val="clear" w:color="000000" w:fill="FFFFFF"/>
            <w:tcW w:w="153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51 045,0</w:t>
            </w:r>
            <w:r/>
          </w:p>
        </w:tc>
        <w:tc>
          <w:tcPr>
            <w:shd w:val="clear" w:color="000000" w:fill="FFFFFF"/>
            <w:tcW w:w="1489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54 009,6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47 765,0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260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Обеспечение функций органов местного самоуправления Новооскольского муниципального округа   (Закупка товаров, работ и услуг для обеспечения государственных (муниципальных) нужд)</w:t>
            </w:r>
            <w:r/>
          </w:p>
        </w:tc>
        <w:tc>
          <w:tcPr>
            <w:shd w:val="clear" w:color="000000" w:fill="FFFFFF"/>
            <w:tcW w:w="8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01</w:t>
            </w:r>
            <w:r/>
          </w:p>
        </w:tc>
        <w:tc>
          <w:tcPr>
            <w:shd w:val="clear" w:color="000000" w:fill="FFFFFF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04</w:t>
            </w:r>
            <w:r/>
          </w:p>
        </w:tc>
        <w:tc>
          <w:tcPr>
            <w:shd w:val="clear" w:color="000000" w:fill="FFFFFF"/>
            <w:tcW w:w="174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99 9 00 00190</w:t>
            </w:r>
            <w:r/>
          </w:p>
        </w:tc>
        <w:tc>
          <w:tcPr>
            <w:shd w:val="clear" w:color="000000" w:fill="FFFFFF"/>
            <w:tcW w:w="122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200</w:t>
            </w:r>
            <w:r/>
          </w:p>
        </w:tc>
        <w:tc>
          <w:tcPr>
            <w:shd w:val="clear" w:color="000000" w:fill="FFFFFF"/>
            <w:tcW w:w="153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9 655,6</w:t>
            </w:r>
            <w:r/>
          </w:p>
        </w:tc>
        <w:tc>
          <w:tcPr>
            <w:shd w:val="clear" w:color="000000" w:fill="FFFFFF"/>
            <w:tcW w:w="1489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9 655,6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9 655,6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260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Обеспечение функций органов местного самоуправления Новооскольского муниципального округа   (Иные бюджетные ассигнования)</w:t>
            </w:r>
            <w:r/>
          </w:p>
        </w:tc>
        <w:tc>
          <w:tcPr>
            <w:shd w:val="clear" w:color="000000" w:fill="FFFFFF"/>
            <w:tcW w:w="8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01</w:t>
            </w:r>
            <w:r/>
          </w:p>
        </w:tc>
        <w:tc>
          <w:tcPr>
            <w:shd w:val="clear" w:color="000000" w:fill="FFFFFF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04</w:t>
            </w:r>
            <w:r/>
          </w:p>
        </w:tc>
        <w:tc>
          <w:tcPr>
            <w:shd w:val="clear" w:color="000000" w:fill="FFFFFF"/>
            <w:tcW w:w="174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99 9 00 00190</w:t>
            </w:r>
            <w:r/>
          </w:p>
        </w:tc>
        <w:tc>
          <w:tcPr>
            <w:shd w:val="clear" w:color="000000" w:fill="FFFFFF"/>
            <w:tcW w:w="122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800</w:t>
            </w:r>
            <w:r/>
          </w:p>
        </w:tc>
        <w:tc>
          <w:tcPr>
            <w:shd w:val="clear" w:color="000000" w:fill="FFFFFF"/>
            <w:tcW w:w="153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486,0</w:t>
            </w:r>
            <w:r/>
          </w:p>
        </w:tc>
        <w:tc>
          <w:tcPr>
            <w:shd w:val="clear" w:color="000000" w:fill="FFFFFF"/>
            <w:tcW w:w="1489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486,0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486,0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260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Обеспечение функций органов местного самоуправления территориа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льных администраций Новооскольского муниципального округа  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  <w:r/>
          </w:p>
        </w:tc>
        <w:tc>
          <w:tcPr>
            <w:shd w:val="clear" w:color="000000" w:fill="FFFFFF"/>
            <w:tcW w:w="8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01</w:t>
            </w:r>
            <w:r/>
          </w:p>
        </w:tc>
        <w:tc>
          <w:tcPr>
            <w:shd w:val="clear" w:color="000000" w:fill="FFFFFF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04</w:t>
            </w:r>
            <w:r/>
          </w:p>
        </w:tc>
        <w:tc>
          <w:tcPr>
            <w:shd w:val="clear" w:color="000000" w:fill="FFFFFF"/>
            <w:tcW w:w="174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99 9 00 00200</w:t>
            </w:r>
            <w:r/>
          </w:p>
        </w:tc>
        <w:tc>
          <w:tcPr>
            <w:shd w:val="clear" w:color="000000" w:fill="FFFFFF"/>
            <w:tcW w:w="122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100</w:t>
            </w:r>
            <w:r/>
          </w:p>
        </w:tc>
        <w:tc>
          <w:tcPr>
            <w:shd w:val="clear" w:color="000000" w:fill="FFFFFF"/>
            <w:tcW w:w="153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31 110,0</w:t>
            </w:r>
            <w:r/>
          </w:p>
        </w:tc>
        <w:tc>
          <w:tcPr>
            <w:shd w:val="clear" w:color="000000" w:fill="FFFFFF"/>
            <w:tcW w:w="1489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32 924,0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29 105,0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260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Обеспечение функций органов местного самоуправления территориальных администраций Новооскольского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муниципального округа  (Закупка товаров, работ и услуг для обеспечения государственных (муниципальных) нужд)</w:t>
            </w:r>
            <w:r/>
          </w:p>
        </w:tc>
        <w:tc>
          <w:tcPr>
            <w:shd w:val="clear" w:color="000000" w:fill="FFFFFF"/>
            <w:tcW w:w="8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01</w:t>
            </w:r>
            <w:r/>
          </w:p>
        </w:tc>
        <w:tc>
          <w:tcPr>
            <w:shd w:val="clear" w:color="000000" w:fill="FFFFFF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04</w:t>
            </w:r>
            <w:r/>
          </w:p>
        </w:tc>
        <w:tc>
          <w:tcPr>
            <w:shd w:val="clear" w:color="000000" w:fill="FFFFFF"/>
            <w:tcW w:w="174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99 9 00 00200</w:t>
            </w:r>
            <w:r/>
          </w:p>
        </w:tc>
        <w:tc>
          <w:tcPr>
            <w:shd w:val="clear" w:color="000000" w:fill="FFFFFF"/>
            <w:tcW w:w="122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200</w:t>
            </w:r>
            <w:r/>
          </w:p>
        </w:tc>
        <w:tc>
          <w:tcPr>
            <w:shd w:val="clear" w:color="000000" w:fill="FFFFFF"/>
            <w:tcW w:w="153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3 431,3</w:t>
            </w:r>
            <w:r/>
          </w:p>
        </w:tc>
        <w:tc>
          <w:tcPr>
            <w:shd w:val="clear" w:color="000000" w:fill="FFFFFF"/>
            <w:tcW w:w="1489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3 431,3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3 431,3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260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Обеспечение функций органов местного самоуправления территориальных администраций Новооскольского муниципального округа (Иные бюджетные ассигнования)</w:t>
            </w:r>
            <w:r/>
          </w:p>
        </w:tc>
        <w:tc>
          <w:tcPr>
            <w:shd w:val="clear" w:color="000000" w:fill="FFFFFF"/>
            <w:tcW w:w="8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01</w:t>
            </w:r>
            <w:r/>
          </w:p>
        </w:tc>
        <w:tc>
          <w:tcPr>
            <w:shd w:val="clear" w:color="000000" w:fill="FFFFFF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04</w:t>
            </w:r>
            <w:r/>
          </w:p>
        </w:tc>
        <w:tc>
          <w:tcPr>
            <w:shd w:val="clear" w:color="000000" w:fill="FFFFFF"/>
            <w:tcW w:w="174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99 9 00 00200</w:t>
            </w:r>
            <w:r/>
          </w:p>
        </w:tc>
        <w:tc>
          <w:tcPr>
            <w:shd w:val="clear" w:color="000000" w:fill="FFFFFF"/>
            <w:tcW w:w="122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800</w:t>
            </w:r>
            <w:r/>
          </w:p>
        </w:tc>
        <w:tc>
          <w:tcPr>
            <w:shd w:val="clear" w:color="000000" w:fill="FFFFFF"/>
            <w:tcW w:w="153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227,0</w:t>
            </w:r>
            <w:r/>
          </w:p>
        </w:tc>
        <w:tc>
          <w:tcPr>
            <w:shd w:val="clear" w:color="000000" w:fill="FFFFFF"/>
            <w:tcW w:w="1489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227,0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227,0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260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Судебная система</w:t>
            </w:r>
            <w:r/>
          </w:p>
        </w:tc>
        <w:tc>
          <w:tcPr>
            <w:shd w:val="clear" w:color="000000" w:fill="FFFFFF"/>
            <w:tcW w:w="8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01</w:t>
            </w:r>
            <w:r/>
          </w:p>
        </w:tc>
        <w:tc>
          <w:tcPr>
            <w:shd w:val="clear" w:color="000000" w:fill="FFFFFF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05</w:t>
            </w:r>
            <w:r/>
          </w:p>
        </w:tc>
        <w:tc>
          <w:tcPr>
            <w:shd w:val="clear" w:color="000000" w:fill="FFFFFF"/>
            <w:tcW w:w="174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22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53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53,3</w:t>
            </w:r>
            <w:r/>
          </w:p>
        </w:tc>
        <w:tc>
          <w:tcPr>
            <w:shd w:val="clear" w:color="000000" w:fill="FFFFFF"/>
            <w:tcW w:w="1489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4,6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5,0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260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Непрограммные расходы</w:t>
            </w:r>
            <w:r/>
          </w:p>
        </w:tc>
        <w:tc>
          <w:tcPr>
            <w:shd w:val="clear" w:color="000000" w:fill="FFFFFF"/>
            <w:tcW w:w="8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01</w:t>
            </w:r>
            <w:r/>
          </w:p>
        </w:tc>
        <w:tc>
          <w:tcPr>
            <w:shd w:val="clear" w:color="000000" w:fill="FFFFFF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05</w:t>
            </w:r>
            <w:r/>
          </w:p>
        </w:tc>
        <w:tc>
          <w:tcPr>
            <w:shd w:val="clear" w:color="000000" w:fill="FFFFFF"/>
            <w:tcW w:w="174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99</w:t>
            </w:r>
            <w:r/>
          </w:p>
        </w:tc>
        <w:tc>
          <w:tcPr>
            <w:shd w:val="clear" w:color="000000" w:fill="FFFFFF"/>
            <w:tcW w:w="122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534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53,3</w:t>
            </w:r>
            <w:r/>
          </w:p>
        </w:tc>
        <w:tc>
          <w:tcPr>
            <w:shd w:val="clear" w:color="000000" w:fill="FFFFFF"/>
            <w:tcW w:w="1489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4,6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5,0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260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Иные непрограммные мероприятия</w:t>
            </w:r>
            <w:r/>
          </w:p>
        </w:tc>
        <w:tc>
          <w:tcPr>
            <w:shd w:val="clear" w:color="000000" w:fill="FFFFFF"/>
            <w:tcW w:w="8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01</w:t>
            </w:r>
            <w:r/>
          </w:p>
        </w:tc>
        <w:tc>
          <w:tcPr>
            <w:shd w:val="clear" w:color="000000" w:fill="FFFFFF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05</w:t>
            </w:r>
            <w:r/>
          </w:p>
        </w:tc>
        <w:tc>
          <w:tcPr>
            <w:shd w:val="clear" w:color="000000" w:fill="FFFFFF"/>
            <w:tcW w:w="174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99 9</w:t>
            </w:r>
            <w:r/>
          </w:p>
        </w:tc>
        <w:tc>
          <w:tcPr>
            <w:shd w:val="clear" w:color="000000" w:fill="FFFFFF"/>
            <w:tcW w:w="122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534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53,3</w:t>
            </w:r>
            <w:r/>
          </w:p>
        </w:tc>
        <w:tc>
          <w:tcPr>
            <w:shd w:val="clear" w:color="000000" w:fill="FFFFFF"/>
            <w:tcW w:w="1489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4,6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5,0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260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 (Закупка товаров, работ и услуг для обеспечения государственных (муниципальных) нужд)</w:t>
            </w:r>
            <w:r/>
          </w:p>
        </w:tc>
        <w:tc>
          <w:tcPr>
            <w:shd w:val="clear" w:color="000000" w:fill="FFFFFF"/>
            <w:tcW w:w="8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01</w:t>
            </w:r>
            <w:r/>
          </w:p>
        </w:tc>
        <w:tc>
          <w:tcPr>
            <w:shd w:val="clear" w:color="000000" w:fill="FFFFFF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05</w:t>
            </w:r>
            <w:r/>
          </w:p>
        </w:tc>
        <w:tc>
          <w:tcPr>
            <w:shd w:val="clear" w:color="000000" w:fill="FFFFFF"/>
            <w:tcW w:w="174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99 9 00 51200</w:t>
            </w:r>
            <w:r/>
          </w:p>
        </w:tc>
        <w:tc>
          <w:tcPr>
            <w:shd w:val="clear" w:color="000000" w:fill="FFFFFF"/>
            <w:tcW w:w="122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200</w:t>
            </w:r>
            <w:r/>
          </w:p>
        </w:tc>
        <w:tc>
          <w:tcPr>
            <w:shd w:val="clear" w:color="000000" w:fill="FFFFFF"/>
            <w:tcW w:w="153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53,3</w:t>
            </w:r>
            <w:r/>
          </w:p>
        </w:tc>
        <w:tc>
          <w:tcPr>
            <w:shd w:val="clear" w:color="000000" w:fill="FFFFFF"/>
            <w:tcW w:w="1489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4,6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5,0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260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Обеспечение деятельности финансовых, налоговых и таможенных органов и органов финансового (финансово-бюджетного) надзора</w:t>
            </w:r>
            <w:r/>
          </w:p>
        </w:tc>
        <w:tc>
          <w:tcPr>
            <w:shd w:val="clear" w:color="000000" w:fill="FFFFFF"/>
            <w:tcW w:w="8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01</w:t>
            </w:r>
            <w:r/>
          </w:p>
        </w:tc>
        <w:tc>
          <w:tcPr>
            <w:shd w:val="clear" w:color="000000" w:fill="FFFFFF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06</w:t>
            </w:r>
            <w:r/>
          </w:p>
        </w:tc>
        <w:tc>
          <w:tcPr>
            <w:shd w:val="clear" w:color="000000" w:fill="FFFFFF"/>
            <w:tcW w:w="174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22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53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24 155,6</w:t>
            </w:r>
            <w:r/>
          </w:p>
        </w:tc>
        <w:tc>
          <w:tcPr>
            <w:shd w:val="clear" w:color="000000" w:fill="FFFFFF"/>
            <w:tcW w:w="1489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25 148,6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23 056,6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260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Непрограммные расходы</w:t>
            </w:r>
            <w:r/>
          </w:p>
        </w:tc>
        <w:tc>
          <w:tcPr>
            <w:shd w:val="clear" w:color="000000" w:fill="FFFFFF"/>
            <w:tcW w:w="8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01</w:t>
            </w:r>
            <w:r/>
          </w:p>
        </w:tc>
        <w:tc>
          <w:tcPr>
            <w:shd w:val="clear" w:color="000000" w:fill="FFFFFF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06</w:t>
            </w:r>
            <w:r/>
          </w:p>
        </w:tc>
        <w:tc>
          <w:tcPr>
            <w:shd w:val="clear" w:color="000000" w:fill="FFFFFF"/>
            <w:tcW w:w="174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99</w:t>
            </w:r>
            <w:r/>
          </w:p>
        </w:tc>
        <w:tc>
          <w:tcPr>
            <w:shd w:val="clear" w:color="000000" w:fill="FFFFFF"/>
            <w:tcW w:w="122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53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24 155,6</w:t>
            </w:r>
            <w:r/>
          </w:p>
        </w:tc>
        <w:tc>
          <w:tcPr>
            <w:shd w:val="clear" w:color="000000" w:fill="FFFFFF"/>
            <w:tcW w:w="1489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25 148,6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23 056,6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260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Иные непрограммные мероприятия</w:t>
            </w:r>
            <w:r/>
          </w:p>
        </w:tc>
        <w:tc>
          <w:tcPr>
            <w:shd w:val="clear" w:color="000000" w:fill="FFFFFF"/>
            <w:tcW w:w="8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01</w:t>
            </w:r>
            <w:r/>
          </w:p>
        </w:tc>
        <w:tc>
          <w:tcPr>
            <w:shd w:val="clear" w:color="000000" w:fill="FFFFFF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06</w:t>
            </w:r>
            <w:r/>
          </w:p>
        </w:tc>
        <w:tc>
          <w:tcPr>
            <w:shd w:val="clear" w:color="000000" w:fill="FFFFFF"/>
            <w:tcW w:w="174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99 9</w:t>
            </w:r>
            <w:r/>
          </w:p>
        </w:tc>
        <w:tc>
          <w:tcPr>
            <w:shd w:val="clear" w:color="000000" w:fill="FFFFFF"/>
            <w:tcW w:w="122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53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24 155,6</w:t>
            </w:r>
            <w:r/>
          </w:p>
        </w:tc>
        <w:tc>
          <w:tcPr>
            <w:shd w:val="clear" w:color="000000" w:fill="FFFFFF"/>
            <w:tcW w:w="1489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25 148,6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23 056,6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260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r>
            <w:r/>
          </w:p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Обеспечение функций органов мес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тного самоуправления Новооскольского муниципального округа 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  <w:r/>
          </w:p>
        </w:tc>
        <w:tc>
          <w:tcPr>
            <w:shd w:val="clear" w:color="000000" w:fill="FFFFFF"/>
            <w:tcW w:w="8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01</w:t>
            </w:r>
            <w:r/>
          </w:p>
        </w:tc>
        <w:tc>
          <w:tcPr>
            <w:shd w:val="clear" w:color="000000" w:fill="FFFFFF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06</w:t>
            </w:r>
            <w:r/>
          </w:p>
        </w:tc>
        <w:tc>
          <w:tcPr>
            <w:shd w:val="clear" w:color="000000" w:fill="FFFFFF"/>
            <w:tcW w:w="174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99 9 00 00190</w:t>
            </w:r>
            <w:r/>
          </w:p>
        </w:tc>
        <w:tc>
          <w:tcPr>
            <w:shd w:val="clear" w:color="000000" w:fill="FFFFFF"/>
            <w:tcW w:w="122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100</w:t>
            </w:r>
            <w:r/>
          </w:p>
        </w:tc>
        <w:tc>
          <w:tcPr>
            <w:shd w:val="clear" w:color="000000" w:fill="FFFFFF"/>
            <w:tcW w:w="153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15 261,0</w:t>
            </w:r>
            <w:r/>
          </w:p>
        </w:tc>
        <w:tc>
          <w:tcPr>
            <w:shd w:val="clear" w:color="000000" w:fill="FFFFFF"/>
            <w:tcW w:w="1489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16 150,0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14 277,0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260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Обеспечение функций органов местного самоуправления Новооскольского муниципального округа   (Закупка товаров, работ и услуг для обеспечения государственных (муниципальных) нужд)</w:t>
            </w:r>
            <w:r/>
          </w:p>
        </w:tc>
        <w:tc>
          <w:tcPr>
            <w:shd w:val="clear" w:color="000000" w:fill="FFFFFF"/>
            <w:tcW w:w="8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01</w:t>
            </w:r>
            <w:r/>
          </w:p>
        </w:tc>
        <w:tc>
          <w:tcPr>
            <w:shd w:val="clear" w:color="000000" w:fill="FFFFFF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06</w:t>
            </w:r>
            <w:r/>
          </w:p>
        </w:tc>
        <w:tc>
          <w:tcPr>
            <w:shd w:val="clear" w:color="000000" w:fill="FFFFFF"/>
            <w:tcW w:w="174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99 9 00 00190</w:t>
            </w:r>
            <w:r/>
          </w:p>
        </w:tc>
        <w:tc>
          <w:tcPr>
            <w:shd w:val="clear" w:color="000000" w:fill="FFFFFF"/>
            <w:tcW w:w="122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200</w:t>
            </w:r>
            <w:r/>
          </w:p>
        </w:tc>
        <w:tc>
          <w:tcPr>
            <w:shd w:val="clear" w:color="000000" w:fill="FFFFFF"/>
            <w:tcW w:w="153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7 106,6</w:t>
            </w:r>
            <w:r/>
          </w:p>
        </w:tc>
        <w:tc>
          <w:tcPr>
            <w:shd w:val="clear" w:color="000000" w:fill="FFFFFF"/>
            <w:tcW w:w="1489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7 106,6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7 106,6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260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Обеспечение функций органов местного самоуправления Новооскольского муниципального округа   (Иные бюджетные ассигнования)</w:t>
            </w:r>
            <w:r/>
          </w:p>
        </w:tc>
        <w:tc>
          <w:tcPr>
            <w:shd w:val="clear" w:color="000000" w:fill="FFFFFF"/>
            <w:tcW w:w="8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01</w:t>
            </w:r>
            <w:r/>
          </w:p>
        </w:tc>
        <w:tc>
          <w:tcPr>
            <w:shd w:val="clear" w:color="000000" w:fill="FFFFFF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06</w:t>
            </w:r>
            <w:r/>
          </w:p>
        </w:tc>
        <w:tc>
          <w:tcPr>
            <w:shd w:val="clear" w:color="000000" w:fill="FFFFFF"/>
            <w:tcW w:w="174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99 9 00 00190</w:t>
            </w:r>
            <w:r/>
          </w:p>
        </w:tc>
        <w:tc>
          <w:tcPr>
            <w:shd w:val="clear" w:color="000000" w:fill="FFFFFF"/>
            <w:tcW w:w="122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800</w:t>
            </w:r>
            <w:r/>
          </w:p>
        </w:tc>
        <w:tc>
          <w:tcPr>
            <w:shd w:val="clear" w:color="000000" w:fill="FFFFFF"/>
            <w:tcW w:w="153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3,0</w:t>
            </w:r>
            <w:r/>
          </w:p>
        </w:tc>
        <w:tc>
          <w:tcPr>
            <w:shd w:val="clear" w:color="000000" w:fill="FFFFFF"/>
            <w:tcW w:w="1489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3,0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3,0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260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Расходы на выплаты по оплате труда председа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теля контрольно-счетной комиссии муниципального образования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  <w:r/>
          </w:p>
        </w:tc>
        <w:tc>
          <w:tcPr>
            <w:shd w:val="clear" w:color="000000" w:fill="FFFFFF"/>
            <w:tcW w:w="8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01</w:t>
            </w:r>
            <w:r/>
          </w:p>
        </w:tc>
        <w:tc>
          <w:tcPr>
            <w:shd w:val="clear" w:color="000000" w:fill="FFFFFF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06</w:t>
            </w:r>
            <w:r/>
          </w:p>
        </w:tc>
        <w:tc>
          <w:tcPr>
            <w:shd w:val="clear" w:color="000000" w:fill="FFFFFF"/>
            <w:tcW w:w="174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99 9 00 00810</w:t>
            </w:r>
            <w:r/>
          </w:p>
        </w:tc>
        <w:tc>
          <w:tcPr>
            <w:shd w:val="clear" w:color="000000" w:fill="FFFFFF"/>
            <w:tcW w:w="122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100</w:t>
            </w:r>
            <w:r/>
          </w:p>
        </w:tc>
        <w:tc>
          <w:tcPr>
            <w:shd w:val="clear" w:color="000000" w:fill="FFFFFF"/>
            <w:tcW w:w="153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1 785,0</w:t>
            </w:r>
            <w:r/>
          </w:p>
        </w:tc>
        <w:tc>
          <w:tcPr>
            <w:shd w:val="clear" w:color="000000" w:fill="FFFFFF"/>
            <w:tcW w:w="1489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1 889,0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1 670,0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260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Резервные фонды</w:t>
            </w:r>
            <w:r/>
          </w:p>
        </w:tc>
        <w:tc>
          <w:tcPr>
            <w:shd w:val="clear" w:color="000000" w:fill="FFFFFF"/>
            <w:tcW w:w="8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01</w:t>
            </w:r>
            <w:r/>
          </w:p>
        </w:tc>
        <w:tc>
          <w:tcPr>
            <w:shd w:val="clear" w:color="000000" w:fill="FFFFFF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11</w:t>
            </w:r>
            <w:r/>
          </w:p>
        </w:tc>
        <w:tc>
          <w:tcPr>
            <w:shd w:val="clear" w:color="000000" w:fill="FFFFFF"/>
            <w:tcW w:w="174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22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53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1 970,8</w:t>
            </w:r>
            <w:r/>
          </w:p>
        </w:tc>
        <w:tc>
          <w:tcPr>
            <w:shd w:val="clear" w:color="000000" w:fill="FFFFFF"/>
            <w:tcW w:w="1489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3 000,0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2 975,8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260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Непрограммные расходы</w:t>
            </w:r>
            <w:r/>
          </w:p>
        </w:tc>
        <w:tc>
          <w:tcPr>
            <w:shd w:val="clear" w:color="000000" w:fill="FFFFFF"/>
            <w:tcW w:w="8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 01</w:t>
            </w:r>
            <w:r/>
          </w:p>
        </w:tc>
        <w:tc>
          <w:tcPr>
            <w:shd w:val="clear" w:color="000000" w:fill="FFFFFF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11</w:t>
            </w:r>
            <w:r/>
          </w:p>
        </w:tc>
        <w:tc>
          <w:tcPr>
            <w:shd w:val="clear" w:color="000000" w:fill="FFFFFF"/>
            <w:tcW w:w="174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99</w:t>
            </w:r>
            <w:r/>
          </w:p>
        </w:tc>
        <w:tc>
          <w:tcPr>
            <w:shd w:val="clear" w:color="000000" w:fill="FFFFFF"/>
            <w:tcW w:w="122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53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1 970,8</w:t>
            </w:r>
            <w:r/>
          </w:p>
        </w:tc>
        <w:tc>
          <w:tcPr>
            <w:shd w:val="clear" w:color="000000" w:fill="FFFFFF"/>
            <w:tcW w:w="1489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3 000,0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2 975,8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260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Иные непрограммные мероприятия</w:t>
            </w:r>
            <w:r/>
          </w:p>
        </w:tc>
        <w:tc>
          <w:tcPr>
            <w:shd w:val="clear" w:color="000000" w:fill="FFFFFF"/>
            <w:tcW w:w="8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 01</w:t>
            </w:r>
            <w:r/>
          </w:p>
        </w:tc>
        <w:tc>
          <w:tcPr>
            <w:shd w:val="clear" w:color="000000" w:fill="FFFFFF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11</w:t>
            </w:r>
            <w:r/>
          </w:p>
        </w:tc>
        <w:tc>
          <w:tcPr>
            <w:shd w:val="clear" w:color="000000" w:fill="FFFFFF"/>
            <w:tcW w:w="174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99 9</w:t>
            </w:r>
            <w:r/>
          </w:p>
        </w:tc>
        <w:tc>
          <w:tcPr>
            <w:shd w:val="clear" w:color="000000" w:fill="FFFFFF"/>
            <w:tcW w:w="122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53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1 970,8</w:t>
            </w:r>
            <w:r/>
          </w:p>
        </w:tc>
        <w:tc>
          <w:tcPr>
            <w:shd w:val="clear" w:color="000000" w:fill="FFFFFF"/>
            <w:tcW w:w="1489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3 000,0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2 975,8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260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Резервный фонд администрации  муниципального округа (Иные бюджетные ассигнования)</w:t>
            </w:r>
            <w:r/>
          </w:p>
        </w:tc>
        <w:tc>
          <w:tcPr>
            <w:shd w:val="clear" w:color="000000" w:fill="FFFFFF"/>
            <w:tcW w:w="8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 01</w:t>
            </w:r>
            <w:r/>
          </w:p>
        </w:tc>
        <w:tc>
          <w:tcPr>
            <w:shd w:val="clear" w:color="000000" w:fill="FFFFFF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11</w:t>
            </w:r>
            <w:r/>
          </w:p>
        </w:tc>
        <w:tc>
          <w:tcPr>
            <w:shd w:val="clear" w:color="000000" w:fill="FFFFFF"/>
            <w:tcW w:w="174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99 9 00 20450</w:t>
            </w:r>
            <w:r/>
          </w:p>
        </w:tc>
        <w:tc>
          <w:tcPr>
            <w:shd w:val="clear" w:color="000000" w:fill="FFFFFF"/>
            <w:tcW w:w="122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800</w:t>
            </w:r>
            <w:r/>
          </w:p>
        </w:tc>
        <w:tc>
          <w:tcPr>
            <w:shd w:val="clear" w:color="000000" w:fill="FFFFFF"/>
            <w:tcW w:w="153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1 970,8</w:t>
            </w:r>
            <w:r/>
          </w:p>
        </w:tc>
        <w:tc>
          <w:tcPr>
            <w:shd w:val="clear" w:color="000000" w:fill="FFFFFF"/>
            <w:tcW w:w="1489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3 000,0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2 975,8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260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Другие общегосударственные вопросы</w:t>
            </w:r>
            <w:r/>
          </w:p>
        </w:tc>
        <w:tc>
          <w:tcPr>
            <w:shd w:val="clear" w:color="000000" w:fill="FFFFFF"/>
            <w:tcW w:w="8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01</w:t>
            </w:r>
            <w:r/>
          </w:p>
        </w:tc>
        <w:tc>
          <w:tcPr>
            <w:shd w:val="clear" w:color="000000" w:fill="FFFFFF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13</w:t>
            </w:r>
            <w:r/>
          </w:p>
        </w:tc>
        <w:tc>
          <w:tcPr>
            <w:shd w:val="clear" w:color="000000" w:fill="FFFFFF"/>
            <w:tcW w:w="174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22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53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8 985,0</w:t>
            </w:r>
            <w:r/>
          </w:p>
        </w:tc>
        <w:tc>
          <w:tcPr>
            <w:shd w:val="clear" w:color="000000" w:fill="FFFFFF"/>
            <w:tcW w:w="1489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9 435,0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8 567,0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26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Муниципальная программа Новооскольского муниципального округа Белгородской области "Обеспечение безопасности жизнедеятельности населения и территорий Новооскольского муниципального округа Белгородской области"</w:t>
            </w:r>
            <w:r/>
          </w:p>
        </w:tc>
        <w:tc>
          <w:tcPr>
            <w:shd w:val="clear" w:color="000000" w:fill="FFFFFF"/>
            <w:tcW w:w="8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01</w:t>
            </w:r>
            <w:r/>
          </w:p>
        </w:tc>
        <w:tc>
          <w:tcPr>
            <w:shd w:val="clear" w:color="000000" w:fill="FFFFFF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13</w:t>
            </w:r>
            <w:r/>
          </w:p>
        </w:tc>
        <w:tc>
          <w:tcPr>
            <w:shd w:val="clear" w:color="000000" w:fill="FFFFFF"/>
            <w:tcW w:w="174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01</w:t>
            </w:r>
            <w:r/>
          </w:p>
        </w:tc>
        <w:tc>
          <w:tcPr>
            <w:shd w:val="clear" w:color="000000" w:fill="FFFFFF"/>
            <w:tcW w:w="122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53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1 442,0</w:t>
            </w:r>
            <w:r/>
          </w:p>
        </w:tc>
        <w:tc>
          <w:tcPr>
            <w:shd w:val="clear" w:color="000000" w:fill="FFFFFF"/>
            <w:tcW w:w="1489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1 455,0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1 507,0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260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Комплексы процессных мероприятий</w:t>
            </w:r>
            <w:r/>
          </w:p>
        </w:tc>
        <w:tc>
          <w:tcPr>
            <w:shd w:val="clear" w:color="000000" w:fill="FFFFFF"/>
            <w:tcW w:w="8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01</w:t>
            </w:r>
            <w:r/>
          </w:p>
        </w:tc>
        <w:tc>
          <w:tcPr>
            <w:shd w:val="clear" w:color="000000" w:fill="FFFFFF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13</w:t>
            </w:r>
            <w:r/>
          </w:p>
        </w:tc>
        <w:tc>
          <w:tcPr>
            <w:shd w:val="clear" w:color="000000" w:fill="FFFFFF"/>
            <w:tcW w:w="174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01 4</w:t>
            </w:r>
            <w:r/>
          </w:p>
        </w:tc>
        <w:tc>
          <w:tcPr>
            <w:shd w:val="clear" w:color="000000" w:fill="FFFFFF"/>
            <w:tcW w:w="122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53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1 442,0</w:t>
            </w:r>
            <w:r/>
          </w:p>
        </w:tc>
        <w:tc>
          <w:tcPr>
            <w:shd w:val="clear" w:color="000000" w:fill="FFFFFF"/>
            <w:tcW w:w="1489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1 455,0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1 507,0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260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Комплекс процессных мероприятий «Комплексные меры по обеспечению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общественного порядка, профилактики совершения преступлений и правонарушений»</w:t>
            </w:r>
            <w:r/>
          </w:p>
        </w:tc>
        <w:tc>
          <w:tcPr>
            <w:shd w:val="clear" w:color="000000" w:fill="FFFFFF"/>
            <w:tcW w:w="8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01</w:t>
            </w:r>
            <w:r/>
          </w:p>
        </w:tc>
        <w:tc>
          <w:tcPr>
            <w:shd w:val="clear" w:color="000000" w:fill="FFFFFF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13</w:t>
            </w:r>
            <w:r/>
          </w:p>
        </w:tc>
        <w:tc>
          <w:tcPr>
            <w:shd w:val="clear" w:color="000000" w:fill="FFFFFF"/>
            <w:tcW w:w="174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01 4 02</w:t>
            </w:r>
            <w:r/>
          </w:p>
        </w:tc>
        <w:tc>
          <w:tcPr>
            <w:shd w:val="clear" w:color="000000" w:fill="FFFFFF"/>
            <w:tcW w:w="122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53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1 442,0</w:t>
            </w:r>
            <w:r/>
          </w:p>
        </w:tc>
        <w:tc>
          <w:tcPr>
            <w:shd w:val="clear" w:color="000000" w:fill="FFFFFF"/>
            <w:tcW w:w="1489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1 455,0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1 507,0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260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Создание и организация деятельности территориал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ьных комиссий по делам несовершеннолетних и защите их прав 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  <w:r/>
          </w:p>
        </w:tc>
        <w:tc>
          <w:tcPr>
            <w:shd w:val="clear" w:color="000000" w:fill="FFFFFF"/>
            <w:tcW w:w="8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01</w:t>
            </w:r>
            <w:r/>
          </w:p>
        </w:tc>
        <w:tc>
          <w:tcPr>
            <w:shd w:val="clear" w:color="000000" w:fill="FFFFFF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13</w:t>
            </w:r>
            <w:r/>
          </w:p>
        </w:tc>
        <w:tc>
          <w:tcPr>
            <w:shd w:val="clear" w:color="000000" w:fill="FFFFFF"/>
            <w:tcW w:w="174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01 4 02 71220</w:t>
            </w:r>
            <w:r/>
          </w:p>
        </w:tc>
        <w:tc>
          <w:tcPr>
            <w:shd w:val="clear" w:color="000000" w:fill="FFFFFF"/>
            <w:tcW w:w="122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100</w:t>
            </w:r>
            <w:r/>
          </w:p>
        </w:tc>
        <w:tc>
          <w:tcPr>
            <w:shd w:val="clear" w:color="000000" w:fill="FFFFFF"/>
            <w:tcW w:w="153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1 299,0</w:t>
            </w:r>
            <w:r/>
          </w:p>
        </w:tc>
        <w:tc>
          <w:tcPr>
            <w:shd w:val="clear" w:color="000000" w:fill="FFFFFF"/>
            <w:tcW w:w="1489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1 312,0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1 364,0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260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Создание и организация деятельности территориальных комиссий по делам несовершеннолетних и защите их прав (Закупка товаров, работ и услуг для обеспечения государственных (муниципальных) нужд)</w:t>
            </w:r>
            <w:r/>
          </w:p>
        </w:tc>
        <w:tc>
          <w:tcPr>
            <w:shd w:val="clear" w:color="000000" w:fill="FFFFFF"/>
            <w:tcW w:w="8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01</w:t>
            </w:r>
            <w:r/>
          </w:p>
        </w:tc>
        <w:tc>
          <w:tcPr>
            <w:shd w:val="clear" w:color="000000" w:fill="FFFFFF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13</w:t>
            </w:r>
            <w:r/>
          </w:p>
        </w:tc>
        <w:tc>
          <w:tcPr>
            <w:shd w:val="clear" w:color="000000" w:fill="FFFFFF"/>
            <w:tcW w:w="174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01 4 02 71220</w:t>
            </w:r>
            <w:r/>
          </w:p>
        </w:tc>
        <w:tc>
          <w:tcPr>
            <w:shd w:val="clear" w:color="000000" w:fill="FFFFFF"/>
            <w:tcW w:w="122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200</w:t>
            </w:r>
            <w:r/>
          </w:p>
        </w:tc>
        <w:tc>
          <w:tcPr>
            <w:shd w:val="clear" w:color="000000" w:fill="FFFFFF"/>
            <w:tcW w:w="153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143,0</w:t>
            </w:r>
            <w:r/>
          </w:p>
        </w:tc>
        <w:tc>
          <w:tcPr>
            <w:shd w:val="clear" w:color="000000" w:fill="FFFFFF"/>
            <w:tcW w:w="1489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143,0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143,0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260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Непрограммные расходы</w:t>
            </w:r>
            <w:r/>
          </w:p>
        </w:tc>
        <w:tc>
          <w:tcPr>
            <w:shd w:val="clear" w:color="000000" w:fill="FFFFFF"/>
            <w:tcW w:w="8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01</w:t>
            </w:r>
            <w:r/>
          </w:p>
        </w:tc>
        <w:tc>
          <w:tcPr>
            <w:shd w:val="clear" w:color="000000" w:fill="FFFFFF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13</w:t>
            </w:r>
            <w:r/>
          </w:p>
        </w:tc>
        <w:tc>
          <w:tcPr>
            <w:shd w:val="clear" w:color="000000" w:fill="FFFFFF"/>
            <w:tcW w:w="174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99</w:t>
            </w:r>
            <w:r/>
          </w:p>
        </w:tc>
        <w:tc>
          <w:tcPr>
            <w:shd w:val="clear" w:color="000000" w:fill="FFFFFF"/>
            <w:tcW w:w="122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53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7 543,0</w:t>
            </w:r>
            <w:r/>
          </w:p>
        </w:tc>
        <w:tc>
          <w:tcPr>
            <w:shd w:val="clear" w:color="000000" w:fill="FFFFFF"/>
            <w:tcW w:w="1489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7 980,0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7 060,0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260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Иные непрограммные мероприятия</w:t>
            </w:r>
            <w:r/>
          </w:p>
        </w:tc>
        <w:tc>
          <w:tcPr>
            <w:shd w:val="clear" w:color="000000" w:fill="FFFFFF"/>
            <w:tcW w:w="8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01</w:t>
            </w:r>
            <w:r/>
          </w:p>
        </w:tc>
        <w:tc>
          <w:tcPr>
            <w:shd w:val="clear" w:color="000000" w:fill="FFFFFF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13</w:t>
            </w:r>
            <w:r/>
          </w:p>
        </w:tc>
        <w:tc>
          <w:tcPr>
            <w:shd w:val="clear" w:color="000000" w:fill="FFFFFF"/>
            <w:tcW w:w="174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99 9</w:t>
            </w:r>
            <w:r/>
          </w:p>
        </w:tc>
        <w:tc>
          <w:tcPr>
            <w:shd w:val="clear" w:color="000000" w:fill="FFFFFF"/>
            <w:tcW w:w="122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53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7 543,0</w:t>
            </w:r>
            <w:r/>
          </w:p>
        </w:tc>
        <w:tc>
          <w:tcPr>
            <w:shd w:val="clear" w:color="000000" w:fill="FFFFFF"/>
            <w:tcW w:w="1489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7 980,0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7 060,0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260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Обеспечение функций органов мес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тного самоуправления Новооскольского муниципального округа 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  <w:r/>
          </w:p>
        </w:tc>
        <w:tc>
          <w:tcPr>
            <w:shd w:val="clear" w:color="000000" w:fill="FFFFFF"/>
            <w:tcW w:w="8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01</w:t>
            </w:r>
            <w:r/>
          </w:p>
        </w:tc>
        <w:tc>
          <w:tcPr>
            <w:shd w:val="clear" w:color="000000" w:fill="FFFFFF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13</w:t>
            </w:r>
            <w:r/>
          </w:p>
        </w:tc>
        <w:tc>
          <w:tcPr>
            <w:shd w:val="clear" w:color="000000" w:fill="FFFFFF"/>
            <w:tcW w:w="174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99 9 00 00190</w:t>
            </w:r>
            <w:r/>
          </w:p>
        </w:tc>
        <w:tc>
          <w:tcPr>
            <w:shd w:val="clear" w:color="000000" w:fill="FFFFFF"/>
            <w:tcW w:w="122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100</w:t>
            </w:r>
            <w:r/>
          </w:p>
        </w:tc>
        <w:tc>
          <w:tcPr>
            <w:shd w:val="clear" w:color="000000" w:fill="FFFFFF"/>
            <w:tcW w:w="153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7 508,0</w:t>
            </w:r>
            <w:r/>
          </w:p>
        </w:tc>
        <w:tc>
          <w:tcPr>
            <w:shd w:val="clear" w:color="000000" w:fill="FFFFFF"/>
            <w:tcW w:w="1489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7 945,0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7 025,0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260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Обеспечение функций органов местного самоуправления Новооскольского муниципального округа   (Закупка товаров, работ и услуг для обеспечения государственных (муниципальных) нужд)</w:t>
            </w:r>
            <w:r/>
          </w:p>
        </w:tc>
        <w:tc>
          <w:tcPr>
            <w:shd w:val="clear" w:color="000000" w:fill="FFFFFF"/>
            <w:tcW w:w="8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01</w:t>
            </w:r>
            <w:r/>
          </w:p>
        </w:tc>
        <w:tc>
          <w:tcPr>
            <w:shd w:val="clear" w:color="000000" w:fill="FFFFFF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13</w:t>
            </w:r>
            <w:r/>
          </w:p>
        </w:tc>
        <w:tc>
          <w:tcPr>
            <w:shd w:val="clear" w:color="000000" w:fill="FFFFFF"/>
            <w:tcW w:w="174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99 9 00 00190</w:t>
            </w:r>
            <w:r/>
          </w:p>
        </w:tc>
        <w:tc>
          <w:tcPr>
            <w:shd w:val="clear" w:color="000000" w:fill="FFFFFF"/>
            <w:tcW w:w="122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200</w:t>
            </w:r>
            <w:r/>
          </w:p>
        </w:tc>
        <w:tc>
          <w:tcPr>
            <w:shd w:val="clear" w:color="000000" w:fill="FFFFFF"/>
            <w:tcW w:w="153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32,0</w:t>
            </w:r>
            <w:r/>
          </w:p>
        </w:tc>
        <w:tc>
          <w:tcPr>
            <w:shd w:val="clear" w:color="000000" w:fill="FFFFFF"/>
            <w:tcW w:w="1489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32,0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32,0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260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Обеспечение функций органов местного самоуправления Новооскольского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муниципального округа   (Иные бюджетные ассигнования)</w:t>
            </w:r>
            <w:r/>
          </w:p>
        </w:tc>
        <w:tc>
          <w:tcPr>
            <w:shd w:val="clear" w:color="000000" w:fill="FFFFFF"/>
            <w:tcW w:w="8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01</w:t>
            </w:r>
            <w:r/>
          </w:p>
        </w:tc>
        <w:tc>
          <w:tcPr>
            <w:shd w:val="clear" w:color="000000" w:fill="FFFFFF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13</w:t>
            </w:r>
            <w:r/>
          </w:p>
        </w:tc>
        <w:tc>
          <w:tcPr>
            <w:shd w:val="clear" w:color="000000" w:fill="FFFFFF"/>
            <w:tcW w:w="174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99 9 00 00190</w:t>
            </w:r>
            <w:r/>
          </w:p>
        </w:tc>
        <w:tc>
          <w:tcPr>
            <w:shd w:val="clear" w:color="000000" w:fill="FFFFFF"/>
            <w:tcW w:w="122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800</w:t>
            </w:r>
            <w:r/>
          </w:p>
        </w:tc>
        <w:tc>
          <w:tcPr>
            <w:shd w:val="clear" w:color="000000" w:fill="FFFFFF"/>
            <w:tcW w:w="153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3,0</w:t>
            </w:r>
            <w:r/>
          </w:p>
        </w:tc>
        <w:tc>
          <w:tcPr>
            <w:shd w:val="clear" w:color="000000" w:fill="FFFFFF"/>
            <w:tcW w:w="1489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3,0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3,0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260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Национальная оборона</w:t>
            </w:r>
            <w:r/>
          </w:p>
        </w:tc>
        <w:tc>
          <w:tcPr>
            <w:shd w:val="clear" w:color="000000" w:fill="FFFFFF"/>
            <w:tcW w:w="8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02</w:t>
            </w:r>
            <w:r/>
          </w:p>
        </w:tc>
        <w:tc>
          <w:tcPr>
            <w:shd w:val="clear" w:color="000000" w:fill="FFFFFF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74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22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53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3 457,1</w:t>
            </w:r>
            <w:r/>
          </w:p>
        </w:tc>
        <w:tc>
          <w:tcPr>
            <w:shd w:val="clear" w:color="000000" w:fill="FFFFFF"/>
            <w:tcW w:w="1489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3 843,8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4 864,2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260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Мобилизационная и вневойсковая подготовка</w:t>
            </w:r>
            <w:r/>
          </w:p>
        </w:tc>
        <w:tc>
          <w:tcPr>
            <w:shd w:val="clear" w:color="000000" w:fill="FFFFFF"/>
            <w:tcW w:w="8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02</w:t>
            </w:r>
            <w:r/>
          </w:p>
        </w:tc>
        <w:tc>
          <w:tcPr>
            <w:shd w:val="clear" w:color="000000" w:fill="FFFFFF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74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22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53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3 457,1</w:t>
            </w:r>
            <w:r/>
          </w:p>
        </w:tc>
        <w:tc>
          <w:tcPr>
            <w:shd w:val="clear" w:color="000000" w:fill="FFFFFF"/>
            <w:tcW w:w="1489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3 843,8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4 864,2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260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Непрограммные расходы</w:t>
            </w:r>
            <w:r/>
          </w:p>
        </w:tc>
        <w:tc>
          <w:tcPr>
            <w:shd w:val="clear" w:color="000000" w:fill="FFFFFF"/>
            <w:tcW w:w="8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02</w:t>
            </w:r>
            <w:r/>
          </w:p>
        </w:tc>
        <w:tc>
          <w:tcPr>
            <w:shd w:val="clear" w:color="000000" w:fill="FFFFFF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74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99</w:t>
            </w:r>
            <w:r/>
          </w:p>
        </w:tc>
        <w:tc>
          <w:tcPr>
            <w:shd w:val="clear" w:color="000000" w:fill="FFFFFF"/>
            <w:tcW w:w="122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53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3 457,1</w:t>
            </w:r>
            <w:r/>
          </w:p>
        </w:tc>
        <w:tc>
          <w:tcPr>
            <w:shd w:val="clear" w:color="000000" w:fill="FFFFFF"/>
            <w:tcW w:w="1489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3 843,8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4 864,2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260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Иные непрограммные мероприятия</w:t>
            </w:r>
            <w:r/>
          </w:p>
        </w:tc>
        <w:tc>
          <w:tcPr>
            <w:shd w:val="clear" w:color="000000" w:fill="FFFFFF"/>
            <w:tcW w:w="8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02</w:t>
            </w:r>
            <w:r/>
          </w:p>
        </w:tc>
        <w:tc>
          <w:tcPr>
            <w:shd w:val="clear" w:color="000000" w:fill="FFFFFF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74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99 9</w:t>
            </w:r>
            <w:r/>
          </w:p>
        </w:tc>
        <w:tc>
          <w:tcPr>
            <w:shd w:val="clear" w:color="000000" w:fill="FFFFFF"/>
            <w:tcW w:w="122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53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3 457,1</w:t>
            </w:r>
            <w:r/>
          </w:p>
        </w:tc>
        <w:tc>
          <w:tcPr>
            <w:shd w:val="clear" w:color="000000" w:fill="FFFFFF"/>
            <w:tcW w:w="1489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3 843,8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4 864,2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260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Осуществление первичного воинского учета органами местного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самоуправления поселений, муниципальных и городских округов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  <w:r/>
          </w:p>
        </w:tc>
        <w:tc>
          <w:tcPr>
            <w:shd w:val="clear" w:color="000000" w:fill="FFFFFF"/>
            <w:tcW w:w="8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02</w:t>
            </w:r>
            <w:r/>
          </w:p>
        </w:tc>
        <w:tc>
          <w:tcPr>
            <w:shd w:val="clear" w:color="000000" w:fill="FFFFFF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74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99 9 00 51180</w:t>
            </w:r>
            <w:r/>
          </w:p>
        </w:tc>
        <w:tc>
          <w:tcPr>
            <w:shd w:val="clear" w:color="000000" w:fill="FFFFFF"/>
            <w:tcW w:w="122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100</w:t>
            </w:r>
            <w:r/>
          </w:p>
        </w:tc>
        <w:tc>
          <w:tcPr>
            <w:shd w:val="clear" w:color="000000" w:fill="FFFFFF"/>
            <w:tcW w:w="153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2 988,5</w:t>
            </w:r>
            <w:r/>
          </w:p>
        </w:tc>
        <w:tc>
          <w:tcPr>
            <w:shd w:val="clear" w:color="000000" w:fill="FFFFFF"/>
            <w:tcW w:w="1489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3 375,2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4 395,6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260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Осуществление первичного воинского учета органами местного самоуправления поселений, муниципальных и городских округов (Закупка товаров, работ и услуг для обеспечения государственных (муниципальных) нужд)</w:t>
            </w:r>
            <w:r/>
          </w:p>
        </w:tc>
        <w:tc>
          <w:tcPr>
            <w:shd w:val="clear" w:color="000000" w:fill="FFFFFF"/>
            <w:tcW w:w="8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02</w:t>
            </w:r>
            <w:r/>
          </w:p>
        </w:tc>
        <w:tc>
          <w:tcPr>
            <w:shd w:val="clear" w:color="000000" w:fill="FFFFFF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74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99 9 00 51180</w:t>
            </w:r>
            <w:r/>
          </w:p>
        </w:tc>
        <w:tc>
          <w:tcPr>
            <w:shd w:val="clear" w:color="000000" w:fill="FFFFFF"/>
            <w:tcW w:w="122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200</w:t>
            </w:r>
            <w:r/>
          </w:p>
        </w:tc>
        <w:tc>
          <w:tcPr>
            <w:shd w:val="clear" w:color="000000" w:fill="FFFFFF"/>
            <w:tcW w:w="153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468,6</w:t>
            </w:r>
            <w:r/>
          </w:p>
        </w:tc>
        <w:tc>
          <w:tcPr>
            <w:shd w:val="clear" w:color="000000" w:fill="FFFFFF"/>
            <w:tcW w:w="1489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468,6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468,6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260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Национальная безопасность и правоохранительная деятельность</w:t>
            </w:r>
            <w:r/>
          </w:p>
        </w:tc>
        <w:tc>
          <w:tcPr>
            <w:shd w:val="clear" w:color="000000" w:fill="FFFFFF"/>
            <w:tcW w:w="8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03 </w:t>
            </w:r>
            <w:r/>
          </w:p>
        </w:tc>
        <w:tc>
          <w:tcPr>
            <w:shd w:val="clear" w:color="000000" w:fill="FFFFFF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74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22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53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19 662,1</w:t>
            </w:r>
            <w:r/>
          </w:p>
        </w:tc>
        <w:tc>
          <w:tcPr>
            <w:shd w:val="clear" w:color="000000" w:fill="FFFFFF"/>
            <w:tcW w:w="1489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19 720,8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18 137,4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260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Органы юстиции</w:t>
            </w:r>
            <w:r/>
          </w:p>
        </w:tc>
        <w:tc>
          <w:tcPr>
            <w:shd w:val="clear" w:color="000000" w:fill="FFFFFF"/>
            <w:tcW w:w="8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03 </w:t>
            </w:r>
            <w:r/>
          </w:p>
        </w:tc>
        <w:tc>
          <w:tcPr>
            <w:shd w:val="clear" w:color="000000" w:fill="FFFFFF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04</w:t>
            </w:r>
            <w:r/>
          </w:p>
        </w:tc>
        <w:tc>
          <w:tcPr>
            <w:shd w:val="clear" w:color="000000" w:fill="FFFFFF"/>
            <w:tcW w:w="174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22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53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2 556,0</w:t>
            </w:r>
            <w:r/>
          </w:p>
        </w:tc>
        <w:tc>
          <w:tcPr>
            <w:shd w:val="clear" w:color="000000" w:fill="FFFFFF"/>
            <w:tcW w:w="1489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2 583,0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2 608,0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260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Непрограммные расходы</w:t>
            </w:r>
            <w:r/>
          </w:p>
        </w:tc>
        <w:tc>
          <w:tcPr>
            <w:shd w:val="clear" w:color="000000" w:fill="FFFFFF"/>
            <w:tcW w:w="8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04</w:t>
            </w:r>
            <w:r/>
          </w:p>
        </w:tc>
        <w:tc>
          <w:tcPr>
            <w:shd w:val="clear" w:color="000000" w:fill="FFFFFF"/>
            <w:tcW w:w="174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99 </w:t>
            </w:r>
            <w:r/>
          </w:p>
        </w:tc>
        <w:tc>
          <w:tcPr>
            <w:shd w:val="clear" w:color="000000" w:fill="FFFFFF"/>
            <w:tcW w:w="122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53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2 556,0</w:t>
            </w:r>
            <w:r/>
          </w:p>
        </w:tc>
        <w:tc>
          <w:tcPr>
            <w:shd w:val="clear" w:color="000000" w:fill="FFFFFF"/>
            <w:tcW w:w="1489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2 583,0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2 608,0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260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Иные непрограммные мероприятия</w:t>
            </w:r>
            <w:r/>
          </w:p>
        </w:tc>
        <w:tc>
          <w:tcPr>
            <w:shd w:val="clear" w:color="000000" w:fill="FFFFFF"/>
            <w:tcW w:w="8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04</w:t>
            </w:r>
            <w:r/>
          </w:p>
        </w:tc>
        <w:tc>
          <w:tcPr>
            <w:shd w:val="clear" w:color="000000" w:fill="FFFFFF"/>
            <w:tcW w:w="174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99 9</w:t>
            </w:r>
            <w:r/>
          </w:p>
        </w:tc>
        <w:tc>
          <w:tcPr>
            <w:shd w:val="clear" w:color="000000" w:fill="FFFFFF"/>
            <w:tcW w:w="122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53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2 556,0</w:t>
            </w:r>
            <w:r/>
          </w:p>
        </w:tc>
        <w:tc>
          <w:tcPr>
            <w:shd w:val="clear" w:color="000000" w:fill="FFFFFF"/>
            <w:tcW w:w="1489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2 583,0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2 608,0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260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Осуществление переданн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ых органам государственной власти субъектов Российской Федерации в соответствии с пунктом 1 статьи 4 Федерального закона от 15 ноября 1997 года № 143-ФЗ "Об актах гражданского состояния" полномочий Российской Федерации на государственную регистрацию актов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гражданского состояния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  <w:r/>
          </w:p>
        </w:tc>
        <w:tc>
          <w:tcPr>
            <w:shd w:val="clear" w:color="000000" w:fill="FFFFFF"/>
            <w:tcW w:w="8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04</w:t>
            </w:r>
            <w:r/>
          </w:p>
        </w:tc>
        <w:tc>
          <w:tcPr>
            <w:shd w:val="clear" w:color="000000" w:fill="FFFFFF"/>
            <w:tcW w:w="174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99 9 00 59300</w:t>
            </w:r>
            <w:r/>
          </w:p>
        </w:tc>
        <w:tc>
          <w:tcPr>
            <w:shd w:val="clear" w:color="000000" w:fill="FFFFFF"/>
            <w:tcW w:w="122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100</w:t>
            </w:r>
            <w:r/>
          </w:p>
        </w:tc>
        <w:tc>
          <w:tcPr>
            <w:shd w:val="clear" w:color="000000" w:fill="FFFFFF"/>
            <w:tcW w:w="153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2 531,0</w:t>
            </w:r>
            <w:r/>
          </w:p>
        </w:tc>
        <w:tc>
          <w:tcPr>
            <w:shd w:val="clear" w:color="000000" w:fill="FFFFFF"/>
            <w:tcW w:w="1489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2 557,0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2 582,0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260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Осуществление переданных органам государственной власти субъектов Российской Федерации в соответствии с пунктом 1 статьи 4 Федерал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ьного закона от 15 ноября 1997 года № 143-ФЗ "Об актах гражданского состояния" полномочий Российской Федерации на государственную регистрацию актов гражданского состояния (Закупка товаров, работ и услуг для обеспечения государственных (муниципальных) нужд)</w:t>
            </w:r>
            <w:r/>
          </w:p>
        </w:tc>
        <w:tc>
          <w:tcPr>
            <w:shd w:val="clear" w:color="000000" w:fill="FFFFFF"/>
            <w:tcW w:w="8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04</w:t>
            </w:r>
            <w:r/>
          </w:p>
        </w:tc>
        <w:tc>
          <w:tcPr>
            <w:shd w:val="clear" w:color="000000" w:fill="FFFFFF"/>
            <w:tcW w:w="174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99 9 00 59300</w:t>
            </w:r>
            <w:r/>
          </w:p>
        </w:tc>
        <w:tc>
          <w:tcPr>
            <w:shd w:val="clear" w:color="000000" w:fill="FFFFFF"/>
            <w:tcW w:w="122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200</w:t>
            </w:r>
            <w:r/>
          </w:p>
        </w:tc>
        <w:tc>
          <w:tcPr>
            <w:shd w:val="clear" w:color="000000" w:fill="FFFFFF"/>
            <w:tcW w:w="153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25,0</w:t>
            </w:r>
            <w:r/>
          </w:p>
        </w:tc>
        <w:tc>
          <w:tcPr>
            <w:shd w:val="clear" w:color="000000" w:fill="FFFFFF"/>
            <w:tcW w:w="1489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26,0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26,0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260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Защита населения и территории от чрезвычайных ситуаций природного и техногенного характера, пожарная безопасность</w:t>
            </w:r>
            <w:r/>
          </w:p>
        </w:tc>
        <w:tc>
          <w:tcPr>
            <w:shd w:val="clear" w:color="000000" w:fill="FFFFFF"/>
            <w:tcW w:w="8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03 </w:t>
            </w:r>
            <w:r/>
          </w:p>
        </w:tc>
        <w:tc>
          <w:tcPr>
            <w:shd w:val="clear" w:color="000000" w:fill="FFFFFF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10</w:t>
            </w:r>
            <w:r/>
          </w:p>
        </w:tc>
        <w:tc>
          <w:tcPr>
            <w:shd w:val="clear" w:color="000000" w:fill="FFFFFF"/>
            <w:tcW w:w="174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22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53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14 868,1</w:t>
            </w:r>
            <w:r/>
          </w:p>
        </w:tc>
        <w:tc>
          <w:tcPr>
            <w:shd w:val="clear" w:color="000000" w:fill="FFFFFF"/>
            <w:tcW w:w="1489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15 631,8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14 023,4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26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Муниципальная программа Новооскольского муниципального округа Белгородской области "Обеспечение безопасности жизнедеятельности населения и территорий Новооскольского муниципального округа Белгородской области"</w:t>
            </w:r>
            <w:r/>
          </w:p>
        </w:tc>
        <w:tc>
          <w:tcPr>
            <w:shd w:val="clear" w:color="000000" w:fill="FFFFFF"/>
            <w:tcW w:w="8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</w:t>
            </w:r>
            <w:r/>
          </w:p>
        </w:tc>
        <w:tc>
          <w:tcPr>
            <w:shd w:val="clear" w:color="000000" w:fill="FFFFFF"/>
            <w:tcW w:w="174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01 </w:t>
            </w:r>
            <w:r/>
          </w:p>
        </w:tc>
        <w:tc>
          <w:tcPr>
            <w:shd w:val="clear" w:color="000000" w:fill="FFFFFF"/>
            <w:tcW w:w="122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534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14 868,1</w:t>
            </w:r>
            <w:r/>
          </w:p>
        </w:tc>
        <w:tc>
          <w:tcPr>
            <w:shd w:val="clear" w:color="000000" w:fill="FFFFFF"/>
            <w:tcW w:w="1489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15 631,8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14 023,4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260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Комплексы процессных мероприятий</w:t>
            </w:r>
            <w:r/>
          </w:p>
        </w:tc>
        <w:tc>
          <w:tcPr>
            <w:shd w:val="clear" w:color="000000" w:fill="FFFFFF"/>
            <w:tcW w:w="8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</w:t>
            </w:r>
            <w:r/>
          </w:p>
        </w:tc>
        <w:tc>
          <w:tcPr>
            <w:shd w:val="clear" w:color="000000" w:fill="FFFFFF"/>
            <w:tcW w:w="174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01 4</w:t>
            </w:r>
            <w:r/>
          </w:p>
        </w:tc>
        <w:tc>
          <w:tcPr>
            <w:shd w:val="clear" w:color="000000" w:fill="FFFFFF"/>
            <w:tcW w:w="122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53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14 868,1</w:t>
            </w:r>
            <w:r/>
          </w:p>
        </w:tc>
        <w:tc>
          <w:tcPr>
            <w:shd w:val="clear" w:color="000000" w:fill="FFFFFF"/>
            <w:tcW w:w="1489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15 631,8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14 023,4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260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Комплекс процессных мероприятий "Снижение рисков и смягчение последствий чрезвычайных ситуаций природного и техногенного характера, пожарная безопасность и защита населения"</w:t>
            </w:r>
            <w:r/>
          </w:p>
        </w:tc>
        <w:tc>
          <w:tcPr>
            <w:shd w:val="clear" w:color="000000" w:fill="FFFFFF"/>
            <w:tcW w:w="8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</w:t>
            </w:r>
            <w:r/>
          </w:p>
        </w:tc>
        <w:tc>
          <w:tcPr>
            <w:shd w:val="clear" w:color="000000" w:fill="FFFFFF"/>
            <w:tcW w:w="174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01 4 01</w:t>
            </w:r>
            <w:r/>
          </w:p>
        </w:tc>
        <w:tc>
          <w:tcPr>
            <w:shd w:val="clear" w:color="000000" w:fill="FFFFFF"/>
            <w:tcW w:w="122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53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14 868,1</w:t>
            </w:r>
            <w:r/>
          </w:p>
        </w:tc>
        <w:tc>
          <w:tcPr>
            <w:shd w:val="clear" w:color="000000" w:fill="FFFFFF"/>
            <w:tcW w:w="1489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15 631,8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14 023,4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260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Обеспечение деятельности (оказание услуг) муниципальных учреждений (организаций)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енными внебюджетными фондами)</w:t>
            </w:r>
            <w:r/>
          </w:p>
        </w:tc>
        <w:tc>
          <w:tcPr>
            <w:shd w:val="clear" w:color="000000" w:fill="FFFFFF"/>
            <w:tcW w:w="8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</w:t>
            </w:r>
            <w:r/>
          </w:p>
        </w:tc>
        <w:tc>
          <w:tcPr>
            <w:shd w:val="clear" w:color="000000" w:fill="FFFFFF"/>
            <w:tcW w:w="174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01 4 01 00590</w:t>
            </w:r>
            <w:r/>
          </w:p>
        </w:tc>
        <w:tc>
          <w:tcPr>
            <w:shd w:val="clear" w:color="000000" w:fill="FFFFFF"/>
            <w:tcW w:w="122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100</w:t>
            </w:r>
            <w:r/>
          </w:p>
        </w:tc>
        <w:tc>
          <w:tcPr>
            <w:shd w:val="clear" w:color="000000" w:fill="FFFFFF"/>
            <w:tcW w:w="153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13 131,0</w:t>
            </w:r>
            <w:r/>
          </w:p>
        </w:tc>
        <w:tc>
          <w:tcPr>
            <w:shd w:val="clear" w:color="000000" w:fill="FFFFFF"/>
            <w:tcW w:w="1489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13 894,7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12 286,3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260" w:type="dxa"/>
            <w:vAlign w:val="center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 Обеспечение деятельности (оказание услуг) муниципальных учреждений (организаций) (Закупка товаров, работ и услуг для обеспечения государственных (муниципальных) нужд)</w:t>
            </w:r>
            <w:r/>
          </w:p>
        </w:tc>
        <w:tc>
          <w:tcPr>
            <w:shd w:val="clear" w:color="000000" w:fill="FFFFFF"/>
            <w:tcW w:w="8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</w:t>
            </w:r>
            <w:r/>
          </w:p>
        </w:tc>
        <w:tc>
          <w:tcPr>
            <w:shd w:val="clear" w:color="000000" w:fill="FFFFFF"/>
            <w:tcW w:w="174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01 4 01 00590</w:t>
            </w:r>
            <w:r/>
          </w:p>
        </w:tc>
        <w:tc>
          <w:tcPr>
            <w:shd w:val="clear" w:color="000000" w:fill="FFFFFF"/>
            <w:tcW w:w="122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200</w:t>
            </w:r>
            <w:r/>
          </w:p>
        </w:tc>
        <w:tc>
          <w:tcPr>
            <w:shd w:val="clear" w:color="000000" w:fill="FFFFFF"/>
            <w:tcW w:w="153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1 702,1</w:t>
            </w:r>
            <w:r/>
          </w:p>
        </w:tc>
        <w:tc>
          <w:tcPr>
            <w:shd w:val="clear" w:color="000000" w:fill="FFFFFF"/>
            <w:tcW w:w="1489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1 702,1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1 702,1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260" w:type="dxa"/>
            <w:vAlign w:val="center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 Обеспечение деятельности (оказание услуг) муниципальных учреждений (организаций) (Иные бюджетные ассигнования)</w:t>
            </w:r>
            <w:r/>
          </w:p>
        </w:tc>
        <w:tc>
          <w:tcPr>
            <w:shd w:val="clear" w:color="000000" w:fill="FFFFFF"/>
            <w:tcW w:w="8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</w:t>
            </w:r>
            <w:r/>
          </w:p>
        </w:tc>
        <w:tc>
          <w:tcPr>
            <w:shd w:val="clear" w:color="000000" w:fill="FFFFFF"/>
            <w:tcW w:w="174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01 4 01 00590</w:t>
            </w:r>
            <w:r/>
          </w:p>
        </w:tc>
        <w:tc>
          <w:tcPr>
            <w:shd w:val="clear" w:color="000000" w:fill="FFFFFF"/>
            <w:tcW w:w="122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800</w:t>
            </w:r>
            <w:r/>
          </w:p>
        </w:tc>
        <w:tc>
          <w:tcPr>
            <w:shd w:val="clear" w:color="000000" w:fill="FFFFFF"/>
            <w:tcW w:w="153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5,0</w:t>
            </w:r>
            <w:r/>
          </w:p>
        </w:tc>
        <w:tc>
          <w:tcPr>
            <w:shd w:val="clear" w:color="000000" w:fill="FFFFFF"/>
            <w:tcW w:w="1489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5,0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5,0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260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Оказание поддержки добровольным противопожарным формированиям муниципального округа (Иные бюджетные ассигнования)</w:t>
            </w:r>
            <w:r/>
          </w:p>
        </w:tc>
        <w:tc>
          <w:tcPr>
            <w:shd w:val="clear" w:color="000000" w:fill="FFFFFF"/>
            <w:tcW w:w="8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</w:t>
            </w:r>
            <w:r/>
          </w:p>
        </w:tc>
        <w:tc>
          <w:tcPr>
            <w:shd w:val="clear" w:color="000000" w:fill="FFFFFF"/>
            <w:tcW w:w="174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01 4 01 20850</w:t>
            </w:r>
            <w:r/>
          </w:p>
        </w:tc>
        <w:tc>
          <w:tcPr>
            <w:shd w:val="clear" w:color="000000" w:fill="FFFFFF"/>
            <w:tcW w:w="122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800</w:t>
            </w:r>
            <w:r/>
          </w:p>
        </w:tc>
        <w:tc>
          <w:tcPr>
            <w:shd w:val="clear" w:color="000000" w:fill="FFFFFF"/>
            <w:tcW w:w="153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30,0</w:t>
            </w:r>
            <w:r/>
          </w:p>
        </w:tc>
        <w:tc>
          <w:tcPr>
            <w:shd w:val="clear" w:color="000000" w:fill="FFFFFF"/>
            <w:tcW w:w="1489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30,0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30,0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260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Другие вопросы в области национальной безопасности и правоохранительной деятельности</w:t>
            </w:r>
            <w:r/>
          </w:p>
        </w:tc>
        <w:tc>
          <w:tcPr>
            <w:shd w:val="clear" w:color="000000" w:fill="FFFFFF"/>
            <w:tcW w:w="8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03 </w:t>
            </w:r>
            <w:r/>
          </w:p>
        </w:tc>
        <w:tc>
          <w:tcPr>
            <w:shd w:val="clear" w:color="000000" w:fill="FFFFFF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14</w:t>
            </w:r>
            <w:r/>
          </w:p>
        </w:tc>
        <w:tc>
          <w:tcPr>
            <w:shd w:val="clear" w:color="000000" w:fill="FFFFFF"/>
            <w:tcW w:w="174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22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53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2 238,0</w:t>
            </w:r>
            <w:r/>
          </w:p>
        </w:tc>
        <w:tc>
          <w:tcPr>
            <w:shd w:val="clear" w:color="000000" w:fill="FFFFFF"/>
            <w:tcW w:w="1489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1 506,0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1 506,0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260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Муниципальная программа Новооскольского муниципального округа Белгородской области "Обеспечение безопасности жизнедеятельности населения и территорий Новооскольского муниципального округа Белгородской области"</w:t>
            </w:r>
            <w:r/>
          </w:p>
        </w:tc>
        <w:tc>
          <w:tcPr>
            <w:shd w:val="clear" w:color="000000" w:fill="FFFFFF"/>
            <w:tcW w:w="8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14</w:t>
            </w:r>
            <w:r/>
          </w:p>
        </w:tc>
        <w:tc>
          <w:tcPr>
            <w:shd w:val="clear" w:color="000000" w:fill="FFFFFF"/>
            <w:tcW w:w="174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01</w:t>
            </w:r>
            <w:r/>
          </w:p>
        </w:tc>
        <w:tc>
          <w:tcPr>
            <w:shd w:val="clear" w:color="000000" w:fill="FFFFFF"/>
            <w:tcW w:w="122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534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2 238,0</w:t>
            </w:r>
            <w:r/>
          </w:p>
        </w:tc>
        <w:tc>
          <w:tcPr>
            <w:shd w:val="clear" w:color="000000" w:fill="FFFFFF"/>
            <w:tcW w:w="1489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1 506,0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1 506,0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260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Комплексы процессных мероприятий</w:t>
            </w:r>
            <w:r/>
          </w:p>
        </w:tc>
        <w:tc>
          <w:tcPr>
            <w:shd w:val="clear" w:color="000000" w:fill="FFFFFF"/>
            <w:tcW w:w="8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14</w:t>
            </w:r>
            <w:r/>
          </w:p>
        </w:tc>
        <w:tc>
          <w:tcPr>
            <w:shd w:val="clear" w:color="000000" w:fill="FFFFFF"/>
            <w:tcW w:w="174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01 4</w:t>
            </w:r>
            <w:r/>
          </w:p>
        </w:tc>
        <w:tc>
          <w:tcPr>
            <w:shd w:val="clear" w:color="000000" w:fill="FFFFFF"/>
            <w:tcW w:w="122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534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2 238,0</w:t>
            </w:r>
            <w:r/>
          </w:p>
        </w:tc>
        <w:tc>
          <w:tcPr>
            <w:shd w:val="clear" w:color="000000" w:fill="FFFFFF"/>
            <w:tcW w:w="1489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1 506,0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1 506,0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260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Комплекс процессных мероприятий "Снижение рисков и смягчение последствий чрезвычайных ситуаций природного и техногенного характера, пожарная безопасность и защита населения"</w:t>
            </w:r>
            <w:r/>
          </w:p>
        </w:tc>
        <w:tc>
          <w:tcPr>
            <w:shd w:val="clear" w:color="000000" w:fill="FFFFFF"/>
            <w:tcW w:w="8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14</w:t>
            </w:r>
            <w:r/>
          </w:p>
        </w:tc>
        <w:tc>
          <w:tcPr>
            <w:shd w:val="clear" w:color="000000" w:fill="FFFFFF"/>
            <w:tcW w:w="174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01 4 01</w:t>
            </w:r>
            <w:r/>
          </w:p>
        </w:tc>
        <w:tc>
          <w:tcPr>
            <w:shd w:val="clear" w:color="000000" w:fill="FFFFFF"/>
            <w:tcW w:w="122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534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1 306,0</w:t>
            </w:r>
            <w:r/>
          </w:p>
        </w:tc>
        <w:tc>
          <w:tcPr>
            <w:shd w:val="clear" w:color="000000" w:fill="FFFFFF"/>
            <w:tcW w:w="1489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1 306,0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1 306,0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260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Обеспечение развития и постоянной готовности сегментов аппаратно-программного комплекса "Безопасный город" (Закупка товаров, работ и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услуг для обеспечения государственных (муниципальных) нужд)</w:t>
            </w:r>
            <w:r/>
          </w:p>
        </w:tc>
        <w:tc>
          <w:tcPr>
            <w:shd w:val="clear" w:color="000000" w:fill="FFFFFF"/>
            <w:tcW w:w="8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14</w:t>
            </w:r>
            <w:r/>
          </w:p>
        </w:tc>
        <w:tc>
          <w:tcPr>
            <w:shd w:val="clear" w:color="000000" w:fill="FFFFFF"/>
            <w:tcW w:w="174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01 4 01 20350</w:t>
            </w:r>
            <w:r/>
          </w:p>
        </w:tc>
        <w:tc>
          <w:tcPr>
            <w:shd w:val="clear" w:color="000000" w:fill="FFFFFF"/>
            <w:tcW w:w="122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200</w:t>
            </w:r>
            <w:r/>
          </w:p>
        </w:tc>
        <w:tc>
          <w:tcPr>
            <w:shd w:val="clear" w:color="000000" w:fill="FFFFFF"/>
            <w:tcW w:w="1534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280,4</w:t>
            </w:r>
            <w:r/>
          </w:p>
        </w:tc>
        <w:tc>
          <w:tcPr>
            <w:shd w:val="clear" w:color="000000" w:fill="FFFFFF"/>
            <w:tcW w:w="1489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280,4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280,4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260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Обеспечение развития и постоянной готовности системы экстренного оповещения населения (Закупка товаров, работ и услуг для обеспечения государственных (муниципальных) нужд)</w:t>
            </w:r>
            <w:r/>
          </w:p>
        </w:tc>
        <w:tc>
          <w:tcPr>
            <w:shd w:val="clear" w:color="000000" w:fill="FFFFFF"/>
            <w:tcW w:w="8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14</w:t>
            </w:r>
            <w:r/>
          </w:p>
        </w:tc>
        <w:tc>
          <w:tcPr>
            <w:shd w:val="clear" w:color="000000" w:fill="FFFFFF"/>
            <w:tcW w:w="174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01 4 01 20360</w:t>
            </w:r>
            <w:r/>
          </w:p>
        </w:tc>
        <w:tc>
          <w:tcPr>
            <w:shd w:val="clear" w:color="000000" w:fill="FFFFFF"/>
            <w:tcW w:w="122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200</w:t>
            </w:r>
            <w:r/>
          </w:p>
        </w:tc>
        <w:tc>
          <w:tcPr>
            <w:shd w:val="clear" w:color="000000" w:fill="FFFFFF"/>
            <w:tcW w:w="1534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1 025,6</w:t>
            </w:r>
            <w:r/>
          </w:p>
        </w:tc>
        <w:tc>
          <w:tcPr>
            <w:shd w:val="clear" w:color="000000" w:fill="FFFFFF"/>
            <w:tcW w:w="1489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1 025,6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1 025,6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260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Комплекс процессных мероприятий "Комплексные меры по обеспечению общественного порядка, профилактики совершения преступлений и правонарушений"</w:t>
            </w:r>
            <w:r/>
          </w:p>
        </w:tc>
        <w:tc>
          <w:tcPr>
            <w:shd w:val="clear" w:color="000000" w:fill="FFFFFF"/>
            <w:tcW w:w="8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14</w:t>
            </w:r>
            <w:r/>
          </w:p>
        </w:tc>
        <w:tc>
          <w:tcPr>
            <w:shd w:val="clear" w:color="000000" w:fill="FFFFFF"/>
            <w:tcW w:w="174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01 4 02</w:t>
            </w:r>
            <w:r/>
          </w:p>
        </w:tc>
        <w:tc>
          <w:tcPr>
            <w:shd w:val="clear" w:color="000000" w:fill="FFFFFF"/>
            <w:tcW w:w="122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534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912,0</w:t>
            </w:r>
            <w:r/>
          </w:p>
        </w:tc>
        <w:tc>
          <w:tcPr>
            <w:shd w:val="clear" w:color="000000" w:fill="FFFFFF"/>
            <w:tcW w:w="1489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180,0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180,0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260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Реализация мероприятий по безопасности дорожного движения (Закупка товаров, работ и услуг для обеспечения государственных (муниципальных) нужд)</w:t>
            </w:r>
            <w:r/>
          </w:p>
        </w:tc>
        <w:tc>
          <w:tcPr>
            <w:shd w:val="clear" w:color="000000" w:fill="FFFFFF"/>
            <w:tcW w:w="8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14</w:t>
            </w:r>
            <w:r/>
          </w:p>
        </w:tc>
        <w:tc>
          <w:tcPr>
            <w:shd w:val="clear" w:color="000000" w:fill="FFFFFF"/>
            <w:tcW w:w="174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01 4 02 29910</w:t>
            </w:r>
            <w:r/>
          </w:p>
        </w:tc>
        <w:tc>
          <w:tcPr>
            <w:shd w:val="clear" w:color="000000" w:fill="FFFFFF"/>
            <w:tcW w:w="122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200</w:t>
            </w:r>
            <w:r/>
          </w:p>
        </w:tc>
        <w:tc>
          <w:tcPr>
            <w:shd w:val="clear" w:color="000000" w:fill="FFFFFF"/>
            <w:tcW w:w="1534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20,0</w:t>
            </w:r>
            <w:r/>
          </w:p>
        </w:tc>
        <w:tc>
          <w:tcPr>
            <w:shd w:val="clear" w:color="000000" w:fill="FFFFFF"/>
            <w:tcW w:w="1489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20,0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20,0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260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Мероприятия по оказанию поддержки граждан и их объединений, участвующих в охране общественного порядка (Закупка товаров, работ и услуг для обеспечения государственных (муниципальных) нужд)</w:t>
            </w:r>
            <w:r/>
          </w:p>
        </w:tc>
        <w:tc>
          <w:tcPr>
            <w:shd w:val="clear" w:color="000000" w:fill="FFFFFF"/>
            <w:tcW w:w="8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14</w:t>
            </w:r>
            <w:r/>
          </w:p>
        </w:tc>
        <w:tc>
          <w:tcPr>
            <w:shd w:val="clear" w:color="000000" w:fill="FFFFFF"/>
            <w:tcW w:w="174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01 4 02 29920</w:t>
            </w:r>
            <w:r/>
          </w:p>
        </w:tc>
        <w:tc>
          <w:tcPr>
            <w:shd w:val="clear" w:color="000000" w:fill="FFFFFF"/>
            <w:tcW w:w="122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200</w:t>
            </w:r>
            <w:r/>
          </w:p>
        </w:tc>
        <w:tc>
          <w:tcPr>
            <w:shd w:val="clear" w:color="000000" w:fill="FFFFFF"/>
            <w:tcW w:w="1534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90,0</w:t>
            </w:r>
            <w:r/>
          </w:p>
        </w:tc>
        <w:tc>
          <w:tcPr>
            <w:shd w:val="clear" w:color="000000" w:fill="FFFFFF"/>
            <w:tcW w:w="1489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90,0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90,0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260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Реализация мероприятий по осуществлению антитеррористической и антиэкстремистской пропаганды (Закупка товаров, работ и услуг для обеспечения государственных (муниципальных) нужд)</w:t>
            </w:r>
            <w:r/>
          </w:p>
        </w:tc>
        <w:tc>
          <w:tcPr>
            <w:shd w:val="clear" w:color="000000" w:fill="FFFFFF"/>
            <w:tcW w:w="8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14</w:t>
            </w:r>
            <w:r/>
          </w:p>
        </w:tc>
        <w:tc>
          <w:tcPr>
            <w:shd w:val="clear" w:color="000000" w:fill="FFFFFF"/>
            <w:tcW w:w="174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01 4 02 29930</w:t>
            </w:r>
            <w:r/>
          </w:p>
        </w:tc>
        <w:tc>
          <w:tcPr>
            <w:shd w:val="clear" w:color="000000" w:fill="FFFFFF"/>
            <w:tcW w:w="122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200</w:t>
            </w:r>
            <w:r/>
          </w:p>
        </w:tc>
        <w:tc>
          <w:tcPr>
            <w:shd w:val="clear" w:color="000000" w:fill="FFFFFF"/>
            <w:tcW w:w="1534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30,0</w:t>
            </w:r>
            <w:r/>
          </w:p>
        </w:tc>
        <w:tc>
          <w:tcPr>
            <w:shd w:val="clear" w:color="000000" w:fill="FFFFFF"/>
            <w:tcW w:w="1489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30,0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30,0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260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Реализация мероприятий по профилактике преступлений и правонарушений несовершеннолетних (Закупка товаров, работ и услуг для обеспечения государственных (муниципальных) нужд)</w:t>
            </w:r>
            <w:r/>
          </w:p>
        </w:tc>
        <w:tc>
          <w:tcPr>
            <w:shd w:val="clear" w:color="000000" w:fill="FFFFFF"/>
            <w:tcW w:w="8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14</w:t>
            </w:r>
            <w:r/>
          </w:p>
        </w:tc>
        <w:tc>
          <w:tcPr>
            <w:shd w:val="clear" w:color="000000" w:fill="FFFFFF"/>
            <w:tcW w:w="174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01 4 02 29940</w:t>
            </w:r>
            <w:r/>
          </w:p>
        </w:tc>
        <w:tc>
          <w:tcPr>
            <w:shd w:val="clear" w:color="000000" w:fill="FFFFFF"/>
            <w:tcW w:w="122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200</w:t>
            </w:r>
            <w:r/>
          </w:p>
        </w:tc>
        <w:tc>
          <w:tcPr>
            <w:shd w:val="clear" w:color="000000" w:fill="FFFFFF"/>
            <w:tcW w:w="1534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40,0</w:t>
            </w:r>
            <w:r/>
          </w:p>
        </w:tc>
        <w:tc>
          <w:tcPr>
            <w:shd w:val="clear" w:color="000000" w:fill="FFFFFF"/>
            <w:tcW w:w="1489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40,0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40,0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5260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Реализация мероприятий по оказанию поддержки граждан и их объединений, участвующих в охране общественного порядка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(Социальное обеспечение  и иные выплаты населению)</w:t>
            </w:r>
            <w:r/>
          </w:p>
        </w:tc>
        <w:tc>
          <w:tcPr>
            <w:shd w:val="clear" w:fill="auto" w:color="auto"/>
            <w:tcW w:w="8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</w:t>
            </w:r>
            <w:r/>
          </w:p>
        </w:tc>
        <w:tc>
          <w:tcPr>
            <w:shd w:val="clear" w:fill="auto" w:color="auto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14</w:t>
            </w:r>
            <w:r/>
          </w:p>
        </w:tc>
        <w:tc>
          <w:tcPr>
            <w:shd w:val="clear" w:fill="auto" w:color="auto"/>
            <w:tcW w:w="174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01 4 02 70420</w:t>
            </w:r>
            <w:r/>
          </w:p>
        </w:tc>
        <w:tc>
          <w:tcPr>
            <w:shd w:val="clear" w:fill="auto" w:color="auto"/>
            <w:tcW w:w="122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300</w:t>
            </w:r>
            <w:r/>
          </w:p>
        </w:tc>
        <w:tc>
          <w:tcPr>
            <w:shd w:val="clear" w:fill="auto" w:color="auto"/>
            <w:tcW w:w="1534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366,0</w:t>
            </w:r>
            <w:r/>
          </w:p>
        </w:tc>
        <w:tc>
          <w:tcPr>
            <w:shd w:val="clear" w:color="000000" w:fill="FFFFFF"/>
            <w:tcW w:w="1489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 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5260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Софинансирование мероприятий по оказанию поддержки граждан и их объединений, участвующих в охране общественного порядка (Социальное обеспечение  и иные выплаты населению)</w:t>
            </w:r>
            <w:r/>
          </w:p>
        </w:tc>
        <w:tc>
          <w:tcPr>
            <w:shd w:val="clear" w:fill="auto" w:color="auto"/>
            <w:tcW w:w="8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</w:t>
            </w:r>
            <w:r/>
          </w:p>
        </w:tc>
        <w:tc>
          <w:tcPr>
            <w:shd w:val="clear" w:fill="auto" w:color="auto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14</w:t>
            </w:r>
            <w:r/>
          </w:p>
        </w:tc>
        <w:tc>
          <w:tcPr>
            <w:shd w:val="clear" w:fill="auto" w:color="auto"/>
            <w:tcW w:w="174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01 4 02 S0420</w:t>
            </w:r>
            <w:r/>
          </w:p>
        </w:tc>
        <w:tc>
          <w:tcPr>
            <w:shd w:val="clear" w:fill="auto" w:color="auto"/>
            <w:tcW w:w="122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300</w:t>
            </w:r>
            <w:r/>
          </w:p>
        </w:tc>
        <w:tc>
          <w:tcPr>
            <w:shd w:val="clear" w:fill="auto" w:color="auto"/>
            <w:tcW w:w="1534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366,0</w:t>
            </w:r>
            <w:r/>
          </w:p>
        </w:tc>
        <w:tc>
          <w:tcPr>
            <w:shd w:val="clear" w:color="000000" w:fill="FFFFFF"/>
            <w:tcW w:w="1489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 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260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Комплекс процессных мероприятий "Профилактика немедицинского потребления наркотических средств и психотропных веществ"</w:t>
            </w:r>
            <w:r/>
          </w:p>
        </w:tc>
        <w:tc>
          <w:tcPr>
            <w:shd w:val="clear" w:color="000000" w:fill="FFFFFF"/>
            <w:tcW w:w="8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14</w:t>
            </w:r>
            <w:r/>
          </w:p>
        </w:tc>
        <w:tc>
          <w:tcPr>
            <w:shd w:val="clear" w:color="000000" w:fill="FFFFFF"/>
            <w:tcW w:w="174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01 4 03 </w:t>
            </w:r>
            <w:r/>
          </w:p>
        </w:tc>
        <w:tc>
          <w:tcPr>
            <w:shd w:val="clear" w:color="000000" w:fill="FFFFFF"/>
            <w:tcW w:w="122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534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20,0</w:t>
            </w:r>
            <w:r/>
          </w:p>
        </w:tc>
        <w:tc>
          <w:tcPr>
            <w:shd w:val="clear" w:color="000000" w:fill="FFFFFF"/>
            <w:tcW w:w="1489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20,0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20,0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260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Реализация мероприятий по осуществлению антинаркотической пропаганды, просвещения и раннему выявлению потребителей наркотиков (Закупка товаров, работ и услуг для обеспечения государственных (муниципальных) нужд)</w:t>
            </w:r>
            <w:r/>
          </w:p>
        </w:tc>
        <w:tc>
          <w:tcPr>
            <w:shd w:val="clear" w:color="000000" w:fill="FFFFFF"/>
            <w:tcW w:w="8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14</w:t>
            </w:r>
            <w:r/>
          </w:p>
        </w:tc>
        <w:tc>
          <w:tcPr>
            <w:shd w:val="clear" w:color="000000" w:fill="FFFFFF"/>
            <w:tcW w:w="174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01 4 03 20310</w:t>
            </w:r>
            <w:r/>
          </w:p>
        </w:tc>
        <w:tc>
          <w:tcPr>
            <w:shd w:val="clear" w:color="000000" w:fill="FFFFFF"/>
            <w:tcW w:w="122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200</w:t>
            </w:r>
            <w:r/>
          </w:p>
        </w:tc>
        <w:tc>
          <w:tcPr>
            <w:shd w:val="clear" w:color="000000" w:fill="FFFFFF"/>
            <w:tcW w:w="1534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20,0</w:t>
            </w:r>
            <w:r/>
          </w:p>
        </w:tc>
        <w:tc>
          <w:tcPr>
            <w:shd w:val="clear" w:color="000000" w:fill="FFFFFF"/>
            <w:tcW w:w="1489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20,0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20,0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260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Национальная  экономика</w:t>
            </w:r>
            <w:r/>
          </w:p>
        </w:tc>
        <w:tc>
          <w:tcPr>
            <w:shd w:val="clear" w:color="000000" w:fill="FFFFFF"/>
            <w:tcW w:w="8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04 </w:t>
            </w:r>
            <w:r/>
          </w:p>
        </w:tc>
        <w:tc>
          <w:tcPr>
            <w:shd w:val="clear" w:color="000000" w:fill="FFFFFF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74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22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53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184 584,7</w:t>
            </w:r>
            <w:r/>
          </w:p>
        </w:tc>
        <w:tc>
          <w:tcPr>
            <w:shd w:val="clear" w:color="000000" w:fill="FFFFFF"/>
            <w:tcW w:w="1489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163 071,3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144 669,4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260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Сельское хозяйство и рыболовство</w:t>
            </w:r>
            <w:r/>
          </w:p>
        </w:tc>
        <w:tc>
          <w:tcPr>
            <w:shd w:val="clear" w:color="000000" w:fill="FFFFFF"/>
            <w:tcW w:w="8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04 </w:t>
            </w:r>
            <w:r/>
          </w:p>
        </w:tc>
        <w:tc>
          <w:tcPr>
            <w:shd w:val="clear" w:color="000000" w:fill="FFFFFF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05 </w:t>
            </w:r>
            <w:r/>
          </w:p>
        </w:tc>
        <w:tc>
          <w:tcPr>
            <w:shd w:val="clear" w:color="000000" w:fill="FFFFFF"/>
            <w:tcW w:w="174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22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534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7 342,4</w:t>
            </w:r>
            <w:r/>
          </w:p>
        </w:tc>
        <w:tc>
          <w:tcPr>
            <w:shd w:val="clear" w:color="000000" w:fill="FFFFFF"/>
            <w:tcW w:w="1489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7 536,9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6 828,9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260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Муниципальная программа Новооскольского муниципального округа Белгородской области "Развитие сельского хозяйства и охрана окружающей среды Новооскольского муниципального округа Белгородской области"</w:t>
            </w:r>
            <w:r/>
          </w:p>
        </w:tc>
        <w:tc>
          <w:tcPr>
            <w:shd w:val="clear" w:color="000000" w:fill="FFFFFF"/>
            <w:tcW w:w="8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04</w:t>
            </w:r>
            <w:r/>
          </w:p>
        </w:tc>
        <w:tc>
          <w:tcPr>
            <w:shd w:val="clear" w:color="000000" w:fill="FFFFFF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05</w:t>
            </w:r>
            <w:r/>
          </w:p>
        </w:tc>
        <w:tc>
          <w:tcPr>
            <w:shd w:val="clear" w:color="000000" w:fill="FFFFFF"/>
            <w:tcW w:w="174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12</w:t>
            </w:r>
            <w:r/>
          </w:p>
        </w:tc>
        <w:tc>
          <w:tcPr>
            <w:shd w:val="clear" w:color="000000" w:fill="FFFFFF"/>
            <w:tcW w:w="122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534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7 342,4</w:t>
            </w:r>
            <w:r/>
          </w:p>
        </w:tc>
        <w:tc>
          <w:tcPr>
            <w:shd w:val="clear" w:color="000000" w:fill="FFFFFF"/>
            <w:tcW w:w="1489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7 536,9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6 828,9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260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Комплексы процессных мероприятий</w:t>
            </w:r>
            <w:r/>
          </w:p>
        </w:tc>
        <w:tc>
          <w:tcPr>
            <w:shd w:val="clear" w:color="000000" w:fill="FFFFFF"/>
            <w:tcW w:w="8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04</w:t>
            </w:r>
            <w:r/>
          </w:p>
        </w:tc>
        <w:tc>
          <w:tcPr>
            <w:shd w:val="clear" w:color="000000" w:fill="FFFFFF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05</w:t>
            </w:r>
            <w:r/>
          </w:p>
        </w:tc>
        <w:tc>
          <w:tcPr>
            <w:shd w:val="clear" w:color="000000" w:fill="FFFFFF"/>
            <w:tcW w:w="174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12 4</w:t>
            </w:r>
            <w:r/>
          </w:p>
        </w:tc>
        <w:tc>
          <w:tcPr>
            <w:shd w:val="clear" w:color="000000" w:fill="FFFFFF"/>
            <w:tcW w:w="122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534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7 342,4</w:t>
            </w:r>
            <w:r/>
          </w:p>
        </w:tc>
        <w:tc>
          <w:tcPr>
            <w:shd w:val="clear" w:color="000000" w:fill="FFFFFF"/>
            <w:tcW w:w="1489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7 536,9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6 828,9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260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Комплекс процессных мероприятий "Развитие сельского хозяйства и рыбоводства в Новооскольском муниципальном округе"</w:t>
            </w:r>
            <w:r/>
          </w:p>
        </w:tc>
        <w:tc>
          <w:tcPr>
            <w:shd w:val="clear" w:color="000000" w:fill="FFFFFF"/>
            <w:tcW w:w="8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04</w:t>
            </w:r>
            <w:r/>
          </w:p>
        </w:tc>
        <w:tc>
          <w:tcPr>
            <w:shd w:val="clear" w:color="000000" w:fill="FFFFFF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05</w:t>
            </w:r>
            <w:r/>
          </w:p>
        </w:tc>
        <w:tc>
          <w:tcPr>
            <w:shd w:val="clear" w:color="000000" w:fill="FFFFFF"/>
            <w:tcW w:w="1740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6"/>
                <w:szCs w:val="26"/>
                <w:lang w:eastAsia="ru-RU"/>
              </w:rPr>
              <w:t xml:space="preserve">12 4 01</w:t>
            </w:r>
            <w:r/>
          </w:p>
        </w:tc>
        <w:tc>
          <w:tcPr>
            <w:shd w:val="clear" w:color="000000" w:fill="FFFFFF"/>
            <w:tcW w:w="122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534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6 129,5</w:t>
            </w:r>
            <w:r/>
          </w:p>
        </w:tc>
        <w:tc>
          <w:tcPr>
            <w:shd w:val="clear" w:color="000000" w:fill="FFFFFF"/>
            <w:tcW w:w="1489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6 465,5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5 757,5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260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Обеспечение функций органов местного самоуправления Новооскольского муниципального округа  (Расходы на выплаты персоналу в целях обеспечения выполнения функций государственными (муниципальными)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органами, казенными учреждениями, органами управления государственными внебюджетными фондами) </w:t>
            </w:r>
            <w:r/>
          </w:p>
        </w:tc>
        <w:tc>
          <w:tcPr>
            <w:shd w:val="clear" w:color="000000" w:fill="FFFFFF"/>
            <w:tcW w:w="8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04</w:t>
            </w:r>
            <w:r/>
          </w:p>
        </w:tc>
        <w:tc>
          <w:tcPr>
            <w:shd w:val="clear" w:color="000000" w:fill="FFFFFF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05</w:t>
            </w:r>
            <w:r/>
          </w:p>
        </w:tc>
        <w:tc>
          <w:tcPr>
            <w:shd w:val="clear" w:color="000000" w:fill="FFFFFF"/>
            <w:tcW w:w="174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12 4 01 00190</w:t>
            </w:r>
            <w:r/>
          </w:p>
        </w:tc>
        <w:tc>
          <w:tcPr>
            <w:shd w:val="clear" w:color="000000" w:fill="FFFFFF"/>
            <w:tcW w:w="122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100</w:t>
            </w:r>
            <w:r/>
          </w:p>
        </w:tc>
        <w:tc>
          <w:tcPr>
            <w:shd w:val="clear" w:color="000000" w:fill="FFFFFF"/>
            <w:tcW w:w="1534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5 769,0</w:t>
            </w:r>
            <w:r/>
          </w:p>
        </w:tc>
        <w:tc>
          <w:tcPr>
            <w:shd w:val="clear" w:color="000000" w:fill="FFFFFF"/>
            <w:tcW w:w="1489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6 105,0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5 397,0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260" w:type="dxa"/>
            <w:vAlign w:val="center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Обеспечение функций органов местного самоуправления Новооскольского муниципального округа (Закупка товаров, работ и услуг для обеспечения государственных (муниципальных) нужд)</w:t>
            </w:r>
            <w:r/>
          </w:p>
        </w:tc>
        <w:tc>
          <w:tcPr>
            <w:shd w:val="clear" w:color="000000" w:fill="FFFFFF"/>
            <w:tcW w:w="8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04</w:t>
            </w:r>
            <w:r/>
          </w:p>
        </w:tc>
        <w:tc>
          <w:tcPr>
            <w:shd w:val="clear" w:color="000000" w:fill="FFFFFF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05</w:t>
            </w:r>
            <w:r/>
          </w:p>
        </w:tc>
        <w:tc>
          <w:tcPr>
            <w:shd w:val="clear" w:color="000000" w:fill="FFFFFF"/>
            <w:tcW w:w="174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12 4 01 00190</w:t>
            </w:r>
            <w:r/>
          </w:p>
        </w:tc>
        <w:tc>
          <w:tcPr>
            <w:shd w:val="clear" w:color="000000" w:fill="FFFFFF"/>
            <w:tcW w:w="122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200</w:t>
            </w:r>
            <w:r/>
          </w:p>
        </w:tc>
        <w:tc>
          <w:tcPr>
            <w:shd w:val="clear" w:color="000000" w:fill="FFFFFF"/>
            <w:tcW w:w="1534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330,5</w:t>
            </w:r>
            <w:r/>
          </w:p>
        </w:tc>
        <w:tc>
          <w:tcPr>
            <w:shd w:val="clear" w:color="000000" w:fill="FFFFFF"/>
            <w:tcW w:w="1489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330,5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330,5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260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Обеспечение проведения мероприятий направленных  на поощрение и популяризацию в сфере развития сельских территорий (Социальное обеспечение  и иные выплаты населению)</w:t>
            </w:r>
            <w:r/>
          </w:p>
        </w:tc>
        <w:tc>
          <w:tcPr>
            <w:shd w:val="clear" w:color="000000" w:fill="FFFFFF"/>
            <w:tcW w:w="8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04</w:t>
            </w:r>
            <w:r/>
          </w:p>
        </w:tc>
        <w:tc>
          <w:tcPr>
            <w:shd w:val="clear" w:color="000000" w:fill="FFFFFF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05</w:t>
            </w:r>
            <w:r/>
          </w:p>
        </w:tc>
        <w:tc>
          <w:tcPr>
            <w:shd w:val="clear" w:color="000000" w:fill="FFFFFF"/>
            <w:tcW w:w="174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12 4 01 29950</w:t>
            </w:r>
            <w:r/>
          </w:p>
        </w:tc>
        <w:tc>
          <w:tcPr>
            <w:shd w:val="clear" w:color="000000" w:fill="FFFFFF"/>
            <w:tcW w:w="122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300</w:t>
            </w:r>
            <w:r/>
          </w:p>
        </w:tc>
        <w:tc>
          <w:tcPr>
            <w:shd w:val="clear" w:color="000000" w:fill="FFFFFF"/>
            <w:tcW w:w="1534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30,0</w:t>
            </w:r>
            <w:r/>
          </w:p>
        </w:tc>
        <w:tc>
          <w:tcPr>
            <w:shd w:val="clear" w:color="000000" w:fill="FFFFFF"/>
            <w:tcW w:w="1489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30,0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30,0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260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Комплекс процессных мероприятий "Осуществление деятельности по обращению с животными без владельцев"</w:t>
            </w:r>
            <w:r/>
          </w:p>
        </w:tc>
        <w:tc>
          <w:tcPr>
            <w:shd w:val="clear" w:color="000000" w:fill="FFFFFF"/>
            <w:tcW w:w="8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04</w:t>
            </w:r>
            <w:r/>
          </w:p>
        </w:tc>
        <w:tc>
          <w:tcPr>
            <w:shd w:val="clear" w:color="000000" w:fill="FFFFFF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05</w:t>
            </w:r>
            <w:r/>
          </w:p>
        </w:tc>
        <w:tc>
          <w:tcPr>
            <w:shd w:val="clear" w:color="000000" w:fill="FFFFFF"/>
            <w:tcW w:w="174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12 4 02</w:t>
            </w:r>
            <w:r/>
          </w:p>
        </w:tc>
        <w:tc>
          <w:tcPr>
            <w:shd w:val="clear" w:color="000000" w:fill="FFFFFF"/>
            <w:tcW w:w="122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534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1 212,9</w:t>
            </w:r>
            <w:r/>
          </w:p>
        </w:tc>
        <w:tc>
          <w:tcPr>
            <w:shd w:val="clear" w:color="000000" w:fill="FFFFFF"/>
            <w:tcW w:w="1489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1 071,4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1 071,4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26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Организация мероприятий при осуществлении деятельности по обращению с животными без владельцев (Закупка товаров, работ и услуг для обеспечения государственных (муниципальных) нужд)</w:t>
            </w:r>
            <w:r/>
          </w:p>
        </w:tc>
        <w:tc>
          <w:tcPr>
            <w:shd w:val="clear" w:color="000000" w:fill="FFFFFF"/>
            <w:tcW w:w="8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04</w:t>
            </w:r>
            <w:r/>
          </w:p>
        </w:tc>
        <w:tc>
          <w:tcPr>
            <w:shd w:val="clear" w:color="000000" w:fill="FFFFFF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05</w:t>
            </w:r>
            <w:r/>
          </w:p>
        </w:tc>
        <w:tc>
          <w:tcPr>
            <w:shd w:val="clear" w:color="000000" w:fill="FFFFFF"/>
            <w:tcW w:w="174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12 4 02 23880</w:t>
            </w:r>
            <w:r/>
          </w:p>
        </w:tc>
        <w:tc>
          <w:tcPr>
            <w:shd w:val="clear" w:color="000000" w:fill="FFFFFF"/>
            <w:tcW w:w="122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200</w:t>
            </w:r>
            <w:r/>
          </w:p>
        </w:tc>
        <w:tc>
          <w:tcPr>
            <w:shd w:val="clear" w:color="000000" w:fill="FFFFFF"/>
            <w:tcW w:w="1534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515,0</w:t>
            </w:r>
            <w:r/>
          </w:p>
        </w:tc>
        <w:tc>
          <w:tcPr>
            <w:shd w:val="clear" w:color="000000" w:fill="FFFFFF"/>
            <w:tcW w:w="1489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515,0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515,0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260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Осуществление полномочий по организации мероприятий при осуществлении деятельности по обращению с животными без владельцев (Закупка товаров, работ и услуг для обеспечения государственных (муниципальных) нужд)</w:t>
            </w:r>
            <w:r/>
          </w:p>
        </w:tc>
        <w:tc>
          <w:tcPr>
            <w:shd w:val="clear" w:color="000000" w:fill="FFFFFF"/>
            <w:tcW w:w="8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04</w:t>
            </w:r>
            <w:r/>
          </w:p>
        </w:tc>
        <w:tc>
          <w:tcPr>
            <w:shd w:val="clear" w:color="000000" w:fill="FFFFFF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05</w:t>
            </w:r>
            <w:r/>
          </w:p>
        </w:tc>
        <w:tc>
          <w:tcPr>
            <w:shd w:val="clear" w:color="000000" w:fill="FFFFFF"/>
            <w:tcW w:w="174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12 4 02 73880</w:t>
            </w:r>
            <w:r/>
          </w:p>
        </w:tc>
        <w:tc>
          <w:tcPr>
            <w:shd w:val="clear" w:color="000000" w:fill="FFFFFF"/>
            <w:tcW w:w="122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200</w:t>
            </w:r>
            <w:r/>
          </w:p>
        </w:tc>
        <w:tc>
          <w:tcPr>
            <w:shd w:val="clear" w:color="000000" w:fill="FFFFFF"/>
            <w:tcW w:w="1534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697,9</w:t>
            </w:r>
            <w:r/>
          </w:p>
        </w:tc>
        <w:tc>
          <w:tcPr>
            <w:shd w:val="clear" w:color="000000" w:fill="FFFFFF"/>
            <w:tcW w:w="1489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556,4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556,4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260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Транспорт                                                            </w:t>
            </w:r>
            <w:r/>
          </w:p>
        </w:tc>
        <w:tc>
          <w:tcPr>
            <w:shd w:val="clear" w:color="000000" w:fill="FFFFFF"/>
            <w:tcW w:w="8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04 </w:t>
            </w:r>
            <w:r/>
          </w:p>
        </w:tc>
        <w:tc>
          <w:tcPr>
            <w:shd w:val="clear" w:color="000000" w:fill="FFFFFF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08 </w:t>
            </w:r>
            <w:r/>
          </w:p>
        </w:tc>
        <w:tc>
          <w:tcPr>
            <w:shd w:val="clear" w:color="000000" w:fill="FFFFFF"/>
            <w:tcW w:w="174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22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53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15 024,2</w:t>
            </w:r>
            <w:r/>
          </w:p>
        </w:tc>
        <w:tc>
          <w:tcPr>
            <w:shd w:val="clear" w:color="000000" w:fill="FFFFFF"/>
            <w:tcW w:w="1489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15 010,3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15 010,3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260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Муниципальная программа Новооскольского муниципального округа Белгородской области "Совершенствование и развитие транспортной системы и дорожной сети Новооскольского муниципального округа Белгородской области"</w:t>
            </w:r>
            <w:r/>
          </w:p>
        </w:tc>
        <w:tc>
          <w:tcPr>
            <w:shd w:val="clear" w:color="000000" w:fill="FFFFFF"/>
            <w:tcW w:w="8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04</w:t>
            </w:r>
            <w:r/>
          </w:p>
        </w:tc>
        <w:tc>
          <w:tcPr>
            <w:shd w:val="clear" w:color="000000" w:fill="FFFFFF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08</w:t>
            </w:r>
            <w:r/>
          </w:p>
        </w:tc>
        <w:tc>
          <w:tcPr>
            <w:shd w:val="clear" w:color="000000" w:fill="FFFFFF"/>
            <w:tcW w:w="174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07</w:t>
            </w:r>
            <w:r/>
          </w:p>
        </w:tc>
        <w:tc>
          <w:tcPr>
            <w:shd w:val="clear" w:color="000000" w:fill="FFFFFF"/>
            <w:tcW w:w="1220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53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15 024,2</w:t>
            </w:r>
            <w:r/>
          </w:p>
        </w:tc>
        <w:tc>
          <w:tcPr>
            <w:shd w:val="clear" w:color="000000" w:fill="FFFFFF"/>
            <w:tcW w:w="1489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15 010,3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15 010,3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26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Комплексы процессных мероприятий</w:t>
            </w:r>
            <w:r/>
          </w:p>
        </w:tc>
        <w:tc>
          <w:tcPr>
            <w:shd w:val="clear" w:color="000000" w:fill="FFFFFF"/>
            <w:tcW w:w="8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04</w:t>
            </w:r>
            <w:r/>
          </w:p>
        </w:tc>
        <w:tc>
          <w:tcPr>
            <w:shd w:val="clear" w:color="000000" w:fill="FFFFFF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08</w:t>
            </w:r>
            <w:r/>
          </w:p>
        </w:tc>
        <w:tc>
          <w:tcPr>
            <w:shd w:val="clear" w:color="000000" w:fill="FFFFFF"/>
            <w:tcW w:w="174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07 4</w:t>
            </w:r>
            <w:r/>
          </w:p>
        </w:tc>
        <w:tc>
          <w:tcPr>
            <w:shd w:val="clear" w:color="000000" w:fill="FFFFFF"/>
            <w:tcW w:w="122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53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15 024,2</w:t>
            </w:r>
            <w:r/>
          </w:p>
        </w:tc>
        <w:tc>
          <w:tcPr>
            <w:shd w:val="clear" w:color="000000" w:fill="FFFFFF"/>
            <w:tcW w:w="1489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15 010,3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15 010,3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26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Комплекс процессных мероприятий «Создание условий для организации транспортного обслуживания населения»</w:t>
            </w:r>
            <w:r/>
          </w:p>
        </w:tc>
        <w:tc>
          <w:tcPr>
            <w:shd w:val="clear" w:color="000000" w:fill="FFFFFF"/>
            <w:tcW w:w="8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04</w:t>
            </w:r>
            <w:r/>
          </w:p>
        </w:tc>
        <w:tc>
          <w:tcPr>
            <w:shd w:val="clear" w:color="000000" w:fill="FFFFFF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08</w:t>
            </w:r>
            <w:r/>
          </w:p>
        </w:tc>
        <w:tc>
          <w:tcPr>
            <w:shd w:val="clear" w:color="000000" w:fill="FFFFFF"/>
            <w:tcW w:w="174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07 4 02</w:t>
            </w:r>
            <w:r/>
          </w:p>
        </w:tc>
        <w:tc>
          <w:tcPr>
            <w:shd w:val="clear" w:color="000000" w:fill="FFFFFF"/>
            <w:tcW w:w="1220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53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15 024,2</w:t>
            </w:r>
            <w:r/>
          </w:p>
        </w:tc>
        <w:tc>
          <w:tcPr>
            <w:shd w:val="clear" w:color="000000" w:fill="FFFFFF"/>
            <w:tcW w:w="1489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15 010,3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15 010,3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260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Организация транспортного обслуживания населения автомобильным транспортом по межмуниципальным маршрутам регулярных перевозок в пригородном сообщении (Закупка товаров, работ и услуг для обеспечения государственных (муниципальных) нужд)</w:t>
            </w:r>
            <w:r/>
          </w:p>
        </w:tc>
        <w:tc>
          <w:tcPr>
            <w:shd w:val="clear" w:color="000000" w:fill="FFFFFF"/>
            <w:tcW w:w="8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04</w:t>
            </w:r>
            <w:r/>
          </w:p>
        </w:tc>
        <w:tc>
          <w:tcPr>
            <w:shd w:val="clear" w:color="000000" w:fill="FFFFFF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08</w:t>
            </w:r>
            <w:r/>
          </w:p>
        </w:tc>
        <w:tc>
          <w:tcPr>
            <w:shd w:val="clear" w:color="000000" w:fill="FFFFFF"/>
            <w:tcW w:w="174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07 4 02 63810</w:t>
            </w:r>
            <w:r/>
          </w:p>
        </w:tc>
        <w:tc>
          <w:tcPr>
            <w:shd w:val="clear" w:color="000000" w:fill="FFFFFF"/>
            <w:tcW w:w="122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200</w:t>
            </w:r>
            <w:r/>
          </w:p>
        </w:tc>
        <w:tc>
          <w:tcPr>
            <w:shd w:val="clear" w:color="000000" w:fill="FFFFFF"/>
            <w:tcW w:w="153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15 000,0</w:t>
            </w:r>
            <w:r/>
          </w:p>
        </w:tc>
        <w:tc>
          <w:tcPr>
            <w:shd w:val="clear" w:color="000000" w:fill="FFFFFF"/>
            <w:tcW w:w="1489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15 000,0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15 000,0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26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Компенсация потерь в доходах перевозчикам, предоставляющим льготный проезд студентам и аспирантам очной формы обучения, студентам с ограниченными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возможностями здоровья и инвалидностью очно-заочной формы обучения организаций высшего и среднего профессионального образования области в городском или пригородном сообщении на  территории Новооскольского муниципального округа (Иные бюджетные ассигнования)</w:t>
            </w:r>
            <w:r/>
          </w:p>
        </w:tc>
        <w:tc>
          <w:tcPr>
            <w:shd w:val="clear" w:color="000000" w:fill="FFFFFF"/>
            <w:tcW w:w="8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04</w:t>
            </w:r>
            <w:r/>
          </w:p>
        </w:tc>
        <w:tc>
          <w:tcPr>
            <w:shd w:val="clear" w:color="000000" w:fill="FFFFFF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08</w:t>
            </w:r>
            <w:r/>
          </w:p>
        </w:tc>
        <w:tc>
          <w:tcPr>
            <w:shd w:val="clear" w:color="000000" w:fill="FFFFFF"/>
            <w:tcW w:w="174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07 4 02 73830</w:t>
            </w:r>
            <w:r/>
          </w:p>
        </w:tc>
        <w:tc>
          <w:tcPr>
            <w:shd w:val="clear" w:color="000000" w:fill="FFFFFF"/>
            <w:tcW w:w="122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800</w:t>
            </w:r>
            <w:r/>
          </w:p>
        </w:tc>
        <w:tc>
          <w:tcPr>
            <w:shd w:val="clear" w:color="000000" w:fill="FFFFFF"/>
            <w:tcW w:w="153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13,0</w:t>
            </w:r>
            <w:r/>
          </w:p>
        </w:tc>
        <w:tc>
          <w:tcPr>
            <w:shd w:val="clear" w:color="000000" w:fill="FFFFFF"/>
            <w:tcW w:w="1489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 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260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Исполнение полномочий по установлению органами местного самоуправления регулируемых тарифов н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а перевозки по муниципальным маршрутам регулярных перевозок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  <w:r/>
          </w:p>
        </w:tc>
        <w:tc>
          <w:tcPr>
            <w:shd w:val="clear" w:color="000000" w:fill="FFFFFF"/>
            <w:tcW w:w="8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04</w:t>
            </w:r>
            <w:r/>
          </w:p>
        </w:tc>
        <w:tc>
          <w:tcPr>
            <w:shd w:val="clear" w:color="000000" w:fill="FFFFFF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08</w:t>
            </w:r>
            <w:r/>
          </w:p>
        </w:tc>
        <w:tc>
          <w:tcPr>
            <w:shd w:val="clear" w:color="000000" w:fill="FFFFFF"/>
            <w:tcW w:w="174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07 4 02 73850 </w:t>
            </w:r>
            <w:r/>
          </w:p>
        </w:tc>
        <w:tc>
          <w:tcPr>
            <w:shd w:val="clear" w:color="000000" w:fill="FFFFFF"/>
            <w:tcW w:w="122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100</w:t>
            </w:r>
            <w:r/>
          </w:p>
        </w:tc>
        <w:tc>
          <w:tcPr>
            <w:shd w:val="clear" w:color="000000" w:fill="FFFFFF"/>
            <w:tcW w:w="153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10,3</w:t>
            </w:r>
            <w:r/>
          </w:p>
        </w:tc>
        <w:tc>
          <w:tcPr>
            <w:shd w:val="clear" w:color="000000" w:fill="FFFFFF"/>
            <w:tcW w:w="1489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10,3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10,3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26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Софинансирование компенсации потерь в доходах перевозчикам, предоставляющим льготный проезд студентам и аспирантам очной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формы обучения, студентам с ограниченными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возможностями здоровья и инвалидностью очно-заочной формы обучения организаций высшего и среднего профессионального образования области в городском или пригородном сообщении на  территории Новооскольского муниципального округа (Иные бюджетные ассигнования)</w:t>
            </w:r>
            <w:r/>
          </w:p>
        </w:tc>
        <w:tc>
          <w:tcPr>
            <w:shd w:val="clear" w:color="000000" w:fill="FFFFFF"/>
            <w:tcW w:w="8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04</w:t>
            </w:r>
            <w:r/>
          </w:p>
        </w:tc>
        <w:tc>
          <w:tcPr>
            <w:shd w:val="clear" w:color="000000" w:fill="FFFFFF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08</w:t>
            </w:r>
            <w:r/>
          </w:p>
        </w:tc>
        <w:tc>
          <w:tcPr>
            <w:shd w:val="clear" w:color="000000" w:fill="FFFFFF"/>
            <w:tcW w:w="174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07 4 02 S3830</w:t>
            </w:r>
            <w:r/>
          </w:p>
        </w:tc>
        <w:tc>
          <w:tcPr>
            <w:shd w:val="clear" w:color="000000" w:fill="FFFFFF"/>
            <w:tcW w:w="122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800</w:t>
            </w:r>
            <w:r/>
          </w:p>
        </w:tc>
        <w:tc>
          <w:tcPr>
            <w:shd w:val="clear" w:color="000000" w:fill="FFFFFF"/>
            <w:tcW w:w="153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0,9</w:t>
            </w:r>
            <w:r/>
          </w:p>
        </w:tc>
        <w:tc>
          <w:tcPr>
            <w:shd w:val="clear" w:color="000000" w:fill="FFFFFF"/>
            <w:tcW w:w="1489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 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260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Дорожное хозяйство (дорожные фонды)</w:t>
            </w:r>
            <w:r/>
          </w:p>
        </w:tc>
        <w:tc>
          <w:tcPr>
            <w:shd w:val="clear" w:color="000000" w:fill="FFFFFF"/>
            <w:tcW w:w="8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04</w:t>
            </w:r>
            <w:r/>
          </w:p>
        </w:tc>
        <w:tc>
          <w:tcPr>
            <w:shd w:val="clear" w:color="000000" w:fill="FFFFFF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09</w:t>
            </w:r>
            <w:r/>
          </w:p>
        </w:tc>
        <w:tc>
          <w:tcPr>
            <w:shd w:val="clear" w:color="000000" w:fill="FFFFFF"/>
            <w:tcW w:w="174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22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534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60 458,2</w:t>
            </w:r>
            <w:r/>
          </w:p>
        </w:tc>
        <w:tc>
          <w:tcPr>
            <w:shd w:val="clear" w:color="000000" w:fill="FFFFFF"/>
            <w:tcW w:w="1489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33 562,0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27 035,0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260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Муниципальная программа Новооскольского муниципального округа Белгородской области "Совершенствование и развитие транспортной системы и дорожной сети Новооскольского муниципального округа Белгородской области"</w:t>
            </w:r>
            <w:r/>
          </w:p>
        </w:tc>
        <w:tc>
          <w:tcPr>
            <w:shd w:val="clear" w:color="000000" w:fill="FFFFFF"/>
            <w:tcW w:w="8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04</w:t>
            </w:r>
            <w:r/>
          </w:p>
        </w:tc>
        <w:tc>
          <w:tcPr>
            <w:shd w:val="clear" w:color="000000" w:fill="FFFFFF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09</w:t>
            </w:r>
            <w:r/>
          </w:p>
        </w:tc>
        <w:tc>
          <w:tcPr>
            <w:shd w:val="clear" w:color="000000" w:fill="FFFFFF"/>
            <w:tcW w:w="174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07</w:t>
            </w:r>
            <w:r/>
          </w:p>
        </w:tc>
        <w:tc>
          <w:tcPr>
            <w:shd w:val="clear" w:color="000000" w:fill="FFFFFF"/>
            <w:tcW w:w="122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534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60 458,2</w:t>
            </w:r>
            <w:r/>
          </w:p>
        </w:tc>
        <w:tc>
          <w:tcPr>
            <w:shd w:val="clear" w:color="000000" w:fill="FFFFFF"/>
            <w:tcW w:w="1489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33 562,0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27 035,0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260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Муниципальные проекты, входящие в национальные проекты</w:t>
            </w:r>
            <w:r/>
          </w:p>
        </w:tc>
        <w:tc>
          <w:tcPr>
            <w:shd w:val="clear" w:color="000000" w:fill="FFFFFF"/>
            <w:tcW w:w="8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04</w:t>
            </w:r>
            <w:r/>
          </w:p>
        </w:tc>
        <w:tc>
          <w:tcPr>
            <w:shd w:val="clear" w:color="000000" w:fill="FFFFFF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09</w:t>
            </w:r>
            <w:r/>
          </w:p>
        </w:tc>
        <w:tc>
          <w:tcPr>
            <w:shd w:val="clear" w:color="000000" w:fill="FFFFFF"/>
            <w:tcW w:w="174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07 1</w:t>
            </w:r>
            <w:r/>
          </w:p>
        </w:tc>
        <w:tc>
          <w:tcPr>
            <w:shd w:val="clear" w:color="000000" w:fill="FFFFFF"/>
            <w:tcW w:w="122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534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29 838,5</w:t>
            </w:r>
            <w:r/>
          </w:p>
        </w:tc>
        <w:tc>
          <w:tcPr>
            <w:shd w:val="clear" w:color="000000" w:fill="FFFFFF"/>
            <w:tcW w:w="1489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0,0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260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Муниципальный проект "Региональная и местная дорожная сеть"</w:t>
            </w:r>
            <w:r/>
          </w:p>
        </w:tc>
        <w:tc>
          <w:tcPr>
            <w:shd w:val="clear" w:color="000000" w:fill="FFFFFF"/>
            <w:tcW w:w="8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04</w:t>
            </w:r>
            <w:r/>
          </w:p>
        </w:tc>
        <w:tc>
          <w:tcPr>
            <w:shd w:val="clear" w:color="000000" w:fill="FFFFFF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09</w:t>
            </w:r>
            <w:r/>
          </w:p>
        </w:tc>
        <w:tc>
          <w:tcPr>
            <w:shd w:val="clear" w:color="000000" w:fill="FFFFFF"/>
            <w:tcW w:w="174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07 1 И8 </w:t>
            </w:r>
            <w:r/>
          </w:p>
        </w:tc>
        <w:tc>
          <w:tcPr>
            <w:shd w:val="clear" w:color="000000" w:fill="FFFFFF"/>
            <w:tcW w:w="1220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Arial CYR" w:hAnsi="Arial CYR" w:cs="Arial CYR" w:eastAsia="Times New Roman"/>
                <w:sz w:val="24"/>
                <w:szCs w:val="24"/>
                <w:lang w:eastAsia="ru-RU"/>
              </w:rPr>
            </w:pPr>
            <w:r>
              <w:rPr>
                <w:rFonts w:ascii="Arial CYR" w:hAnsi="Arial CYR" w:cs="Arial CYR" w:eastAsia="Times New Roman"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534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29 838,5</w:t>
            </w:r>
            <w:r/>
          </w:p>
        </w:tc>
        <w:tc>
          <w:tcPr>
            <w:shd w:val="clear" w:color="000000" w:fill="FFFFFF"/>
            <w:tcW w:w="1489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0,0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26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Развитие и приведение в нормативное состояние автомобильных дорог регионального или межмуниципального, местного значения, включающих искусственные дорожные сооружения  (Закупка товаров, работ и услуг для обеспечения государственных (муниципальных) нужд)</w:t>
            </w:r>
            <w:r/>
          </w:p>
        </w:tc>
        <w:tc>
          <w:tcPr>
            <w:shd w:val="clear" w:color="000000" w:fill="FFFFFF"/>
            <w:tcW w:w="8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04</w:t>
            </w:r>
            <w:r/>
          </w:p>
        </w:tc>
        <w:tc>
          <w:tcPr>
            <w:shd w:val="clear" w:color="000000" w:fill="FFFFFF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09</w:t>
            </w:r>
            <w:r/>
          </w:p>
        </w:tc>
        <w:tc>
          <w:tcPr>
            <w:shd w:val="clear" w:color="000000" w:fill="FFFFFF"/>
            <w:tcW w:w="174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07 1 И8 54470</w:t>
            </w:r>
            <w:r/>
          </w:p>
        </w:tc>
        <w:tc>
          <w:tcPr>
            <w:shd w:val="clear" w:color="000000" w:fill="FFFFFF"/>
            <w:tcW w:w="122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200</w:t>
            </w:r>
            <w:r/>
          </w:p>
        </w:tc>
        <w:tc>
          <w:tcPr>
            <w:shd w:val="clear" w:color="000000" w:fill="FFFFFF"/>
            <w:tcW w:w="1534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29 838,5</w:t>
            </w:r>
            <w:r/>
          </w:p>
        </w:tc>
        <w:tc>
          <w:tcPr>
            <w:shd w:val="clear" w:color="000000" w:fill="FFFFFF"/>
            <w:tcW w:w="1489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 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260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Комплексы процессных мероприятий</w:t>
            </w:r>
            <w:r/>
          </w:p>
        </w:tc>
        <w:tc>
          <w:tcPr>
            <w:shd w:val="clear" w:color="000000" w:fill="FFFFFF"/>
            <w:tcW w:w="8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04</w:t>
            </w:r>
            <w:r/>
          </w:p>
        </w:tc>
        <w:tc>
          <w:tcPr>
            <w:shd w:val="clear" w:color="000000" w:fill="FFFFFF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09</w:t>
            </w:r>
            <w:r/>
          </w:p>
        </w:tc>
        <w:tc>
          <w:tcPr>
            <w:shd w:val="clear" w:color="000000" w:fill="FFFFFF"/>
            <w:tcW w:w="174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07 4</w:t>
            </w:r>
            <w:r/>
          </w:p>
        </w:tc>
        <w:tc>
          <w:tcPr>
            <w:shd w:val="clear" w:color="000000" w:fill="FFFFFF"/>
            <w:tcW w:w="122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534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30 619,7</w:t>
            </w:r>
            <w:r/>
          </w:p>
        </w:tc>
        <w:tc>
          <w:tcPr>
            <w:shd w:val="clear" w:color="000000" w:fill="FFFFFF"/>
            <w:tcW w:w="1489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33 562,0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27 035,0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260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Комплекс процессных мероприятий "Обеспечение сохранности существующей сети автомобильных дорог и безопасности дорожного движения"</w:t>
            </w:r>
            <w:r/>
          </w:p>
        </w:tc>
        <w:tc>
          <w:tcPr>
            <w:shd w:val="clear" w:color="000000" w:fill="FFFFFF"/>
            <w:tcW w:w="8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04</w:t>
            </w:r>
            <w:r/>
          </w:p>
        </w:tc>
        <w:tc>
          <w:tcPr>
            <w:shd w:val="clear" w:color="000000" w:fill="FFFFFF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09</w:t>
            </w:r>
            <w:r/>
          </w:p>
        </w:tc>
        <w:tc>
          <w:tcPr>
            <w:shd w:val="clear" w:color="000000" w:fill="FFFFFF"/>
            <w:tcW w:w="174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07 4 01</w:t>
            </w:r>
            <w:r/>
          </w:p>
        </w:tc>
        <w:tc>
          <w:tcPr>
            <w:shd w:val="clear" w:color="000000" w:fill="FFFFFF"/>
            <w:tcW w:w="122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534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30 619,7</w:t>
            </w:r>
            <w:r/>
          </w:p>
        </w:tc>
        <w:tc>
          <w:tcPr>
            <w:shd w:val="clear" w:color="000000" w:fill="FFFFFF"/>
            <w:tcW w:w="1489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33 562,0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27 035,0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260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Содержание автомобильных дорог общего пользования местного значения и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искусственных дорожных сооружений (Закупка товаров, работ и услуг для обеспечения государственных (муниципальных) нужд)</w:t>
            </w:r>
            <w:r/>
          </w:p>
        </w:tc>
        <w:tc>
          <w:tcPr>
            <w:shd w:val="clear" w:color="000000" w:fill="FFFFFF"/>
            <w:tcW w:w="8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04</w:t>
            </w:r>
            <w:r/>
          </w:p>
        </w:tc>
        <w:tc>
          <w:tcPr>
            <w:shd w:val="clear" w:color="000000" w:fill="FFFFFF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09</w:t>
            </w:r>
            <w:r/>
          </w:p>
        </w:tc>
        <w:tc>
          <w:tcPr>
            <w:shd w:val="clear" w:color="000000" w:fill="FFFFFF"/>
            <w:tcW w:w="174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07 4 01 9Д060</w:t>
            </w:r>
            <w:r/>
          </w:p>
        </w:tc>
        <w:tc>
          <w:tcPr>
            <w:shd w:val="clear" w:color="000000" w:fill="FFFFFF"/>
            <w:tcW w:w="122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200</w:t>
            </w:r>
            <w:r/>
          </w:p>
        </w:tc>
        <w:tc>
          <w:tcPr>
            <w:shd w:val="clear" w:color="000000" w:fill="FFFFFF"/>
            <w:tcW w:w="1534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15 410,9</w:t>
            </w:r>
            <w:r/>
          </w:p>
        </w:tc>
        <w:tc>
          <w:tcPr>
            <w:shd w:val="clear" w:color="000000" w:fill="FFFFFF"/>
            <w:tcW w:w="1489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18 562,0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15 035,0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260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Содержание автомобильных дорог общего пользования местного значения и искусственных дорожных сооружений  (Предоставление субсидий бюджетным, автономным учреждениям и иным некоммерческим организациям)</w:t>
            </w:r>
            <w:r/>
          </w:p>
        </w:tc>
        <w:tc>
          <w:tcPr>
            <w:shd w:val="clear" w:color="000000" w:fill="FFFFFF"/>
            <w:tcW w:w="8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04</w:t>
            </w:r>
            <w:r/>
          </w:p>
        </w:tc>
        <w:tc>
          <w:tcPr>
            <w:shd w:val="clear" w:color="000000" w:fill="FFFFFF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09</w:t>
            </w:r>
            <w:r/>
          </w:p>
        </w:tc>
        <w:tc>
          <w:tcPr>
            <w:shd w:val="clear" w:color="000000" w:fill="FFFFFF"/>
            <w:tcW w:w="174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07 4 01 9Д060</w:t>
            </w:r>
            <w:r/>
          </w:p>
        </w:tc>
        <w:tc>
          <w:tcPr>
            <w:shd w:val="clear" w:color="000000" w:fill="FFFFFF"/>
            <w:tcW w:w="122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600</w:t>
            </w:r>
            <w:r/>
          </w:p>
        </w:tc>
        <w:tc>
          <w:tcPr>
            <w:shd w:val="clear" w:color="000000" w:fill="FFFFFF"/>
            <w:tcW w:w="1534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15 208,8</w:t>
            </w:r>
            <w:r/>
          </w:p>
        </w:tc>
        <w:tc>
          <w:tcPr>
            <w:shd w:val="clear" w:color="000000" w:fill="FFFFFF"/>
            <w:tcW w:w="1489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15 000,0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12 000,0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260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Другие вопросы в области национальной экономики</w:t>
            </w:r>
            <w:r/>
          </w:p>
        </w:tc>
        <w:tc>
          <w:tcPr>
            <w:shd w:val="clear" w:color="000000" w:fill="FFFFFF"/>
            <w:tcW w:w="8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04 </w:t>
            </w:r>
            <w:r/>
          </w:p>
        </w:tc>
        <w:tc>
          <w:tcPr>
            <w:shd w:val="clear" w:color="000000" w:fill="FFFFFF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12</w:t>
            </w:r>
            <w:r/>
          </w:p>
        </w:tc>
        <w:tc>
          <w:tcPr>
            <w:shd w:val="clear" w:color="000000" w:fill="FFFFFF"/>
            <w:tcW w:w="174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22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53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101 759,9</w:t>
            </w:r>
            <w:r/>
          </w:p>
        </w:tc>
        <w:tc>
          <w:tcPr>
            <w:shd w:val="clear" w:color="000000" w:fill="FFFFFF"/>
            <w:tcW w:w="1489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106 962,1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95 795,2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260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Муниципальная программа Новооскольского муниципального округа Белгородской области "Развитие экономического потенциала и формирование благоприятного предпринимательского климата в Новооскольском муниципальном округе Белгородской области"</w:t>
            </w:r>
            <w:r/>
          </w:p>
        </w:tc>
        <w:tc>
          <w:tcPr>
            <w:shd w:val="clear" w:color="000000" w:fill="FFFFFF"/>
            <w:tcW w:w="882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04</w:t>
            </w:r>
            <w:r/>
          </w:p>
        </w:tc>
        <w:tc>
          <w:tcPr>
            <w:shd w:val="clear" w:color="000000" w:fill="FFFFFF"/>
            <w:tcW w:w="1003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12</w:t>
            </w:r>
            <w:r/>
          </w:p>
        </w:tc>
        <w:tc>
          <w:tcPr>
            <w:shd w:val="clear" w:color="000000" w:fill="FFFFFF"/>
            <w:tcW w:w="174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08</w:t>
            </w:r>
            <w:r/>
          </w:p>
        </w:tc>
        <w:tc>
          <w:tcPr>
            <w:shd w:val="clear" w:color="000000" w:fill="FFFFFF"/>
            <w:tcW w:w="122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53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100,0</w:t>
            </w:r>
            <w:r/>
          </w:p>
        </w:tc>
        <w:tc>
          <w:tcPr>
            <w:shd w:val="clear" w:color="000000" w:fill="FFFFFF"/>
            <w:tcW w:w="1489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 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260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Комплексы процессных мероприятий</w:t>
            </w:r>
            <w:r/>
          </w:p>
        </w:tc>
        <w:tc>
          <w:tcPr>
            <w:shd w:val="clear" w:color="000000" w:fill="FFFFFF"/>
            <w:tcW w:w="882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04</w:t>
            </w:r>
            <w:r/>
          </w:p>
        </w:tc>
        <w:tc>
          <w:tcPr>
            <w:shd w:val="clear" w:color="000000" w:fill="FFFFFF"/>
            <w:tcW w:w="1003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12</w:t>
            </w:r>
            <w:r/>
          </w:p>
        </w:tc>
        <w:tc>
          <w:tcPr>
            <w:shd w:val="clear" w:color="000000" w:fill="FFFFFF"/>
            <w:tcW w:w="1740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08 4</w:t>
            </w:r>
            <w:r/>
          </w:p>
        </w:tc>
        <w:tc>
          <w:tcPr>
            <w:shd w:val="clear" w:color="000000" w:fill="FFFFFF"/>
            <w:tcW w:w="122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53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100,0</w:t>
            </w:r>
            <w:r/>
          </w:p>
        </w:tc>
        <w:tc>
          <w:tcPr>
            <w:shd w:val="clear" w:color="000000" w:fill="FFFFFF"/>
            <w:tcW w:w="1489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 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260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Комплекс процессных мероприятий "Управление земельными ресурсами и имуществом Новооскольского муниципального округа"</w:t>
            </w:r>
            <w:r/>
          </w:p>
        </w:tc>
        <w:tc>
          <w:tcPr>
            <w:shd w:val="clear" w:color="000000" w:fill="FFFFFF"/>
            <w:tcW w:w="882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04</w:t>
            </w:r>
            <w:r/>
          </w:p>
        </w:tc>
        <w:tc>
          <w:tcPr>
            <w:shd w:val="clear" w:color="000000" w:fill="FFFFFF"/>
            <w:tcW w:w="1003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12</w:t>
            </w:r>
            <w:r/>
          </w:p>
        </w:tc>
        <w:tc>
          <w:tcPr>
            <w:shd w:val="clear" w:color="000000" w:fill="FFFFFF"/>
            <w:tcW w:w="174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08 4 01</w:t>
            </w:r>
            <w:r/>
          </w:p>
        </w:tc>
        <w:tc>
          <w:tcPr>
            <w:shd w:val="clear" w:color="000000" w:fill="FFFFFF"/>
            <w:tcW w:w="122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53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100,0</w:t>
            </w:r>
            <w:r/>
          </w:p>
        </w:tc>
        <w:tc>
          <w:tcPr>
            <w:shd w:val="clear" w:color="000000" w:fill="FFFFFF"/>
            <w:tcW w:w="1489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 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260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Проведение мероприятий по управлению муниципальной собственностью, кадастровой оценке, землеустройству и землепользованию (Закупка товаров, работ и услуг для обеспечения государственных (муниципальных) нужд)</w:t>
            </w:r>
            <w:r/>
          </w:p>
        </w:tc>
        <w:tc>
          <w:tcPr>
            <w:shd w:val="clear" w:color="000000" w:fill="FFFFFF"/>
            <w:tcW w:w="882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04</w:t>
            </w:r>
            <w:r/>
          </w:p>
        </w:tc>
        <w:tc>
          <w:tcPr>
            <w:shd w:val="clear" w:color="000000" w:fill="FFFFFF"/>
            <w:tcW w:w="1003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12</w:t>
            </w:r>
            <w:r/>
          </w:p>
        </w:tc>
        <w:tc>
          <w:tcPr>
            <w:shd w:val="clear" w:color="000000" w:fill="FFFFFF"/>
            <w:tcW w:w="174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08 4 01 20460</w:t>
            </w:r>
            <w:r/>
          </w:p>
        </w:tc>
        <w:tc>
          <w:tcPr>
            <w:shd w:val="clear" w:color="000000" w:fill="FFFFFF"/>
            <w:tcW w:w="1220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200</w:t>
            </w:r>
            <w:r/>
          </w:p>
        </w:tc>
        <w:tc>
          <w:tcPr>
            <w:shd w:val="clear" w:color="000000" w:fill="FFFFFF"/>
            <w:tcW w:w="153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100,0</w:t>
            </w:r>
            <w:r/>
          </w:p>
        </w:tc>
        <w:tc>
          <w:tcPr>
            <w:shd w:val="clear" w:color="000000" w:fill="FFFFFF"/>
            <w:tcW w:w="1489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 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260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Непрограммные расходы</w:t>
            </w:r>
            <w:r/>
          </w:p>
        </w:tc>
        <w:tc>
          <w:tcPr>
            <w:shd w:val="clear" w:color="000000" w:fill="FFFFFF"/>
            <w:tcW w:w="8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04</w:t>
            </w:r>
            <w:r/>
          </w:p>
        </w:tc>
        <w:tc>
          <w:tcPr>
            <w:shd w:val="clear" w:color="000000" w:fill="FFFFFF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12</w:t>
            </w:r>
            <w:r/>
          </w:p>
        </w:tc>
        <w:tc>
          <w:tcPr>
            <w:shd w:val="clear" w:color="000000" w:fill="FFFFFF"/>
            <w:tcW w:w="174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99</w:t>
            </w:r>
            <w:r/>
          </w:p>
        </w:tc>
        <w:tc>
          <w:tcPr>
            <w:shd w:val="clear" w:color="000000" w:fill="FFFFFF"/>
            <w:tcW w:w="122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53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101 659,9</w:t>
            </w:r>
            <w:r/>
          </w:p>
        </w:tc>
        <w:tc>
          <w:tcPr>
            <w:shd w:val="clear" w:color="000000" w:fill="FFFFFF"/>
            <w:tcW w:w="1489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106 962,1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95 795,2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260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Иные непрограммные мероприятия</w:t>
            </w:r>
            <w:r/>
          </w:p>
        </w:tc>
        <w:tc>
          <w:tcPr>
            <w:shd w:val="clear" w:color="000000" w:fill="FFFFFF"/>
            <w:tcW w:w="8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04</w:t>
            </w:r>
            <w:r/>
          </w:p>
        </w:tc>
        <w:tc>
          <w:tcPr>
            <w:shd w:val="clear" w:color="000000" w:fill="FFFFFF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12</w:t>
            </w:r>
            <w:r/>
          </w:p>
        </w:tc>
        <w:tc>
          <w:tcPr>
            <w:shd w:val="clear" w:color="000000" w:fill="FFFFFF"/>
            <w:tcW w:w="174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99 9</w:t>
            </w:r>
            <w:r/>
          </w:p>
        </w:tc>
        <w:tc>
          <w:tcPr>
            <w:shd w:val="clear" w:color="000000" w:fill="FFFFFF"/>
            <w:tcW w:w="122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53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101 659,9</w:t>
            </w:r>
            <w:r/>
          </w:p>
        </w:tc>
        <w:tc>
          <w:tcPr>
            <w:shd w:val="clear" w:color="000000" w:fill="FFFFFF"/>
            <w:tcW w:w="1489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106 962,1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95 795,2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260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Обеспечение деятельности (оказание услуг) муниципальных учреждений (организаций)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  <w:r/>
          </w:p>
        </w:tc>
        <w:tc>
          <w:tcPr>
            <w:shd w:val="clear" w:color="000000" w:fill="FFFFFF"/>
            <w:tcW w:w="8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04</w:t>
            </w:r>
            <w:r/>
          </w:p>
        </w:tc>
        <w:tc>
          <w:tcPr>
            <w:shd w:val="clear" w:color="000000" w:fill="FFFFFF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12</w:t>
            </w:r>
            <w:r/>
          </w:p>
        </w:tc>
        <w:tc>
          <w:tcPr>
            <w:shd w:val="clear" w:color="000000" w:fill="FFFFFF"/>
            <w:tcW w:w="174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99 9 00  00590</w:t>
            </w:r>
            <w:r/>
          </w:p>
        </w:tc>
        <w:tc>
          <w:tcPr>
            <w:shd w:val="clear" w:color="000000" w:fill="FFFFFF"/>
            <w:tcW w:w="122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100</w:t>
            </w:r>
            <w:r/>
          </w:p>
        </w:tc>
        <w:tc>
          <w:tcPr>
            <w:shd w:val="clear" w:color="000000" w:fill="FFFFFF"/>
            <w:tcW w:w="153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91 087,0</w:t>
            </w:r>
            <w:r/>
          </w:p>
        </w:tc>
        <w:tc>
          <w:tcPr>
            <w:shd w:val="clear" w:color="000000" w:fill="FFFFFF"/>
            <w:tcW w:w="1489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96 389,2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85 222,3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260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Обеспечение деятельности (оказание услуг) муниципальных учреждений (организаций)  (Закупка товаров, работ и услуг для обеспечения государственных (муниципальных) нужд)</w:t>
            </w:r>
            <w:r/>
          </w:p>
        </w:tc>
        <w:tc>
          <w:tcPr>
            <w:shd w:val="clear" w:color="000000" w:fill="FFFFFF"/>
            <w:tcW w:w="8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04</w:t>
            </w:r>
            <w:r/>
          </w:p>
        </w:tc>
        <w:tc>
          <w:tcPr>
            <w:shd w:val="clear" w:color="000000" w:fill="FFFFFF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12</w:t>
            </w:r>
            <w:r/>
          </w:p>
        </w:tc>
        <w:tc>
          <w:tcPr>
            <w:shd w:val="clear" w:color="000000" w:fill="FFFFFF"/>
            <w:tcW w:w="174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99 9 00  00590</w:t>
            </w:r>
            <w:r/>
          </w:p>
        </w:tc>
        <w:tc>
          <w:tcPr>
            <w:shd w:val="clear" w:color="000000" w:fill="FFFFFF"/>
            <w:tcW w:w="122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200</w:t>
            </w:r>
            <w:r/>
          </w:p>
        </w:tc>
        <w:tc>
          <w:tcPr>
            <w:shd w:val="clear" w:color="000000" w:fill="FFFFFF"/>
            <w:tcW w:w="153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10 323,0</w:t>
            </w:r>
            <w:r/>
          </w:p>
        </w:tc>
        <w:tc>
          <w:tcPr>
            <w:shd w:val="clear" w:color="000000" w:fill="FFFFFF"/>
            <w:tcW w:w="1489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10 323,0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10 323,0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260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Обеспечение деятельности (оказание услуг) муниципальных учреждений (организаций) (Иные бюджетные ассигнования)</w:t>
            </w:r>
            <w:r/>
          </w:p>
        </w:tc>
        <w:tc>
          <w:tcPr>
            <w:shd w:val="clear" w:color="000000" w:fill="FFFFFF"/>
            <w:tcW w:w="8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04</w:t>
            </w:r>
            <w:r/>
          </w:p>
        </w:tc>
        <w:tc>
          <w:tcPr>
            <w:shd w:val="clear" w:color="000000" w:fill="FFFFFF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12</w:t>
            </w:r>
            <w:r/>
          </w:p>
        </w:tc>
        <w:tc>
          <w:tcPr>
            <w:shd w:val="clear" w:color="000000" w:fill="FFFFFF"/>
            <w:tcW w:w="174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99 9 00  00590</w:t>
            </w:r>
            <w:r/>
          </w:p>
        </w:tc>
        <w:tc>
          <w:tcPr>
            <w:shd w:val="clear" w:color="000000" w:fill="FFFFFF"/>
            <w:tcW w:w="122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800</w:t>
            </w:r>
            <w:r/>
          </w:p>
        </w:tc>
        <w:tc>
          <w:tcPr>
            <w:shd w:val="clear" w:color="000000" w:fill="FFFFFF"/>
            <w:tcW w:w="153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249,9</w:t>
            </w:r>
            <w:r/>
          </w:p>
        </w:tc>
        <w:tc>
          <w:tcPr>
            <w:shd w:val="clear" w:color="000000" w:fill="FFFFFF"/>
            <w:tcW w:w="1489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249,9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249,9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260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Жилищно-коммунальное хозяйство</w:t>
            </w:r>
            <w:r/>
          </w:p>
        </w:tc>
        <w:tc>
          <w:tcPr>
            <w:shd w:val="clear" w:color="000000" w:fill="FFFFFF"/>
            <w:tcW w:w="8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05</w:t>
            </w:r>
            <w:r/>
          </w:p>
        </w:tc>
        <w:tc>
          <w:tcPr>
            <w:shd w:val="clear" w:color="000000" w:fill="FFFFFF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74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22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53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185 200,7</w:t>
            </w:r>
            <w:r/>
          </w:p>
        </w:tc>
        <w:tc>
          <w:tcPr>
            <w:shd w:val="clear" w:color="000000" w:fill="FFFFFF"/>
            <w:tcW w:w="1489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142 263,5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172 313,7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26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Sylfaen" w:hAnsi="Sylfae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Sylfaen" w:hAnsi="Sylfae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Жилищное хозяйство</w:t>
            </w:r>
            <w:r/>
          </w:p>
        </w:tc>
        <w:tc>
          <w:tcPr>
            <w:shd w:val="clear" w:color="000000" w:fill="FFFFFF"/>
            <w:tcW w:w="8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05</w:t>
            </w:r>
            <w:r/>
          </w:p>
        </w:tc>
        <w:tc>
          <w:tcPr>
            <w:shd w:val="clear" w:color="000000" w:fill="FFFFFF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01</w:t>
            </w:r>
            <w:r/>
          </w:p>
        </w:tc>
        <w:tc>
          <w:tcPr>
            <w:shd w:val="clear" w:color="000000" w:fill="FFFFFF"/>
            <w:tcW w:w="174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22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53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904,6</w:t>
            </w:r>
            <w:r/>
          </w:p>
        </w:tc>
        <w:tc>
          <w:tcPr>
            <w:shd w:val="clear" w:color="000000" w:fill="FFFFFF"/>
            <w:tcW w:w="1489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604,6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604,6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26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Муниципальная программа Новооскольского муниципального округа  Белгородской области "Обеспечение доступным и комфортным жильем и коммунальными услугами жителей Новооскольского муниципального округа Белгородской области "</w:t>
            </w:r>
            <w:r/>
          </w:p>
        </w:tc>
        <w:tc>
          <w:tcPr>
            <w:shd w:val="clear" w:color="000000" w:fill="FFFFFF"/>
            <w:tcW w:w="8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05</w:t>
            </w:r>
            <w:r/>
          </w:p>
        </w:tc>
        <w:tc>
          <w:tcPr>
            <w:shd w:val="clear" w:color="000000" w:fill="FFFFFF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01</w:t>
            </w:r>
            <w:r/>
          </w:p>
        </w:tc>
        <w:tc>
          <w:tcPr>
            <w:shd w:val="clear" w:color="000000" w:fill="FFFFFF"/>
            <w:tcW w:w="174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06</w:t>
            </w:r>
            <w:r/>
          </w:p>
        </w:tc>
        <w:tc>
          <w:tcPr>
            <w:shd w:val="clear" w:color="000000" w:fill="FFFFFF"/>
            <w:tcW w:w="122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53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904,6</w:t>
            </w:r>
            <w:r/>
          </w:p>
        </w:tc>
        <w:tc>
          <w:tcPr>
            <w:shd w:val="clear" w:color="000000" w:fill="FFFFFF"/>
            <w:tcW w:w="1489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604,6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604,6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260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Комплексы процессных мероприятий</w:t>
            </w:r>
            <w:r/>
          </w:p>
        </w:tc>
        <w:tc>
          <w:tcPr>
            <w:shd w:val="clear" w:color="000000" w:fill="FFFFFF"/>
            <w:tcW w:w="8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05</w:t>
            </w:r>
            <w:r/>
          </w:p>
        </w:tc>
        <w:tc>
          <w:tcPr>
            <w:shd w:val="clear" w:color="000000" w:fill="FFFFFF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01</w:t>
            </w:r>
            <w:r/>
          </w:p>
        </w:tc>
        <w:tc>
          <w:tcPr>
            <w:shd w:val="clear" w:color="000000" w:fill="FFFFFF"/>
            <w:tcW w:w="174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06 4</w:t>
            </w:r>
            <w:r/>
          </w:p>
        </w:tc>
        <w:tc>
          <w:tcPr>
            <w:shd w:val="clear" w:color="000000" w:fill="FFFFFF"/>
            <w:tcW w:w="122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53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904,6</w:t>
            </w:r>
            <w:r/>
          </w:p>
        </w:tc>
        <w:tc>
          <w:tcPr>
            <w:shd w:val="clear" w:color="000000" w:fill="FFFFFF"/>
            <w:tcW w:w="1489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604,6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604,6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260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Комплекс процессных мероприятий  "Мероприятия в области жилищного хозяйства"</w:t>
            </w:r>
            <w:r/>
          </w:p>
        </w:tc>
        <w:tc>
          <w:tcPr>
            <w:shd w:val="clear" w:color="000000" w:fill="FFFFFF"/>
            <w:tcW w:w="8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05</w:t>
            </w:r>
            <w:r/>
          </w:p>
        </w:tc>
        <w:tc>
          <w:tcPr>
            <w:shd w:val="clear" w:color="000000" w:fill="FFFFFF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01</w:t>
            </w:r>
            <w:r/>
          </w:p>
        </w:tc>
        <w:tc>
          <w:tcPr>
            <w:shd w:val="clear" w:color="000000" w:fill="FFFFFF"/>
            <w:tcW w:w="174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06 4 04</w:t>
            </w:r>
            <w:r/>
          </w:p>
        </w:tc>
        <w:tc>
          <w:tcPr>
            <w:shd w:val="clear" w:color="000000" w:fill="FFFFFF"/>
            <w:tcW w:w="122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53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904,6</w:t>
            </w:r>
            <w:r/>
          </w:p>
        </w:tc>
        <w:tc>
          <w:tcPr>
            <w:shd w:val="clear" w:color="000000" w:fill="FFFFFF"/>
            <w:tcW w:w="1489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604,6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604,6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260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Обеспечение мероприятий по переселению граждан из аварийного жилищного фонда (Закупка товаров, работ и услуг для обеспечения государственных (муниципальных) нужд)</w:t>
            </w:r>
            <w:r/>
          </w:p>
        </w:tc>
        <w:tc>
          <w:tcPr>
            <w:shd w:val="clear" w:color="000000" w:fill="FFFFFF"/>
            <w:tcW w:w="8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05</w:t>
            </w:r>
            <w:r/>
          </w:p>
        </w:tc>
        <w:tc>
          <w:tcPr>
            <w:shd w:val="clear" w:color="000000" w:fill="FFFFFF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01</w:t>
            </w:r>
            <w:r/>
          </w:p>
        </w:tc>
        <w:tc>
          <w:tcPr>
            <w:shd w:val="clear" w:color="000000" w:fill="FFFFFF"/>
            <w:tcW w:w="174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06 4 04 21390</w:t>
            </w:r>
            <w:r/>
          </w:p>
        </w:tc>
        <w:tc>
          <w:tcPr>
            <w:shd w:val="clear" w:color="000000" w:fill="FFFFFF"/>
            <w:tcW w:w="122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200</w:t>
            </w:r>
            <w:r/>
          </w:p>
        </w:tc>
        <w:tc>
          <w:tcPr>
            <w:shd w:val="clear" w:color="000000" w:fill="FFFFFF"/>
            <w:tcW w:w="153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100,0</w:t>
            </w:r>
            <w:r/>
          </w:p>
        </w:tc>
        <w:tc>
          <w:tcPr>
            <w:shd w:val="clear" w:color="000000" w:fill="FFFFFF"/>
            <w:tcW w:w="1489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100,0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100,0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260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Расходы на содержание муниципального жилищного фонда (Закупка товаров, работ и услуг для обеспечения государственных (муниципальных) нужд)</w:t>
            </w:r>
            <w:r/>
          </w:p>
        </w:tc>
        <w:tc>
          <w:tcPr>
            <w:shd w:val="clear" w:color="000000" w:fill="FFFFFF"/>
            <w:tcW w:w="8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05</w:t>
            </w:r>
            <w:r/>
          </w:p>
        </w:tc>
        <w:tc>
          <w:tcPr>
            <w:shd w:val="clear" w:color="000000" w:fill="FFFFFF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01</w:t>
            </w:r>
            <w:r/>
          </w:p>
        </w:tc>
        <w:tc>
          <w:tcPr>
            <w:shd w:val="clear" w:color="000000" w:fill="FFFFFF"/>
            <w:tcW w:w="174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06 4 04 26460</w:t>
            </w:r>
            <w:r/>
          </w:p>
        </w:tc>
        <w:tc>
          <w:tcPr>
            <w:shd w:val="clear" w:color="000000" w:fill="FFFFFF"/>
            <w:tcW w:w="122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200</w:t>
            </w:r>
            <w:r/>
          </w:p>
        </w:tc>
        <w:tc>
          <w:tcPr>
            <w:shd w:val="clear" w:color="000000" w:fill="FFFFFF"/>
            <w:tcW w:w="153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804,6</w:t>
            </w:r>
            <w:r/>
          </w:p>
        </w:tc>
        <w:tc>
          <w:tcPr>
            <w:shd w:val="clear" w:color="000000" w:fill="FFFFFF"/>
            <w:tcW w:w="1489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504,6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504,6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260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Благоустройство</w:t>
            </w:r>
            <w:r/>
          </w:p>
        </w:tc>
        <w:tc>
          <w:tcPr>
            <w:shd w:val="clear" w:color="000000" w:fill="FFFFFF"/>
            <w:tcW w:w="8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05</w:t>
            </w:r>
            <w:r/>
          </w:p>
        </w:tc>
        <w:tc>
          <w:tcPr>
            <w:shd w:val="clear" w:color="000000" w:fill="FFFFFF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03 </w:t>
            </w:r>
            <w:r/>
          </w:p>
        </w:tc>
        <w:tc>
          <w:tcPr>
            <w:shd w:val="clear" w:color="000000" w:fill="FFFFFF"/>
            <w:tcW w:w="174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22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53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79 820,8</w:t>
            </w:r>
            <w:r/>
          </w:p>
        </w:tc>
        <w:tc>
          <w:tcPr>
            <w:shd w:val="clear" w:color="000000" w:fill="FFFFFF"/>
            <w:tcW w:w="1489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31 849,0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69 976,8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260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Муниципальная программа Новооскольского муниципального округа Белгородской области "Развитие культуры и искусства  Новооскольского муниципального округа Белгородской области"</w:t>
            </w:r>
            <w:r/>
          </w:p>
        </w:tc>
        <w:tc>
          <w:tcPr>
            <w:shd w:val="clear" w:color="000000" w:fill="FFFFFF"/>
            <w:tcW w:w="8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05</w:t>
            </w:r>
            <w:r/>
          </w:p>
        </w:tc>
        <w:tc>
          <w:tcPr>
            <w:shd w:val="clear" w:color="000000" w:fill="FFFFFF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74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04</w:t>
            </w:r>
            <w:r/>
          </w:p>
        </w:tc>
        <w:tc>
          <w:tcPr>
            <w:shd w:val="clear" w:color="000000" w:fill="FFFFFF"/>
            <w:tcW w:w="122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53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2 965,3</w:t>
            </w:r>
            <w:r/>
          </w:p>
        </w:tc>
        <w:tc>
          <w:tcPr>
            <w:shd w:val="clear" w:color="000000" w:fill="FFFFFF"/>
            <w:tcW w:w="1489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1 018,8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260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Комплексы процессных мероприятий</w:t>
            </w:r>
            <w:r/>
          </w:p>
        </w:tc>
        <w:tc>
          <w:tcPr>
            <w:shd w:val="clear" w:color="000000" w:fill="FFFFFF"/>
            <w:tcW w:w="8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05</w:t>
            </w:r>
            <w:r/>
          </w:p>
        </w:tc>
        <w:tc>
          <w:tcPr>
            <w:shd w:val="clear" w:color="000000" w:fill="FFFFFF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74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04 4</w:t>
            </w:r>
            <w:r/>
          </w:p>
        </w:tc>
        <w:tc>
          <w:tcPr>
            <w:shd w:val="clear" w:color="000000" w:fill="FFFFFF"/>
            <w:tcW w:w="122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53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2 965,3</w:t>
            </w:r>
            <w:r/>
          </w:p>
        </w:tc>
        <w:tc>
          <w:tcPr>
            <w:shd w:val="clear" w:color="000000" w:fill="FFFFFF"/>
            <w:tcW w:w="1489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1 018,8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526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Комплекс процессных мероприятий "Государственная охрана и популяризация объектов культурного наследия (памятников истории и культуры)"</w:t>
            </w:r>
            <w:r/>
          </w:p>
        </w:tc>
        <w:tc>
          <w:tcPr>
            <w:shd w:val="clear" w:color="000000" w:fill="FFFFFF"/>
            <w:tcW w:w="8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05</w:t>
            </w:r>
            <w:r/>
          </w:p>
        </w:tc>
        <w:tc>
          <w:tcPr>
            <w:shd w:val="clear" w:color="000000" w:fill="FFFFFF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74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04 4 07</w:t>
            </w:r>
            <w:r/>
          </w:p>
        </w:tc>
        <w:tc>
          <w:tcPr>
            <w:shd w:val="clear" w:color="000000" w:fill="FFFFFF"/>
            <w:tcW w:w="122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53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2 965,3</w:t>
            </w:r>
            <w:r/>
          </w:p>
        </w:tc>
        <w:tc>
          <w:tcPr>
            <w:shd w:val="clear" w:color="000000" w:fill="FFFFFF"/>
            <w:tcW w:w="1489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1 018,8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526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Реализация мероприятий по обеспечению сохранности воинских захоронений на территории Белгородской области  (Закупка товаров, работ и услуг для обеспечения государственных (муниципальных) нужд)</w:t>
            </w:r>
            <w:r/>
          </w:p>
        </w:tc>
        <w:tc>
          <w:tcPr>
            <w:shd w:val="clear" w:color="000000" w:fill="FFFFFF"/>
            <w:tcW w:w="8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05</w:t>
            </w:r>
            <w:r/>
          </w:p>
        </w:tc>
        <w:tc>
          <w:tcPr>
            <w:shd w:val="clear" w:color="000000" w:fill="FFFFFF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74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04 4 07 52030</w:t>
            </w:r>
            <w:r/>
          </w:p>
        </w:tc>
        <w:tc>
          <w:tcPr>
            <w:shd w:val="clear" w:color="000000" w:fill="FFFFFF"/>
            <w:tcW w:w="122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200</w:t>
            </w:r>
            <w:r/>
          </w:p>
        </w:tc>
        <w:tc>
          <w:tcPr>
            <w:shd w:val="clear" w:color="000000" w:fill="FFFFFF"/>
            <w:tcW w:w="153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2 655,3</w:t>
            </w:r>
            <w:r/>
          </w:p>
        </w:tc>
        <w:tc>
          <w:tcPr>
            <w:shd w:val="clear" w:color="000000" w:fill="FFFFFF"/>
            <w:tcW w:w="1489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1 018,8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526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Реализация мероприятий по обеспечению сохранности воинских захоронений на территории Новооскольского муниципального округа  (Закупка товаров, работ и услуг для обеспечения государственных (муниципальных) нужд)</w:t>
            </w:r>
            <w:r/>
          </w:p>
        </w:tc>
        <w:tc>
          <w:tcPr>
            <w:shd w:val="clear" w:color="000000" w:fill="FFFFFF"/>
            <w:tcW w:w="8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05</w:t>
            </w:r>
            <w:r/>
          </w:p>
        </w:tc>
        <w:tc>
          <w:tcPr>
            <w:shd w:val="clear" w:color="000000" w:fill="FFFFFF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74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04 4 07 22030</w:t>
            </w:r>
            <w:r/>
          </w:p>
        </w:tc>
        <w:tc>
          <w:tcPr>
            <w:shd w:val="clear" w:color="000000" w:fill="FFFFFF"/>
            <w:tcW w:w="122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200</w:t>
            </w:r>
            <w:r/>
          </w:p>
        </w:tc>
        <w:tc>
          <w:tcPr>
            <w:shd w:val="clear" w:color="000000" w:fill="FFFFFF"/>
            <w:tcW w:w="153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310,0</w:t>
            </w:r>
            <w:r/>
          </w:p>
        </w:tc>
        <w:tc>
          <w:tcPr>
            <w:shd w:val="clear" w:color="000000" w:fill="FFFFFF"/>
            <w:tcW w:w="1489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 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260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Муниципальная программа Новооскольского муниципального округа  Белгородской области "Обеспечение доступным и комфортным жильем и коммунальными услугами жителей Новооскольского муниципального округа Белгородской области "</w:t>
            </w:r>
            <w:r/>
          </w:p>
        </w:tc>
        <w:tc>
          <w:tcPr>
            <w:shd w:val="clear" w:color="000000" w:fill="FFFFFF"/>
            <w:tcW w:w="8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05</w:t>
            </w:r>
            <w:r/>
          </w:p>
        </w:tc>
        <w:tc>
          <w:tcPr>
            <w:shd w:val="clear" w:color="000000" w:fill="FFFFFF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74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06</w:t>
            </w:r>
            <w:r/>
          </w:p>
        </w:tc>
        <w:tc>
          <w:tcPr>
            <w:shd w:val="clear" w:color="000000" w:fill="FFFFFF"/>
            <w:tcW w:w="122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53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8 270,0</w:t>
            </w:r>
            <w:r/>
          </w:p>
        </w:tc>
        <w:tc>
          <w:tcPr>
            <w:shd w:val="clear" w:color="000000" w:fill="FFFFFF"/>
            <w:tcW w:w="1489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3 770,0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3 770,0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260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Комплексы процессных мероприятий</w:t>
            </w:r>
            <w:r/>
          </w:p>
        </w:tc>
        <w:tc>
          <w:tcPr>
            <w:shd w:val="clear" w:color="000000" w:fill="FFFFFF"/>
            <w:tcW w:w="8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05</w:t>
            </w:r>
            <w:r/>
          </w:p>
        </w:tc>
        <w:tc>
          <w:tcPr>
            <w:shd w:val="clear" w:color="000000" w:fill="FFFFFF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74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06 4</w:t>
            </w:r>
            <w:r/>
          </w:p>
        </w:tc>
        <w:tc>
          <w:tcPr>
            <w:shd w:val="clear" w:color="000000" w:fill="FFFFFF"/>
            <w:tcW w:w="122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53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8 270,0</w:t>
            </w:r>
            <w:r/>
          </w:p>
        </w:tc>
        <w:tc>
          <w:tcPr>
            <w:shd w:val="clear" w:color="000000" w:fill="FFFFFF"/>
            <w:tcW w:w="1489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3 770,0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3 770,0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260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Комплекс процессных мероприятий "Создание условий для обеспечения населения качественными услугами жилищно-коммунального хозяйства"</w:t>
            </w:r>
            <w:r/>
          </w:p>
        </w:tc>
        <w:tc>
          <w:tcPr>
            <w:shd w:val="clear" w:color="000000" w:fill="FFFFFF"/>
            <w:tcW w:w="8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05</w:t>
            </w:r>
            <w:r/>
          </w:p>
        </w:tc>
        <w:tc>
          <w:tcPr>
            <w:shd w:val="clear" w:color="000000" w:fill="FFFFFF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74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06 4 02</w:t>
            </w:r>
            <w:r/>
          </w:p>
        </w:tc>
        <w:tc>
          <w:tcPr>
            <w:shd w:val="clear" w:color="000000" w:fill="FFFFFF"/>
            <w:tcW w:w="122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53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8 270,0</w:t>
            </w:r>
            <w:r/>
          </w:p>
        </w:tc>
        <w:tc>
          <w:tcPr>
            <w:shd w:val="clear" w:color="000000" w:fill="FFFFFF"/>
            <w:tcW w:w="1489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3 770,0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3 770,0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260" w:type="dxa"/>
            <w:vAlign w:val="center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Мероприятия по благоустройству муниципального округа (Закупка товаров, работ и услуг для обеспечения государственных (муниципальных) нужд)</w:t>
            </w:r>
            <w:r/>
          </w:p>
        </w:tc>
        <w:tc>
          <w:tcPr>
            <w:shd w:val="clear" w:color="000000" w:fill="FFFFFF"/>
            <w:tcW w:w="8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05</w:t>
            </w:r>
            <w:r/>
          </w:p>
        </w:tc>
        <w:tc>
          <w:tcPr>
            <w:shd w:val="clear" w:color="000000" w:fill="FFFFFF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74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06 4 02 20010</w:t>
            </w:r>
            <w:r/>
          </w:p>
        </w:tc>
        <w:tc>
          <w:tcPr>
            <w:shd w:val="clear" w:color="000000" w:fill="FFFFFF"/>
            <w:tcW w:w="122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200</w:t>
            </w:r>
            <w:r/>
          </w:p>
        </w:tc>
        <w:tc>
          <w:tcPr>
            <w:shd w:val="clear" w:color="000000" w:fill="FFFFFF"/>
            <w:tcW w:w="153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8 118,4</w:t>
            </w:r>
            <w:r/>
          </w:p>
        </w:tc>
        <w:tc>
          <w:tcPr>
            <w:shd w:val="clear" w:color="000000" w:fill="FFFFFF"/>
            <w:tcW w:w="1489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3 618,4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3 618,4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260" w:type="dxa"/>
            <w:vAlign w:val="center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Мероприятия по благоустройству муниципального округа (Иные бюджетные ассигнования)</w:t>
            </w:r>
            <w:r/>
          </w:p>
        </w:tc>
        <w:tc>
          <w:tcPr>
            <w:shd w:val="clear" w:color="000000" w:fill="FFFFFF"/>
            <w:tcW w:w="8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05</w:t>
            </w:r>
            <w:r/>
          </w:p>
        </w:tc>
        <w:tc>
          <w:tcPr>
            <w:shd w:val="clear" w:color="000000" w:fill="FFFFFF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74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06 4 02 20010</w:t>
            </w:r>
            <w:r/>
          </w:p>
        </w:tc>
        <w:tc>
          <w:tcPr>
            <w:shd w:val="clear" w:color="000000" w:fill="FFFFFF"/>
            <w:tcW w:w="122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800</w:t>
            </w:r>
            <w:r/>
          </w:p>
        </w:tc>
        <w:tc>
          <w:tcPr>
            <w:shd w:val="clear" w:color="000000" w:fill="FFFFFF"/>
            <w:tcW w:w="153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151,6</w:t>
            </w:r>
            <w:r/>
          </w:p>
        </w:tc>
        <w:tc>
          <w:tcPr>
            <w:shd w:val="clear" w:color="000000" w:fill="FFFFFF"/>
            <w:tcW w:w="1489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151,6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151,6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26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Муниципальная программа Новооскольского муниципального округа Белгородской области "Формирование современной городской среды на территории Новооскольского муниципального округа Белгородской области"</w:t>
            </w:r>
            <w:r/>
          </w:p>
        </w:tc>
        <w:tc>
          <w:tcPr>
            <w:shd w:val="clear" w:color="000000" w:fill="FFFFFF"/>
            <w:tcW w:w="8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05</w:t>
            </w:r>
            <w:r/>
          </w:p>
        </w:tc>
        <w:tc>
          <w:tcPr>
            <w:shd w:val="clear" w:color="000000" w:fill="FFFFFF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74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09</w:t>
            </w:r>
            <w:r/>
          </w:p>
        </w:tc>
        <w:tc>
          <w:tcPr>
            <w:shd w:val="clear" w:color="000000" w:fill="FFFFFF"/>
            <w:tcW w:w="122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534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65 182,6</w:t>
            </w:r>
            <w:r/>
          </w:p>
        </w:tc>
        <w:tc>
          <w:tcPr>
            <w:shd w:val="clear" w:color="000000" w:fill="FFFFFF"/>
            <w:tcW w:w="1489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28 079,0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65 188,0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260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Муниципальные проекты, входящие в национальные проекты</w:t>
            </w:r>
            <w:r/>
          </w:p>
        </w:tc>
        <w:tc>
          <w:tcPr>
            <w:shd w:val="clear" w:color="000000" w:fill="FFFFFF"/>
            <w:tcW w:w="8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05</w:t>
            </w:r>
            <w:r/>
          </w:p>
        </w:tc>
        <w:tc>
          <w:tcPr>
            <w:shd w:val="clear" w:color="000000" w:fill="FFFFFF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74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09 1</w:t>
            </w:r>
            <w:r/>
          </w:p>
        </w:tc>
        <w:tc>
          <w:tcPr>
            <w:shd w:val="clear" w:color="000000" w:fill="FFFFFF"/>
            <w:tcW w:w="122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534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37 106,6</w:t>
            </w:r>
            <w:r/>
          </w:p>
        </w:tc>
        <w:tc>
          <w:tcPr>
            <w:shd w:val="clear" w:color="000000" w:fill="FFFFFF"/>
            <w:tcW w:w="1489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0,0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37 106,0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260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Муниципальный проект "Формирование комфортной городской среды"</w:t>
            </w:r>
            <w:r/>
          </w:p>
        </w:tc>
        <w:tc>
          <w:tcPr>
            <w:shd w:val="clear" w:color="000000" w:fill="FFFFFF"/>
            <w:tcW w:w="8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05</w:t>
            </w:r>
            <w:r/>
          </w:p>
        </w:tc>
        <w:tc>
          <w:tcPr>
            <w:shd w:val="clear" w:color="000000" w:fill="FFFFFF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74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09 1 И4</w:t>
            </w:r>
            <w:r/>
          </w:p>
        </w:tc>
        <w:tc>
          <w:tcPr>
            <w:shd w:val="clear" w:color="000000" w:fill="FFFFFF"/>
            <w:tcW w:w="122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534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37 106,6</w:t>
            </w:r>
            <w:r/>
          </w:p>
        </w:tc>
        <w:tc>
          <w:tcPr>
            <w:shd w:val="clear" w:color="000000" w:fill="FFFFFF"/>
            <w:tcW w:w="1489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0,0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37 106,0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260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Реализация программ формирования современной городской среды (Закупка товаров, работ и услуг для обеспечения государственных (муниципальных) нужд)</w:t>
            </w:r>
            <w:r/>
          </w:p>
        </w:tc>
        <w:tc>
          <w:tcPr>
            <w:shd w:val="clear" w:color="000000" w:fill="FFFFFF"/>
            <w:tcW w:w="8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05</w:t>
            </w:r>
            <w:r/>
          </w:p>
        </w:tc>
        <w:tc>
          <w:tcPr>
            <w:shd w:val="clear" w:color="000000" w:fill="FFFFFF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74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09 1 И4 55550</w:t>
            </w:r>
            <w:r/>
          </w:p>
        </w:tc>
        <w:tc>
          <w:tcPr>
            <w:shd w:val="clear" w:color="000000" w:fill="FFFFFF"/>
            <w:tcW w:w="122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200</w:t>
            </w:r>
            <w:r/>
          </w:p>
        </w:tc>
        <w:tc>
          <w:tcPr>
            <w:shd w:val="clear" w:color="000000" w:fill="FFFFFF"/>
            <w:tcW w:w="1534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37 106,6</w:t>
            </w:r>
            <w:r/>
          </w:p>
        </w:tc>
        <w:tc>
          <w:tcPr>
            <w:shd w:val="clear" w:color="000000" w:fill="FFFFFF"/>
            <w:tcW w:w="1489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37 106,0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260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Комплексы процессных мероприятий</w:t>
            </w:r>
            <w:r/>
          </w:p>
        </w:tc>
        <w:tc>
          <w:tcPr>
            <w:shd w:val="clear" w:color="000000" w:fill="FFFFFF"/>
            <w:tcW w:w="8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05</w:t>
            </w:r>
            <w:r/>
          </w:p>
        </w:tc>
        <w:tc>
          <w:tcPr>
            <w:shd w:val="clear" w:color="000000" w:fill="FFFFFF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74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09 4</w:t>
            </w:r>
            <w:r/>
          </w:p>
        </w:tc>
        <w:tc>
          <w:tcPr>
            <w:shd w:val="clear" w:color="000000" w:fill="FFFFFF"/>
            <w:tcW w:w="122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534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28 076,0</w:t>
            </w:r>
            <w:r/>
          </w:p>
        </w:tc>
        <w:tc>
          <w:tcPr>
            <w:shd w:val="clear" w:color="000000" w:fill="FFFFFF"/>
            <w:tcW w:w="1489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28 079,0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28 082,0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260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Комплекс процессных мероприятий «Создание условий для обеспечения населения качественными услугами жилищно-коммунального хозяйства»</w:t>
            </w:r>
            <w:r/>
          </w:p>
        </w:tc>
        <w:tc>
          <w:tcPr>
            <w:shd w:val="clear" w:color="000000" w:fill="FFFFFF"/>
            <w:tcW w:w="8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05</w:t>
            </w:r>
            <w:r/>
          </w:p>
        </w:tc>
        <w:tc>
          <w:tcPr>
            <w:shd w:val="clear" w:color="000000" w:fill="FFFFFF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74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09 4 01</w:t>
            </w:r>
            <w:r/>
          </w:p>
        </w:tc>
        <w:tc>
          <w:tcPr>
            <w:shd w:val="clear" w:color="000000" w:fill="FFFFFF"/>
            <w:tcW w:w="122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534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28 076,0</w:t>
            </w:r>
            <w:r/>
          </w:p>
        </w:tc>
        <w:tc>
          <w:tcPr>
            <w:shd w:val="clear" w:color="000000" w:fill="FFFFFF"/>
            <w:tcW w:w="1489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28 079,0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28 082,0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260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Организация наружного освещения населенных пунктов Новооскольского муниципального округа (Закупка товаров, работ и услуг для обеспечения государственных (муниципальных) нужд)</w:t>
            </w:r>
            <w:r/>
          </w:p>
        </w:tc>
        <w:tc>
          <w:tcPr>
            <w:shd w:val="clear" w:color="000000" w:fill="FFFFFF"/>
            <w:tcW w:w="8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05</w:t>
            </w:r>
            <w:r/>
          </w:p>
        </w:tc>
        <w:tc>
          <w:tcPr>
            <w:shd w:val="clear" w:color="000000" w:fill="FFFFFF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74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09 4 01 21340</w:t>
            </w:r>
            <w:r/>
          </w:p>
        </w:tc>
        <w:tc>
          <w:tcPr>
            <w:shd w:val="clear" w:color="000000" w:fill="FFFFFF"/>
            <w:tcW w:w="122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200</w:t>
            </w:r>
            <w:r/>
          </w:p>
        </w:tc>
        <w:tc>
          <w:tcPr>
            <w:shd w:val="clear" w:color="000000" w:fill="FFFFFF"/>
            <w:tcW w:w="1534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28 009,0</w:t>
            </w:r>
            <w:r/>
          </w:p>
        </w:tc>
        <w:tc>
          <w:tcPr>
            <w:shd w:val="clear" w:color="000000" w:fill="FFFFFF"/>
            <w:tcW w:w="1489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28 009,0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28 009,0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26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Возмещение расходов по гарантированному перечню услуг по погребению в рамках ст. 12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Федерального закона от 12.01.1996 N 8-ФЗ «О погребении и похоронном деле» (Закупка товаров, работ и услуг для обеспечения государственных (муниципальных) нужд)</w:t>
            </w:r>
            <w:r/>
          </w:p>
        </w:tc>
        <w:tc>
          <w:tcPr>
            <w:shd w:val="clear" w:color="000000" w:fill="FFFFFF"/>
            <w:tcW w:w="8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05</w:t>
            </w:r>
            <w:r/>
          </w:p>
        </w:tc>
        <w:tc>
          <w:tcPr>
            <w:shd w:val="clear" w:color="000000" w:fill="FFFFFF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74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09 4 01 71350</w:t>
            </w:r>
            <w:r/>
          </w:p>
        </w:tc>
        <w:tc>
          <w:tcPr>
            <w:shd w:val="clear" w:color="000000" w:fill="FFFFFF"/>
            <w:tcW w:w="122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200</w:t>
            </w:r>
            <w:r/>
          </w:p>
        </w:tc>
        <w:tc>
          <w:tcPr>
            <w:shd w:val="clear" w:color="000000" w:fill="FFFFFF"/>
            <w:tcW w:w="1534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67,0</w:t>
            </w:r>
            <w:r/>
          </w:p>
        </w:tc>
        <w:tc>
          <w:tcPr>
            <w:shd w:val="clear" w:color="000000" w:fill="FFFFFF"/>
            <w:tcW w:w="1489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70,0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73,0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260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Муниципальная программа Новооскольского муниципального округа Белгородской области "Развитие сельского хозяйства и охрана окружающей среды Новооскольского муниципального округа Белгородской области"</w:t>
            </w:r>
            <w:r/>
          </w:p>
        </w:tc>
        <w:tc>
          <w:tcPr>
            <w:shd w:val="clear" w:color="000000" w:fill="FFFFFF"/>
            <w:tcW w:w="8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05</w:t>
            </w:r>
            <w:r/>
          </w:p>
        </w:tc>
        <w:tc>
          <w:tcPr>
            <w:shd w:val="clear" w:color="000000" w:fill="FFFFFF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74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12</w:t>
            </w:r>
            <w:r/>
          </w:p>
        </w:tc>
        <w:tc>
          <w:tcPr>
            <w:shd w:val="clear" w:color="000000" w:fill="FFFFFF"/>
            <w:tcW w:w="122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534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3 402,9</w:t>
            </w:r>
            <w:r/>
          </w:p>
        </w:tc>
        <w:tc>
          <w:tcPr>
            <w:shd w:val="clear" w:color="000000" w:fill="FFFFFF"/>
            <w:tcW w:w="1489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0,0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260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Муниципальные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проекты, не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 входящие в национальные проекты</w:t>
            </w:r>
            <w:r/>
          </w:p>
        </w:tc>
        <w:tc>
          <w:tcPr>
            <w:shd w:val="clear" w:color="000000" w:fill="FFFFFF"/>
            <w:tcW w:w="8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05</w:t>
            </w:r>
            <w:r/>
          </w:p>
        </w:tc>
        <w:tc>
          <w:tcPr>
            <w:shd w:val="clear" w:color="000000" w:fill="FFFFFF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74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12 2</w:t>
            </w:r>
            <w:r/>
          </w:p>
        </w:tc>
        <w:tc>
          <w:tcPr>
            <w:shd w:val="clear" w:color="000000" w:fill="FFFFFF"/>
            <w:tcW w:w="122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534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3 402,9</w:t>
            </w:r>
            <w:r/>
          </w:p>
        </w:tc>
        <w:tc>
          <w:tcPr>
            <w:shd w:val="clear" w:color="000000" w:fill="FFFFFF"/>
            <w:tcW w:w="1489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0,0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260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Муниципальный проект "Благоустройство сельских территорий "</w:t>
            </w:r>
            <w:r/>
          </w:p>
        </w:tc>
        <w:tc>
          <w:tcPr>
            <w:shd w:val="clear" w:color="000000" w:fill="FFFFFF"/>
            <w:tcW w:w="8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05</w:t>
            </w:r>
            <w:r/>
          </w:p>
        </w:tc>
        <w:tc>
          <w:tcPr>
            <w:shd w:val="clear" w:color="000000" w:fill="FFFFFF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74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12 2 02</w:t>
            </w:r>
            <w:r/>
          </w:p>
        </w:tc>
        <w:tc>
          <w:tcPr>
            <w:shd w:val="clear" w:color="000000" w:fill="FFFFFF"/>
            <w:tcW w:w="122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534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3 402,9</w:t>
            </w:r>
            <w:r/>
          </w:p>
        </w:tc>
        <w:tc>
          <w:tcPr>
            <w:shd w:val="clear" w:color="000000" w:fill="FFFFFF"/>
            <w:tcW w:w="1489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0,0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26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Обеспечение комплексного развития сельских территорий (реализация мероприятий по благоустройству сельских территорий) (Закупка товаров, работ и услуг для обеспечения государственных (муниципальных) нужд)</w:t>
            </w:r>
            <w:r/>
          </w:p>
        </w:tc>
        <w:tc>
          <w:tcPr>
            <w:shd w:val="clear" w:color="000000" w:fill="FFFFFF"/>
            <w:tcW w:w="8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05</w:t>
            </w:r>
            <w:r/>
          </w:p>
        </w:tc>
        <w:tc>
          <w:tcPr>
            <w:shd w:val="clear" w:color="000000" w:fill="FFFFFF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74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12 2 02 L5763</w:t>
            </w:r>
            <w:r/>
          </w:p>
        </w:tc>
        <w:tc>
          <w:tcPr>
            <w:shd w:val="clear" w:color="000000" w:fill="FFFFFF"/>
            <w:tcW w:w="122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200</w:t>
            </w:r>
            <w:r/>
          </w:p>
        </w:tc>
        <w:tc>
          <w:tcPr>
            <w:shd w:val="clear" w:color="000000" w:fill="FFFFFF"/>
            <w:tcW w:w="1534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3 402,9</w:t>
            </w:r>
            <w:r/>
          </w:p>
        </w:tc>
        <w:tc>
          <w:tcPr>
            <w:shd w:val="clear" w:color="000000" w:fill="FFFFFF"/>
            <w:tcW w:w="1489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 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260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Другие вопросы в области жилищно-коммунального хозяйства</w:t>
            </w:r>
            <w:r/>
          </w:p>
        </w:tc>
        <w:tc>
          <w:tcPr>
            <w:shd w:val="clear" w:color="000000" w:fill="FFFFFF"/>
            <w:tcW w:w="8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05</w:t>
            </w:r>
            <w:r/>
          </w:p>
        </w:tc>
        <w:tc>
          <w:tcPr>
            <w:shd w:val="clear" w:color="000000" w:fill="FFFFFF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05</w:t>
            </w:r>
            <w:r/>
          </w:p>
        </w:tc>
        <w:tc>
          <w:tcPr>
            <w:shd w:val="clear" w:color="000000" w:fill="FFFFFF"/>
            <w:tcW w:w="174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22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534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104 475,3</w:t>
            </w:r>
            <w:r/>
          </w:p>
        </w:tc>
        <w:tc>
          <w:tcPr>
            <w:shd w:val="clear" w:color="000000" w:fill="FFFFFF"/>
            <w:tcW w:w="1489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109 809,9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101 732,3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260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Муниципальная программа Новооскольского муниципального округа  Белгородской области "Обеспечение доступным и комфортным жильем и коммунальными услугами жителей Новооскольского муниципального округа Белгородской области "</w:t>
            </w:r>
            <w:r/>
          </w:p>
        </w:tc>
        <w:tc>
          <w:tcPr>
            <w:shd w:val="clear" w:color="000000" w:fill="FFFFFF"/>
            <w:tcW w:w="8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05</w:t>
            </w:r>
            <w:r/>
          </w:p>
        </w:tc>
        <w:tc>
          <w:tcPr>
            <w:shd w:val="clear" w:color="000000" w:fill="FFFFFF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05</w:t>
            </w:r>
            <w:r/>
          </w:p>
        </w:tc>
        <w:tc>
          <w:tcPr>
            <w:shd w:val="clear" w:color="000000" w:fill="FFFFFF"/>
            <w:tcW w:w="174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06</w:t>
            </w:r>
            <w:r/>
          </w:p>
        </w:tc>
        <w:tc>
          <w:tcPr>
            <w:shd w:val="clear" w:color="000000" w:fill="FFFFFF"/>
            <w:tcW w:w="122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534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104 475,3</w:t>
            </w:r>
            <w:r/>
          </w:p>
        </w:tc>
        <w:tc>
          <w:tcPr>
            <w:shd w:val="clear" w:color="000000" w:fill="FFFFFF"/>
            <w:tcW w:w="1489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109 809,9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101 732,3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260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Комплексы процессных мероприятий</w:t>
            </w:r>
            <w:r/>
          </w:p>
        </w:tc>
        <w:tc>
          <w:tcPr>
            <w:shd w:val="clear" w:color="000000" w:fill="FFFFFF"/>
            <w:tcW w:w="8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05</w:t>
            </w:r>
            <w:r/>
          </w:p>
        </w:tc>
        <w:tc>
          <w:tcPr>
            <w:shd w:val="clear" w:color="000000" w:fill="FFFFFF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05</w:t>
            </w:r>
            <w:r/>
          </w:p>
        </w:tc>
        <w:tc>
          <w:tcPr>
            <w:shd w:val="clear" w:color="000000" w:fill="FFFFFF"/>
            <w:tcW w:w="174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06 4</w:t>
            </w:r>
            <w:r/>
          </w:p>
        </w:tc>
        <w:tc>
          <w:tcPr>
            <w:shd w:val="clear" w:color="000000" w:fill="FFFFFF"/>
            <w:tcW w:w="122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534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104 475,3</w:t>
            </w:r>
            <w:r/>
          </w:p>
        </w:tc>
        <w:tc>
          <w:tcPr>
            <w:shd w:val="clear" w:color="000000" w:fill="FFFFFF"/>
            <w:tcW w:w="1489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109 809,9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101 732,3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260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r>
            <w:r/>
          </w:p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Комплекс процессных мероприятий "Создание условий для обеспечения населения качественными услугами жилищно-коммунального хозяйства"</w:t>
            </w:r>
            <w:r/>
          </w:p>
        </w:tc>
        <w:tc>
          <w:tcPr>
            <w:shd w:val="clear" w:color="000000" w:fill="FFFFFF"/>
            <w:tcW w:w="8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05</w:t>
            </w:r>
            <w:r/>
          </w:p>
        </w:tc>
        <w:tc>
          <w:tcPr>
            <w:shd w:val="clear" w:color="000000" w:fill="FFFFFF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05</w:t>
            </w:r>
            <w:r/>
          </w:p>
        </w:tc>
        <w:tc>
          <w:tcPr>
            <w:shd w:val="clear" w:color="000000" w:fill="FFFFFF"/>
            <w:tcW w:w="174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06 4 02</w:t>
            </w:r>
            <w:r/>
          </w:p>
        </w:tc>
        <w:tc>
          <w:tcPr>
            <w:shd w:val="clear" w:color="000000" w:fill="FFFFFF"/>
            <w:tcW w:w="122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534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94 066,6</w:t>
            </w:r>
            <w:r/>
          </w:p>
        </w:tc>
        <w:tc>
          <w:tcPr>
            <w:shd w:val="clear" w:color="000000" w:fill="FFFFFF"/>
            <w:tcW w:w="1489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98 824,2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91 962,6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260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Обеспечение деятельности (оказание услуг) муниципальных учреждений (организаций) (Предоставление субсидий бюджетным, автономным учреждениям и иным некоммерческим организациям)</w:t>
            </w:r>
            <w:r/>
          </w:p>
        </w:tc>
        <w:tc>
          <w:tcPr>
            <w:shd w:val="clear" w:color="000000" w:fill="FFFFFF"/>
            <w:tcW w:w="8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05</w:t>
            </w:r>
            <w:r/>
          </w:p>
        </w:tc>
        <w:tc>
          <w:tcPr>
            <w:shd w:val="clear" w:color="000000" w:fill="FFFFFF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05</w:t>
            </w:r>
            <w:r/>
          </w:p>
        </w:tc>
        <w:tc>
          <w:tcPr>
            <w:shd w:val="clear" w:color="000000" w:fill="FFFFFF"/>
            <w:tcW w:w="174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06 4 02 00590</w:t>
            </w:r>
            <w:r/>
          </w:p>
        </w:tc>
        <w:tc>
          <w:tcPr>
            <w:shd w:val="clear" w:color="000000" w:fill="FFFFFF"/>
            <w:tcW w:w="122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600</w:t>
            </w:r>
            <w:r/>
          </w:p>
        </w:tc>
        <w:tc>
          <w:tcPr>
            <w:shd w:val="clear" w:color="000000" w:fill="FFFFFF"/>
            <w:tcW w:w="1534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94 066,6</w:t>
            </w:r>
            <w:r/>
          </w:p>
        </w:tc>
        <w:tc>
          <w:tcPr>
            <w:shd w:val="clear" w:color="000000" w:fill="FFFFFF"/>
            <w:tcW w:w="1489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98 824,2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91 962,6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260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Комплекс процессных мероприятий "Обеспечение функций органов местного самоуправления Новооскольского муниципального округа"</w:t>
            </w:r>
            <w:r/>
          </w:p>
        </w:tc>
        <w:tc>
          <w:tcPr>
            <w:shd w:val="clear" w:color="000000" w:fill="FFFFFF"/>
            <w:tcW w:w="8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05</w:t>
            </w:r>
            <w:r/>
          </w:p>
        </w:tc>
        <w:tc>
          <w:tcPr>
            <w:shd w:val="clear" w:color="000000" w:fill="FFFFFF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05</w:t>
            </w:r>
            <w:r/>
          </w:p>
        </w:tc>
        <w:tc>
          <w:tcPr>
            <w:shd w:val="clear" w:color="000000" w:fill="FFFFFF"/>
            <w:tcW w:w="174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06 4 03</w:t>
            </w:r>
            <w:r/>
          </w:p>
        </w:tc>
        <w:tc>
          <w:tcPr>
            <w:shd w:val="clear" w:color="000000" w:fill="FFFFFF"/>
            <w:tcW w:w="122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53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10 408,7</w:t>
            </w:r>
            <w:r/>
          </w:p>
        </w:tc>
        <w:tc>
          <w:tcPr>
            <w:shd w:val="clear" w:color="000000" w:fill="FFFFFF"/>
            <w:tcW w:w="1489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10 985,7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9 769,7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260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Обеспечение функций органов мес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тного самоуправления Новооскольского муниципального округа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 </w:t>
            </w:r>
            <w:r/>
          </w:p>
        </w:tc>
        <w:tc>
          <w:tcPr>
            <w:shd w:val="clear" w:color="000000" w:fill="FFFFFF"/>
            <w:tcW w:w="8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05</w:t>
            </w:r>
            <w:r/>
          </w:p>
        </w:tc>
        <w:tc>
          <w:tcPr>
            <w:shd w:val="clear" w:color="000000" w:fill="FFFFFF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05</w:t>
            </w:r>
            <w:r/>
          </w:p>
        </w:tc>
        <w:tc>
          <w:tcPr>
            <w:shd w:val="clear" w:color="000000" w:fill="FFFFFF"/>
            <w:tcW w:w="174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06 4 03 00190</w:t>
            </w:r>
            <w:r/>
          </w:p>
        </w:tc>
        <w:tc>
          <w:tcPr>
            <w:shd w:val="clear" w:color="000000" w:fill="FFFFFF"/>
            <w:tcW w:w="122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100</w:t>
            </w:r>
            <w:r/>
          </w:p>
        </w:tc>
        <w:tc>
          <w:tcPr>
            <w:shd w:val="clear" w:color="000000" w:fill="FFFFFF"/>
            <w:tcW w:w="153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9 919,0</w:t>
            </w:r>
            <w:r/>
          </w:p>
        </w:tc>
        <w:tc>
          <w:tcPr>
            <w:shd w:val="clear" w:color="000000" w:fill="FFFFFF"/>
            <w:tcW w:w="1489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10 496,0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9 280,0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260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Обеспечение функций органов местного самоуправления Новооскольского муниципального округа  (Закупка товаров, работ и услуг для обеспечения государственных (муниципальных) нужд)</w:t>
            </w:r>
            <w:r/>
          </w:p>
        </w:tc>
        <w:tc>
          <w:tcPr>
            <w:shd w:val="clear" w:color="000000" w:fill="FFFFFF"/>
            <w:tcW w:w="8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05</w:t>
            </w:r>
            <w:r/>
          </w:p>
        </w:tc>
        <w:tc>
          <w:tcPr>
            <w:shd w:val="clear" w:color="000000" w:fill="FFFFFF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05</w:t>
            </w:r>
            <w:r/>
          </w:p>
        </w:tc>
        <w:tc>
          <w:tcPr>
            <w:shd w:val="clear" w:color="000000" w:fill="FFFFFF"/>
            <w:tcW w:w="174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06 4 03 00190</w:t>
            </w:r>
            <w:r/>
          </w:p>
        </w:tc>
        <w:tc>
          <w:tcPr>
            <w:shd w:val="clear" w:color="000000" w:fill="FFFFFF"/>
            <w:tcW w:w="122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200</w:t>
            </w:r>
            <w:r/>
          </w:p>
        </w:tc>
        <w:tc>
          <w:tcPr>
            <w:shd w:val="clear" w:color="000000" w:fill="FFFFFF"/>
            <w:tcW w:w="153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459,7</w:t>
            </w:r>
            <w:r/>
          </w:p>
        </w:tc>
        <w:tc>
          <w:tcPr>
            <w:shd w:val="clear" w:color="000000" w:fill="FFFFFF"/>
            <w:tcW w:w="1489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459,7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459,7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260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Обеспечение функций органов местного самоуправления Новооскольского муниципального округа (Иные бюджетные ассигнования)</w:t>
            </w:r>
            <w:r/>
          </w:p>
        </w:tc>
        <w:tc>
          <w:tcPr>
            <w:shd w:val="clear" w:color="000000" w:fill="FFFFFF"/>
            <w:tcW w:w="8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05</w:t>
            </w:r>
            <w:r/>
          </w:p>
        </w:tc>
        <w:tc>
          <w:tcPr>
            <w:shd w:val="clear" w:color="000000" w:fill="FFFFFF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05</w:t>
            </w:r>
            <w:r/>
          </w:p>
        </w:tc>
        <w:tc>
          <w:tcPr>
            <w:shd w:val="clear" w:color="000000" w:fill="FFFFFF"/>
            <w:tcW w:w="174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06 4 03 00190</w:t>
            </w:r>
            <w:r/>
          </w:p>
        </w:tc>
        <w:tc>
          <w:tcPr>
            <w:shd w:val="clear" w:color="000000" w:fill="FFFFFF"/>
            <w:tcW w:w="122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800</w:t>
            </w:r>
            <w:r/>
          </w:p>
        </w:tc>
        <w:tc>
          <w:tcPr>
            <w:shd w:val="clear" w:color="000000" w:fill="FFFFFF"/>
            <w:tcW w:w="153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30,0</w:t>
            </w:r>
            <w:r/>
          </w:p>
        </w:tc>
        <w:tc>
          <w:tcPr>
            <w:shd w:val="clear" w:color="000000" w:fill="FFFFFF"/>
            <w:tcW w:w="1489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30,0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30,0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260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Охрана окружающей среды</w:t>
            </w:r>
            <w:r/>
          </w:p>
        </w:tc>
        <w:tc>
          <w:tcPr>
            <w:shd w:val="clear" w:color="000000" w:fill="FFFFFF"/>
            <w:tcW w:w="8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06 </w:t>
            </w:r>
            <w:r/>
          </w:p>
        </w:tc>
        <w:tc>
          <w:tcPr>
            <w:shd w:val="clear" w:color="000000" w:fill="FFFFFF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74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22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53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477,0</w:t>
            </w:r>
            <w:r/>
          </w:p>
        </w:tc>
        <w:tc>
          <w:tcPr>
            <w:shd w:val="clear" w:color="000000" w:fill="FFFFFF"/>
            <w:tcW w:w="1489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496,0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635,0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260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Другие вопросы в области охраны окружающей среды</w:t>
            </w:r>
            <w:r/>
          </w:p>
        </w:tc>
        <w:tc>
          <w:tcPr>
            <w:shd w:val="clear" w:color="000000" w:fill="FFFFFF"/>
            <w:tcW w:w="8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06</w:t>
            </w:r>
            <w:r/>
          </w:p>
        </w:tc>
        <w:tc>
          <w:tcPr>
            <w:shd w:val="clear" w:color="000000" w:fill="FFFFFF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05 </w:t>
            </w:r>
            <w:r/>
          </w:p>
        </w:tc>
        <w:tc>
          <w:tcPr>
            <w:shd w:val="clear" w:color="000000" w:fill="FFFFFF"/>
            <w:tcW w:w="174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22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53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477,0</w:t>
            </w:r>
            <w:r/>
          </w:p>
        </w:tc>
        <w:tc>
          <w:tcPr>
            <w:shd w:val="clear" w:color="000000" w:fill="FFFFFF"/>
            <w:tcW w:w="1489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496,0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635,0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26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Муниципальная программа Новооскольского муниципального округа Белгородской области "Обеспечение безопасности жизнедеятельности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населения и территорий Новооскольского муниципального округа Белгородской области"</w:t>
            </w:r>
            <w:r/>
          </w:p>
        </w:tc>
        <w:tc>
          <w:tcPr>
            <w:shd w:val="clear" w:color="000000" w:fill="FFFFFF"/>
            <w:tcW w:w="8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06</w:t>
            </w:r>
            <w:r/>
          </w:p>
        </w:tc>
        <w:tc>
          <w:tcPr>
            <w:shd w:val="clear" w:color="000000" w:fill="FFFFFF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05</w:t>
            </w:r>
            <w:r/>
          </w:p>
        </w:tc>
        <w:tc>
          <w:tcPr>
            <w:shd w:val="clear" w:color="000000" w:fill="FFFFFF"/>
            <w:tcW w:w="174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01</w:t>
            </w:r>
            <w:r/>
          </w:p>
        </w:tc>
        <w:tc>
          <w:tcPr>
            <w:shd w:val="clear" w:color="000000" w:fill="FFFFFF"/>
            <w:tcW w:w="122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53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477,0</w:t>
            </w:r>
            <w:r/>
          </w:p>
        </w:tc>
        <w:tc>
          <w:tcPr>
            <w:shd w:val="clear" w:color="000000" w:fill="FFFFFF"/>
            <w:tcW w:w="1489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496,0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635,0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260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Комплексы процессных мероприятий</w:t>
            </w:r>
            <w:r/>
          </w:p>
        </w:tc>
        <w:tc>
          <w:tcPr>
            <w:shd w:val="clear" w:color="000000" w:fill="FFFFFF"/>
            <w:tcW w:w="8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06</w:t>
            </w:r>
            <w:r/>
          </w:p>
        </w:tc>
        <w:tc>
          <w:tcPr>
            <w:shd w:val="clear" w:color="000000" w:fill="FFFFFF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05</w:t>
            </w:r>
            <w:r/>
          </w:p>
        </w:tc>
        <w:tc>
          <w:tcPr>
            <w:shd w:val="clear" w:color="000000" w:fill="FFFFFF"/>
            <w:tcW w:w="174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01 4</w:t>
            </w:r>
            <w:r/>
          </w:p>
        </w:tc>
        <w:tc>
          <w:tcPr>
            <w:shd w:val="clear" w:color="000000" w:fill="FFFFFF"/>
            <w:tcW w:w="122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53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477,0</w:t>
            </w:r>
            <w:r/>
          </w:p>
        </w:tc>
        <w:tc>
          <w:tcPr>
            <w:shd w:val="clear" w:color="000000" w:fill="FFFFFF"/>
            <w:tcW w:w="1489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496,0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635,0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260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Комплекс процессных мероприятий «Комплексные меры по обеспечению общественного порядка, профилактики совершения преступлений и правонарушений»</w:t>
            </w:r>
            <w:r/>
          </w:p>
        </w:tc>
        <w:tc>
          <w:tcPr>
            <w:shd w:val="clear" w:color="000000" w:fill="FFFFFF"/>
            <w:tcW w:w="8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06</w:t>
            </w:r>
            <w:r/>
          </w:p>
        </w:tc>
        <w:tc>
          <w:tcPr>
            <w:shd w:val="clear" w:color="000000" w:fill="FFFFFF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05</w:t>
            </w:r>
            <w:r/>
          </w:p>
        </w:tc>
        <w:tc>
          <w:tcPr>
            <w:shd w:val="clear" w:color="000000" w:fill="FFFFFF"/>
            <w:tcW w:w="174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01 4 02</w:t>
            </w:r>
            <w:r/>
          </w:p>
        </w:tc>
        <w:tc>
          <w:tcPr>
            <w:shd w:val="clear" w:color="000000" w:fill="FFFFFF"/>
            <w:tcW w:w="122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53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477,0</w:t>
            </w:r>
            <w:r/>
          </w:p>
        </w:tc>
        <w:tc>
          <w:tcPr>
            <w:shd w:val="clear" w:color="000000" w:fill="FFFFFF"/>
            <w:tcW w:w="1489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496,0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635,0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260" w:type="dxa"/>
            <w:vAlign w:val="center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Осуществление отдельных государственных полномочий по созданию административных комиссий и определению перечня должностных лиц, уполномоченн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ых составлять протоколы об административных правонарушениях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  <w:r/>
          </w:p>
        </w:tc>
        <w:tc>
          <w:tcPr>
            <w:shd w:val="clear" w:color="000000" w:fill="FFFFFF"/>
            <w:tcW w:w="8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06</w:t>
            </w:r>
            <w:r/>
          </w:p>
        </w:tc>
        <w:tc>
          <w:tcPr>
            <w:shd w:val="clear" w:color="000000" w:fill="FFFFFF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05</w:t>
            </w:r>
            <w:r/>
          </w:p>
        </w:tc>
        <w:tc>
          <w:tcPr>
            <w:shd w:val="clear" w:color="000000" w:fill="FFFFFF"/>
            <w:tcW w:w="174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01 4 02 71310</w:t>
            </w:r>
            <w:r/>
          </w:p>
        </w:tc>
        <w:tc>
          <w:tcPr>
            <w:shd w:val="clear" w:color="000000" w:fill="FFFFFF"/>
            <w:tcW w:w="122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100</w:t>
            </w:r>
            <w:r/>
          </w:p>
        </w:tc>
        <w:tc>
          <w:tcPr>
            <w:shd w:val="clear" w:color="000000" w:fill="FFFFFF"/>
            <w:tcW w:w="153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477,0</w:t>
            </w:r>
            <w:r/>
          </w:p>
        </w:tc>
        <w:tc>
          <w:tcPr>
            <w:shd w:val="clear" w:color="000000" w:fill="FFFFFF"/>
            <w:tcW w:w="1489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496,0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635,0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260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Образование</w:t>
            </w:r>
            <w:r/>
          </w:p>
        </w:tc>
        <w:tc>
          <w:tcPr>
            <w:shd w:val="clear" w:color="000000" w:fill="FFFFFF"/>
            <w:tcW w:w="8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07 </w:t>
            </w:r>
            <w:r/>
          </w:p>
        </w:tc>
        <w:tc>
          <w:tcPr>
            <w:shd w:val="clear" w:color="000000" w:fill="FFFFFF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74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22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53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1 040 208,3</w:t>
            </w:r>
            <w:r/>
          </w:p>
        </w:tc>
        <w:tc>
          <w:tcPr>
            <w:shd w:val="clear" w:color="000000" w:fill="FFFFFF"/>
            <w:tcW w:w="1489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1 023 414,4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1 061 285,8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260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Дошкольное образование</w:t>
            </w:r>
            <w:r/>
          </w:p>
        </w:tc>
        <w:tc>
          <w:tcPr>
            <w:shd w:val="clear" w:color="000000" w:fill="FFFFFF"/>
            <w:tcW w:w="8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07 </w:t>
            </w:r>
            <w:r/>
          </w:p>
        </w:tc>
        <w:tc>
          <w:tcPr>
            <w:shd w:val="clear" w:color="000000" w:fill="FFFFFF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01</w:t>
            </w:r>
            <w:r/>
          </w:p>
        </w:tc>
        <w:tc>
          <w:tcPr>
            <w:shd w:val="clear" w:color="000000" w:fill="FFFFFF"/>
            <w:tcW w:w="174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22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53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269 639,8</w:t>
            </w:r>
            <w:r/>
          </w:p>
        </w:tc>
        <w:tc>
          <w:tcPr>
            <w:shd w:val="clear" w:color="000000" w:fill="FFFFFF"/>
            <w:tcW w:w="1489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255 047,1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273 299,3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260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Муниципальная программа Новооскольского муниципального округа Белгородской области "Развитие образования Новооскольского муниципального округа Белгородской области"</w:t>
            </w:r>
            <w:r/>
          </w:p>
        </w:tc>
        <w:tc>
          <w:tcPr>
            <w:shd w:val="clear" w:color="000000" w:fill="FFFFFF"/>
            <w:tcW w:w="8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07</w:t>
            </w:r>
            <w:r/>
          </w:p>
        </w:tc>
        <w:tc>
          <w:tcPr>
            <w:shd w:val="clear" w:color="000000" w:fill="FFFFFF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01</w:t>
            </w:r>
            <w:r/>
          </w:p>
        </w:tc>
        <w:tc>
          <w:tcPr>
            <w:shd w:val="clear" w:color="000000" w:fill="FFFFFF"/>
            <w:tcW w:w="174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02</w:t>
            </w:r>
            <w:r/>
          </w:p>
        </w:tc>
        <w:tc>
          <w:tcPr>
            <w:shd w:val="clear" w:color="000000" w:fill="FFFFFF"/>
            <w:tcW w:w="122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534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262 639,8</w:t>
            </w:r>
            <w:r/>
          </w:p>
        </w:tc>
        <w:tc>
          <w:tcPr>
            <w:shd w:val="clear" w:color="000000" w:fill="FFFFFF"/>
            <w:tcW w:w="1489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255 047,1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273 299,3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260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Комплексы процессных мероприятий</w:t>
            </w:r>
            <w:r/>
          </w:p>
        </w:tc>
        <w:tc>
          <w:tcPr>
            <w:shd w:val="clear" w:color="000000" w:fill="FFFFFF"/>
            <w:tcW w:w="8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07</w:t>
            </w:r>
            <w:r/>
          </w:p>
        </w:tc>
        <w:tc>
          <w:tcPr>
            <w:shd w:val="clear" w:color="000000" w:fill="FFFFFF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01</w:t>
            </w:r>
            <w:r/>
          </w:p>
        </w:tc>
        <w:tc>
          <w:tcPr>
            <w:shd w:val="clear" w:color="000000" w:fill="FFFFFF"/>
            <w:tcW w:w="174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02 4 </w:t>
            </w:r>
            <w:r/>
          </w:p>
        </w:tc>
        <w:tc>
          <w:tcPr>
            <w:shd w:val="clear" w:color="000000" w:fill="FFFFFF"/>
            <w:tcW w:w="122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534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262 639,8</w:t>
            </w:r>
            <w:r/>
          </w:p>
        </w:tc>
        <w:tc>
          <w:tcPr>
            <w:shd w:val="clear" w:color="000000" w:fill="FFFFFF"/>
            <w:tcW w:w="1489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255 047,1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273 299,3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260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Комплекс процессных мероприятий «Реализация образовательных программ дошкольного образования»</w:t>
            </w:r>
            <w:r/>
          </w:p>
        </w:tc>
        <w:tc>
          <w:tcPr>
            <w:shd w:val="clear" w:color="000000" w:fill="FFFFFF"/>
            <w:tcW w:w="8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07</w:t>
            </w:r>
            <w:r/>
          </w:p>
        </w:tc>
        <w:tc>
          <w:tcPr>
            <w:shd w:val="clear" w:color="000000" w:fill="FFFFFF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01</w:t>
            </w:r>
            <w:r/>
          </w:p>
        </w:tc>
        <w:tc>
          <w:tcPr>
            <w:shd w:val="clear" w:color="000000" w:fill="FFFFFF"/>
            <w:tcW w:w="174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02 4 01</w:t>
            </w:r>
            <w:r/>
          </w:p>
        </w:tc>
        <w:tc>
          <w:tcPr>
            <w:shd w:val="clear" w:color="000000" w:fill="FFFFFF"/>
            <w:tcW w:w="122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534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262 639,8</w:t>
            </w:r>
            <w:r/>
          </w:p>
        </w:tc>
        <w:tc>
          <w:tcPr>
            <w:shd w:val="clear" w:color="000000" w:fill="FFFFFF"/>
            <w:tcW w:w="1489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255 047,1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273 299,3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260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Обеспечение деятельности (оказание услуг) муниципальных учреждений (организаций)  (Предоставление субсидий бюджетным, автономным учреждениям и иным некоммерческим организациям)</w:t>
            </w:r>
            <w:r/>
          </w:p>
        </w:tc>
        <w:tc>
          <w:tcPr>
            <w:shd w:val="clear" w:color="000000" w:fill="FFFFFF"/>
            <w:tcW w:w="8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07</w:t>
            </w:r>
            <w:r/>
          </w:p>
        </w:tc>
        <w:tc>
          <w:tcPr>
            <w:shd w:val="clear" w:color="000000" w:fill="FFFFFF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01</w:t>
            </w:r>
            <w:r/>
          </w:p>
        </w:tc>
        <w:tc>
          <w:tcPr>
            <w:shd w:val="clear" w:color="000000" w:fill="FFFFFF"/>
            <w:tcW w:w="174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02 4 01 00590</w:t>
            </w:r>
            <w:r/>
          </w:p>
        </w:tc>
        <w:tc>
          <w:tcPr>
            <w:shd w:val="clear" w:color="000000" w:fill="FFFFFF"/>
            <w:tcW w:w="122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600</w:t>
            </w:r>
            <w:r/>
          </w:p>
        </w:tc>
        <w:tc>
          <w:tcPr>
            <w:shd w:val="clear" w:color="000000" w:fill="FFFFFF"/>
            <w:tcW w:w="1534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37 984,8</w:t>
            </w:r>
            <w:r/>
          </w:p>
        </w:tc>
        <w:tc>
          <w:tcPr>
            <w:shd w:val="clear" w:color="000000" w:fill="FFFFFF"/>
            <w:tcW w:w="1489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37 984,8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37 984,8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260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Обеспечение государст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венных гарантий реализации прав граждан на получение общедоступного и бесплатного дошкольного образования в муниципальных дошкольных образовательных организациях (Предоставление субсидий бюджетным, автономным учреждениям и иным некоммерческим организациям)</w:t>
            </w:r>
            <w:r/>
          </w:p>
        </w:tc>
        <w:tc>
          <w:tcPr>
            <w:shd w:val="clear" w:color="000000" w:fill="FFFFFF"/>
            <w:tcW w:w="8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07</w:t>
            </w:r>
            <w:r/>
          </w:p>
        </w:tc>
        <w:tc>
          <w:tcPr>
            <w:shd w:val="clear" w:color="000000" w:fill="FFFFFF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01</w:t>
            </w:r>
            <w:r/>
          </w:p>
        </w:tc>
        <w:tc>
          <w:tcPr>
            <w:shd w:val="clear" w:color="000000" w:fill="FFFFFF"/>
            <w:tcW w:w="174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02 4 01 73020</w:t>
            </w:r>
            <w:r/>
          </w:p>
        </w:tc>
        <w:tc>
          <w:tcPr>
            <w:shd w:val="clear" w:color="000000" w:fill="FFFFFF"/>
            <w:tcW w:w="122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600</w:t>
            </w:r>
            <w:r/>
          </w:p>
        </w:tc>
        <w:tc>
          <w:tcPr>
            <w:shd w:val="clear" w:color="000000" w:fill="FFFFFF"/>
            <w:tcW w:w="1534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224 655,0</w:t>
            </w:r>
            <w:r/>
          </w:p>
        </w:tc>
        <w:tc>
          <w:tcPr>
            <w:shd w:val="clear" w:color="000000" w:fill="FFFFFF"/>
            <w:tcW w:w="1489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217 062,3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235 314,5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260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Муниципальная программа Новооскольского муниципального округа Белгородской области "Развитие сельского хозяйства и охрана окружающей среды Новооскольского муниципального округа Белгородской области"</w:t>
            </w:r>
            <w:r/>
          </w:p>
        </w:tc>
        <w:tc>
          <w:tcPr>
            <w:shd w:val="clear" w:color="000000" w:fill="FFFFFF"/>
            <w:tcW w:w="8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07</w:t>
            </w:r>
            <w:r/>
          </w:p>
        </w:tc>
        <w:tc>
          <w:tcPr>
            <w:shd w:val="clear" w:color="000000" w:fill="FFFFFF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01</w:t>
            </w:r>
            <w:r/>
          </w:p>
        </w:tc>
        <w:tc>
          <w:tcPr>
            <w:shd w:val="clear" w:color="000000" w:fill="FFFFFF"/>
            <w:tcW w:w="174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12</w:t>
            </w:r>
            <w:r/>
          </w:p>
        </w:tc>
        <w:tc>
          <w:tcPr>
            <w:shd w:val="clear" w:color="000000" w:fill="FFFFFF"/>
            <w:tcW w:w="122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534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7 000,0</w:t>
            </w:r>
            <w:r/>
          </w:p>
        </w:tc>
        <w:tc>
          <w:tcPr>
            <w:shd w:val="clear" w:color="000000" w:fill="FFFFFF"/>
            <w:tcW w:w="1489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0,0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260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Муниципальные проекты,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не входящие в национальные проекты</w:t>
            </w:r>
            <w:r/>
          </w:p>
        </w:tc>
        <w:tc>
          <w:tcPr>
            <w:shd w:val="clear" w:color="000000" w:fill="FFFFFF"/>
            <w:tcW w:w="8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07</w:t>
            </w:r>
            <w:r/>
          </w:p>
        </w:tc>
        <w:tc>
          <w:tcPr>
            <w:shd w:val="clear" w:color="000000" w:fill="FFFFFF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01</w:t>
            </w:r>
            <w:r/>
          </w:p>
        </w:tc>
        <w:tc>
          <w:tcPr>
            <w:shd w:val="clear" w:color="000000" w:fill="FFFFFF"/>
            <w:tcW w:w="174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12 2</w:t>
            </w:r>
            <w:r/>
          </w:p>
        </w:tc>
        <w:tc>
          <w:tcPr>
            <w:shd w:val="clear" w:color="000000" w:fill="FFFFFF"/>
            <w:tcW w:w="122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534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7 000,0</w:t>
            </w:r>
            <w:r/>
          </w:p>
        </w:tc>
        <w:tc>
          <w:tcPr>
            <w:shd w:val="clear" w:color="000000" w:fill="FFFFFF"/>
            <w:tcW w:w="1489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0,0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260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Муниципальный проект "Современный облик сельских территорий "</w:t>
            </w:r>
            <w:r/>
          </w:p>
        </w:tc>
        <w:tc>
          <w:tcPr>
            <w:shd w:val="clear" w:color="000000" w:fill="FFFFFF"/>
            <w:tcW w:w="8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07</w:t>
            </w:r>
            <w:r/>
          </w:p>
        </w:tc>
        <w:tc>
          <w:tcPr>
            <w:shd w:val="clear" w:color="000000" w:fill="FFFFFF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01</w:t>
            </w:r>
            <w:r/>
          </w:p>
        </w:tc>
        <w:tc>
          <w:tcPr>
            <w:shd w:val="clear" w:color="000000" w:fill="FFFFFF"/>
            <w:tcW w:w="174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12 2 01</w:t>
            </w:r>
            <w:r/>
          </w:p>
        </w:tc>
        <w:tc>
          <w:tcPr>
            <w:shd w:val="clear" w:color="000000" w:fill="FFFFFF"/>
            <w:tcW w:w="122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534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7 000,0</w:t>
            </w:r>
            <w:r/>
          </w:p>
        </w:tc>
        <w:tc>
          <w:tcPr>
            <w:shd w:val="clear" w:color="000000" w:fill="FFFFFF"/>
            <w:tcW w:w="1489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0,0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260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Обеспечение комплексного развитие сельских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территорий (реализация мероприятий, направленных на развитие социальной и инженерной инфраструктуры) (Капитальный ремонт детского сада № 8 комбинированного вида) (Предоставление субсидий бюджетным, автономным учреждениям и иным некоммерческим организациям)</w:t>
            </w:r>
            <w:r/>
          </w:p>
        </w:tc>
        <w:tc>
          <w:tcPr>
            <w:shd w:val="clear" w:color="000000" w:fill="FFFFFF"/>
            <w:tcW w:w="8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07</w:t>
            </w:r>
            <w:r/>
          </w:p>
        </w:tc>
        <w:tc>
          <w:tcPr>
            <w:shd w:val="clear" w:color="000000" w:fill="FFFFFF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01</w:t>
            </w:r>
            <w:r/>
          </w:p>
        </w:tc>
        <w:tc>
          <w:tcPr>
            <w:shd w:val="clear" w:color="000000" w:fill="FFFFFF"/>
            <w:tcW w:w="174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12 2 01 L5765</w:t>
            </w:r>
            <w:r/>
          </w:p>
        </w:tc>
        <w:tc>
          <w:tcPr>
            <w:shd w:val="clear" w:color="000000" w:fill="FFFFFF"/>
            <w:tcW w:w="122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600</w:t>
            </w:r>
            <w:r/>
          </w:p>
        </w:tc>
        <w:tc>
          <w:tcPr>
            <w:shd w:val="clear" w:color="000000" w:fill="FFFFFF"/>
            <w:tcW w:w="1534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7 000,0</w:t>
            </w:r>
            <w:r/>
          </w:p>
        </w:tc>
        <w:tc>
          <w:tcPr>
            <w:shd w:val="clear" w:color="000000" w:fill="FFFFFF"/>
            <w:tcW w:w="1489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 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260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Общее образование</w:t>
            </w:r>
            <w:r/>
          </w:p>
        </w:tc>
        <w:tc>
          <w:tcPr>
            <w:shd w:val="clear" w:color="000000" w:fill="FFFFFF"/>
            <w:tcW w:w="8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07 </w:t>
            </w:r>
            <w:r/>
          </w:p>
        </w:tc>
        <w:tc>
          <w:tcPr>
            <w:shd w:val="clear" w:color="000000" w:fill="FFFFFF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02 </w:t>
            </w:r>
            <w:r/>
          </w:p>
        </w:tc>
        <w:tc>
          <w:tcPr>
            <w:shd w:val="clear" w:color="000000" w:fill="FFFFFF"/>
            <w:tcW w:w="174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22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53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585 127,5</w:t>
            </w:r>
            <w:r/>
          </w:p>
        </w:tc>
        <w:tc>
          <w:tcPr>
            <w:shd w:val="clear" w:color="000000" w:fill="FFFFFF"/>
            <w:tcW w:w="1489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571 581,7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608 676,1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260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Муниципальная программа Новооскольского муниципального округа Белгородской области "Развитие образования Новооскольского муниципального округа Белгородской области"</w:t>
            </w:r>
            <w:r/>
          </w:p>
        </w:tc>
        <w:tc>
          <w:tcPr>
            <w:shd w:val="clear" w:color="000000" w:fill="FFFFFF"/>
            <w:tcW w:w="8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07</w:t>
            </w:r>
            <w:r/>
          </w:p>
        </w:tc>
        <w:tc>
          <w:tcPr>
            <w:shd w:val="clear" w:color="000000" w:fill="FFFFFF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02</w:t>
            </w:r>
            <w:r/>
          </w:p>
        </w:tc>
        <w:tc>
          <w:tcPr>
            <w:shd w:val="clear" w:color="000000" w:fill="FFFFFF"/>
            <w:tcW w:w="174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02</w:t>
            </w:r>
            <w:r/>
          </w:p>
        </w:tc>
        <w:tc>
          <w:tcPr>
            <w:shd w:val="clear" w:color="000000" w:fill="FFFFFF"/>
            <w:tcW w:w="122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534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585 127,5</w:t>
            </w:r>
            <w:r/>
          </w:p>
        </w:tc>
        <w:tc>
          <w:tcPr>
            <w:shd w:val="clear" w:color="000000" w:fill="FFFFFF"/>
            <w:tcW w:w="1489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571 581,7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608 676,1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260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Муниципальные проекты, входящие в национальные проекты</w:t>
            </w:r>
            <w:r/>
          </w:p>
        </w:tc>
        <w:tc>
          <w:tcPr>
            <w:shd w:val="clear" w:color="000000" w:fill="FFFFFF"/>
            <w:tcW w:w="8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07</w:t>
            </w:r>
            <w:r/>
          </w:p>
        </w:tc>
        <w:tc>
          <w:tcPr>
            <w:shd w:val="clear" w:color="000000" w:fill="FFFFFF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02</w:t>
            </w:r>
            <w:r/>
          </w:p>
        </w:tc>
        <w:tc>
          <w:tcPr>
            <w:shd w:val="clear" w:color="000000" w:fill="FFFFFF"/>
            <w:tcW w:w="174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02 1</w:t>
            </w:r>
            <w:r/>
          </w:p>
        </w:tc>
        <w:tc>
          <w:tcPr>
            <w:shd w:val="clear" w:color="000000" w:fill="FFFFFF"/>
            <w:tcW w:w="122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534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37 145,5</w:t>
            </w:r>
            <w:r/>
          </w:p>
        </w:tc>
        <w:tc>
          <w:tcPr>
            <w:shd w:val="clear" w:color="000000" w:fill="FFFFFF"/>
            <w:tcW w:w="1489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37 665,1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37 664,2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260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Муниципальный проект "Все лучшее детям"</w:t>
            </w:r>
            <w:r/>
          </w:p>
        </w:tc>
        <w:tc>
          <w:tcPr>
            <w:shd w:val="clear" w:color="000000" w:fill="FFFFFF"/>
            <w:tcW w:w="8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07</w:t>
            </w:r>
            <w:r/>
          </w:p>
        </w:tc>
        <w:tc>
          <w:tcPr>
            <w:shd w:val="clear" w:color="000000" w:fill="FFFFFF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02</w:t>
            </w:r>
            <w:r/>
          </w:p>
        </w:tc>
        <w:tc>
          <w:tcPr>
            <w:shd w:val="clear" w:color="000000" w:fill="FFFFFF"/>
            <w:tcW w:w="174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02 1 Ю4</w:t>
            </w:r>
            <w:r/>
          </w:p>
        </w:tc>
        <w:tc>
          <w:tcPr>
            <w:shd w:val="clear" w:color="000000" w:fill="FFFFFF"/>
            <w:tcW w:w="122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534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121,0</w:t>
            </w:r>
            <w:r/>
          </w:p>
        </w:tc>
        <w:tc>
          <w:tcPr>
            <w:shd w:val="clear" w:color="000000" w:fill="FFFFFF"/>
            <w:tcW w:w="1489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 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260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Оснащение предметных кабинетов общеобразовательных организаций средствами обучения и воспитания (Предоставление субсидий бюджетным, автономным учреждениям и иным некоммерческим организациям)</w:t>
            </w:r>
            <w:r/>
          </w:p>
        </w:tc>
        <w:tc>
          <w:tcPr>
            <w:shd w:val="clear" w:color="000000" w:fill="FFFFFF"/>
            <w:tcW w:w="8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07</w:t>
            </w:r>
            <w:r/>
          </w:p>
        </w:tc>
        <w:tc>
          <w:tcPr>
            <w:shd w:val="clear" w:color="000000" w:fill="FFFFFF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02</w:t>
            </w:r>
            <w:r/>
          </w:p>
        </w:tc>
        <w:tc>
          <w:tcPr>
            <w:shd w:val="clear" w:color="000000" w:fill="FFFFFF"/>
            <w:tcW w:w="174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02 1 Ю4 55590</w:t>
            </w:r>
            <w:r/>
          </w:p>
        </w:tc>
        <w:tc>
          <w:tcPr>
            <w:shd w:val="clear" w:color="000000" w:fill="FFFFFF"/>
            <w:tcW w:w="122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600</w:t>
            </w:r>
            <w:r/>
          </w:p>
        </w:tc>
        <w:tc>
          <w:tcPr>
            <w:shd w:val="clear" w:color="000000" w:fill="FFFFFF"/>
            <w:tcW w:w="1534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121,0</w:t>
            </w:r>
            <w:r/>
          </w:p>
        </w:tc>
        <w:tc>
          <w:tcPr>
            <w:shd w:val="clear" w:color="000000" w:fill="FFFFFF"/>
            <w:tcW w:w="1489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 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260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Муниципальный проект "Педагоги и наставники"</w:t>
            </w:r>
            <w:r/>
          </w:p>
        </w:tc>
        <w:tc>
          <w:tcPr>
            <w:shd w:val="clear" w:color="000000" w:fill="FFFFFF"/>
            <w:tcW w:w="8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07</w:t>
            </w:r>
            <w:r/>
          </w:p>
        </w:tc>
        <w:tc>
          <w:tcPr>
            <w:shd w:val="clear" w:color="000000" w:fill="FFFFFF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02</w:t>
            </w:r>
            <w:r/>
          </w:p>
        </w:tc>
        <w:tc>
          <w:tcPr>
            <w:shd w:val="clear" w:color="000000" w:fill="FFFFFF"/>
            <w:tcW w:w="174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02 1 Ю6</w:t>
            </w:r>
            <w:r/>
          </w:p>
        </w:tc>
        <w:tc>
          <w:tcPr>
            <w:shd w:val="clear" w:color="000000" w:fill="FFFFFF"/>
            <w:tcW w:w="122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534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37 024,5</w:t>
            </w:r>
            <w:r/>
          </w:p>
        </w:tc>
        <w:tc>
          <w:tcPr>
            <w:shd w:val="clear" w:color="000000" w:fill="FFFFFF"/>
            <w:tcW w:w="1489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37 665,1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37 664,2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260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оссийской Федерации, г. Байконура и федеральной территории «Сириус», муниципальных общеобразовательных организаций и профессиональных образовательных организаций (Предоставление субсидий бюджетным, автономным учреждениям и иным некоммерческим организациям)</w:t>
            </w:r>
            <w:r/>
          </w:p>
        </w:tc>
        <w:tc>
          <w:tcPr>
            <w:shd w:val="clear" w:color="000000" w:fill="FFFFFF"/>
            <w:tcW w:w="8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07</w:t>
            </w:r>
            <w:r/>
          </w:p>
        </w:tc>
        <w:tc>
          <w:tcPr>
            <w:shd w:val="clear" w:color="000000" w:fill="FFFFFF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02</w:t>
            </w:r>
            <w:r/>
          </w:p>
        </w:tc>
        <w:tc>
          <w:tcPr>
            <w:shd w:val="clear" w:color="000000" w:fill="FFFFFF"/>
            <w:tcW w:w="174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02 1 Ю6 50500</w:t>
            </w:r>
            <w:r/>
          </w:p>
        </w:tc>
        <w:tc>
          <w:tcPr>
            <w:shd w:val="clear" w:color="000000" w:fill="FFFFFF"/>
            <w:tcW w:w="122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600</w:t>
            </w:r>
            <w:r/>
          </w:p>
        </w:tc>
        <w:tc>
          <w:tcPr>
            <w:shd w:val="clear" w:color="000000" w:fill="FFFFFF"/>
            <w:tcW w:w="1534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933,1</w:t>
            </w:r>
            <w:r/>
          </w:p>
        </w:tc>
        <w:tc>
          <w:tcPr>
            <w:shd w:val="clear" w:color="000000" w:fill="FFFFFF"/>
            <w:tcW w:w="1489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1 573,7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1 572,8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260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Ежемесячное денежное вознаграждение за классное руководств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образования (Предоставление субсидий бюджетным, автономным учреждениям и иным некоммерческим организациям)</w:t>
            </w:r>
            <w:r/>
          </w:p>
        </w:tc>
        <w:tc>
          <w:tcPr>
            <w:shd w:val="clear" w:color="000000" w:fill="FFFFFF"/>
            <w:tcW w:w="8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07</w:t>
            </w:r>
            <w:r/>
          </w:p>
        </w:tc>
        <w:tc>
          <w:tcPr>
            <w:shd w:val="clear" w:color="000000" w:fill="FFFFFF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02</w:t>
            </w:r>
            <w:r/>
          </w:p>
        </w:tc>
        <w:tc>
          <w:tcPr>
            <w:shd w:val="clear" w:color="000000" w:fill="FFFFFF"/>
            <w:tcW w:w="174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02 1 Ю6 53030</w:t>
            </w:r>
            <w:r/>
          </w:p>
        </w:tc>
        <w:tc>
          <w:tcPr>
            <w:shd w:val="clear" w:color="000000" w:fill="FFFFFF"/>
            <w:tcW w:w="122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600</w:t>
            </w:r>
            <w:r/>
          </w:p>
        </w:tc>
        <w:tc>
          <w:tcPr>
            <w:shd w:val="clear" w:color="000000" w:fill="FFFFFF"/>
            <w:tcW w:w="1534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36 091,4</w:t>
            </w:r>
            <w:r/>
          </w:p>
        </w:tc>
        <w:tc>
          <w:tcPr>
            <w:shd w:val="clear" w:color="000000" w:fill="FFFFFF"/>
            <w:tcW w:w="1489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36 091,4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36 091,4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260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Комплексы процессных мероприятий</w:t>
            </w:r>
            <w:r/>
          </w:p>
        </w:tc>
        <w:tc>
          <w:tcPr>
            <w:shd w:val="clear" w:color="000000" w:fill="FFFFFF"/>
            <w:tcW w:w="8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07</w:t>
            </w:r>
            <w:r/>
          </w:p>
        </w:tc>
        <w:tc>
          <w:tcPr>
            <w:shd w:val="clear" w:color="000000" w:fill="FFFFFF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02</w:t>
            </w:r>
            <w:r/>
          </w:p>
        </w:tc>
        <w:tc>
          <w:tcPr>
            <w:shd w:val="clear" w:color="000000" w:fill="FFFFFF"/>
            <w:tcW w:w="174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02 4 </w:t>
            </w:r>
            <w:r/>
          </w:p>
        </w:tc>
        <w:tc>
          <w:tcPr>
            <w:shd w:val="clear" w:color="000000" w:fill="FFFFFF"/>
            <w:tcW w:w="122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534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547 982,0</w:t>
            </w:r>
            <w:r/>
          </w:p>
        </w:tc>
        <w:tc>
          <w:tcPr>
            <w:shd w:val="clear" w:color="000000" w:fill="FFFFFF"/>
            <w:tcW w:w="1489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533 916,6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571 011,9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260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Комплекс процессных мероприятий «Реализация образовательных программ общего образования»</w:t>
            </w:r>
            <w:r/>
          </w:p>
        </w:tc>
        <w:tc>
          <w:tcPr>
            <w:shd w:val="clear" w:color="000000" w:fill="FFFFFF"/>
            <w:tcW w:w="8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07</w:t>
            </w:r>
            <w:r/>
          </w:p>
        </w:tc>
        <w:tc>
          <w:tcPr>
            <w:shd w:val="clear" w:color="000000" w:fill="FFFFFF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02</w:t>
            </w:r>
            <w:r/>
          </w:p>
        </w:tc>
        <w:tc>
          <w:tcPr>
            <w:shd w:val="clear" w:color="000000" w:fill="FFFFFF"/>
            <w:tcW w:w="174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02 4 02</w:t>
            </w:r>
            <w:r/>
          </w:p>
        </w:tc>
        <w:tc>
          <w:tcPr>
            <w:shd w:val="clear" w:color="000000" w:fill="FFFFFF"/>
            <w:tcW w:w="122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534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533 891,7</w:t>
            </w:r>
            <w:r/>
          </w:p>
        </w:tc>
        <w:tc>
          <w:tcPr>
            <w:shd w:val="clear" w:color="000000" w:fill="FFFFFF"/>
            <w:tcW w:w="1489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520 287,5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558 350,9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260" w:type="dxa"/>
            <w:vAlign w:val="center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Обеспечение деятельности (оказание услуг) муниципальных учреждений (организаций)  (Предоставление субсидий бюджетным, автономным учреждениям и иным некоммерческим организациям)</w:t>
            </w:r>
            <w:r/>
          </w:p>
        </w:tc>
        <w:tc>
          <w:tcPr>
            <w:shd w:val="clear" w:color="000000" w:fill="FFFFFF"/>
            <w:tcW w:w="8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07</w:t>
            </w:r>
            <w:r/>
          </w:p>
        </w:tc>
        <w:tc>
          <w:tcPr>
            <w:shd w:val="clear" w:color="000000" w:fill="FFFFFF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02</w:t>
            </w:r>
            <w:r/>
          </w:p>
        </w:tc>
        <w:tc>
          <w:tcPr>
            <w:shd w:val="clear" w:color="000000" w:fill="FFFFFF"/>
            <w:tcW w:w="174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02 4 02 00590</w:t>
            </w:r>
            <w:r/>
          </w:p>
        </w:tc>
        <w:tc>
          <w:tcPr>
            <w:shd w:val="clear" w:color="000000" w:fill="FFFFFF"/>
            <w:tcW w:w="122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600</w:t>
            </w:r>
            <w:r/>
          </w:p>
        </w:tc>
        <w:tc>
          <w:tcPr>
            <w:shd w:val="clear" w:color="000000" w:fill="FFFFFF"/>
            <w:tcW w:w="1534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93 119,2</w:t>
            </w:r>
            <w:r/>
          </w:p>
        </w:tc>
        <w:tc>
          <w:tcPr>
            <w:shd w:val="clear" w:color="000000" w:fill="FFFFFF"/>
            <w:tcW w:w="1489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92 449,0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91 661,5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260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Реализация государственного стандарта общего образования (Предоставление субсидий бюджетным, автономным учреждениям и иным некоммерческим организациям)</w:t>
            </w:r>
            <w:r/>
          </w:p>
        </w:tc>
        <w:tc>
          <w:tcPr>
            <w:shd w:val="clear" w:color="000000" w:fill="FFFFFF"/>
            <w:tcW w:w="8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07</w:t>
            </w:r>
            <w:r/>
          </w:p>
        </w:tc>
        <w:tc>
          <w:tcPr>
            <w:shd w:val="clear" w:color="000000" w:fill="FFFFFF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02</w:t>
            </w:r>
            <w:r/>
          </w:p>
        </w:tc>
        <w:tc>
          <w:tcPr>
            <w:shd w:val="clear" w:color="000000" w:fill="FFFFFF"/>
            <w:tcW w:w="174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02 4 02 73040</w:t>
            </w:r>
            <w:r/>
          </w:p>
        </w:tc>
        <w:tc>
          <w:tcPr>
            <w:shd w:val="clear" w:color="000000" w:fill="FFFFFF"/>
            <w:tcW w:w="122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600</w:t>
            </w:r>
            <w:r/>
          </w:p>
        </w:tc>
        <w:tc>
          <w:tcPr>
            <w:shd w:val="clear" w:color="000000" w:fill="FFFFFF"/>
            <w:tcW w:w="1534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438 341,7</w:t>
            </w:r>
            <w:r/>
          </w:p>
        </w:tc>
        <w:tc>
          <w:tcPr>
            <w:shd w:val="clear" w:color="000000" w:fill="FFFFFF"/>
            <w:tcW w:w="1489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425 103,3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463 858,8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260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Выплаты  денежного вознаграждения за выполнение функций классного  руководителя педагогическим работникам муниципальных образовательных учреждений (организаций) (Предоставление субсидий бюджетным, автономным учреждениям и иным некоммерческим организациям)</w:t>
            </w:r>
            <w:r/>
          </w:p>
        </w:tc>
        <w:tc>
          <w:tcPr>
            <w:shd w:val="clear" w:color="000000" w:fill="FFFFFF"/>
            <w:tcW w:w="8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07</w:t>
            </w:r>
            <w:r/>
          </w:p>
        </w:tc>
        <w:tc>
          <w:tcPr>
            <w:shd w:val="clear" w:color="000000" w:fill="FFFFFF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02</w:t>
            </w:r>
            <w:r/>
          </w:p>
        </w:tc>
        <w:tc>
          <w:tcPr>
            <w:shd w:val="clear" w:color="000000" w:fill="FFFFFF"/>
            <w:tcW w:w="174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02 4 02 73060</w:t>
            </w:r>
            <w:r/>
          </w:p>
        </w:tc>
        <w:tc>
          <w:tcPr>
            <w:shd w:val="clear" w:color="000000" w:fill="FFFFFF"/>
            <w:tcW w:w="122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600</w:t>
            </w:r>
            <w:r/>
          </w:p>
        </w:tc>
        <w:tc>
          <w:tcPr>
            <w:shd w:val="clear" w:color="000000" w:fill="FFFFFF"/>
            <w:tcW w:w="1534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2 430,8</w:t>
            </w:r>
            <w:r/>
          </w:p>
        </w:tc>
        <w:tc>
          <w:tcPr>
            <w:shd w:val="clear" w:color="000000" w:fill="FFFFFF"/>
            <w:tcW w:w="1489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2 735,2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2 830,6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260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 (Предоставление субсидий бюджетным, автономным учреждениям и иным некоммерческим организациям)</w:t>
            </w:r>
            <w:r/>
          </w:p>
        </w:tc>
        <w:tc>
          <w:tcPr>
            <w:shd w:val="clear" w:color="000000" w:fill="FFFFFF"/>
            <w:tcW w:w="882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07</w:t>
            </w:r>
            <w:r/>
          </w:p>
        </w:tc>
        <w:tc>
          <w:tcPr>
            <w:shd w:val="clear" w:color="000000" w:fill="FFFFFF"/>
            <w:tcW w:w="1003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02</w:t>
            </w:r>
            <w:r/>
          </w:p>
        </w:tc>
        <w:tc>
          <w:tcPr>
            <w:shd w:val="clear" w:color="000000" w:fill="FFFFFF"/>
            <w:tcW w:w="174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02 4 02 L3040</w:t>
            </w:r>
            <w:r/>
          </w:p>
        </w:tc>
        <w:tc>
          <w:tcPr>
            <w:shd w:val="clear" w:color="000000" w:fill="FFFFFF"/>
            <w:tcW w:w="1220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600</w:t>
            </w:r>
            <w:r/>
          </w:p>
        </w:tc>
        <w:tc>
          <w:tcPr>
            <w:shd w:val="clear" w:color="000000" w:fill="FFFFFF"/>
            <w:tcW w:w="1534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14 090,3</w:t>
            </w:r>
            <w:r/>
          </w:p>
        </w:tc>
        <w:tc>
          <w:tcPr>
            <w:shd w:val="clear" w:color="000000" w:fill="FFFFFF"/>
            <w:tcW w:w="1489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13 629,1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12 661,0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260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r>
            <w:r/>
          </w:p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Дополнительное образование детей</w:t>
            </w:r>
            <w:r/>
          </w:p>
        </w:tc>
        <w:tc>
          <w:tcPr>
            <w:shd w:val="clear" w:color="000000" w:fill="FFFFFF"/>
            <w:tcW w:w="8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07 </w:t>
            </w:r>
            <w:r/>
          </w:p>
        </w:tc>
        <w:tc>
          <w:tcPr>
            <w:shd w:val="clear" w:color="000000" w:fill="FFFFFF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74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22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53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90 806,4</w:t>
            </w:r>
            <w:r/>
          </w:p>
        </w:tc>
        <w:tc>
          <w:tcPr>
            <w:shd w:val="clear" w:color="000000" w:fill="FFFFFF"/>
            <w:tcW w:w="1489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96 470,7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84 554,1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260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Муниципальная программа Новооскольского муниципального округа Белгородской области "Развитие образования Новооскольского муниципального округа Белгородской области"</w:t>
            </w:r>
            <w:r/>
          </w:p>
        </w:tc>
        <w:tc>
          <w:tcPr>
            <w:shd w:val="clear" w:color="000000" w:fill="FFFFFF"/>
            <w:tcW w:w="882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07</w:t>
            </w:r>
            <w:r/>
          </w:p>
        </w:tc>
        <w:tc>
          <w:tcPr>
            <w:shd w:val="clear" w:color="000000" w:fill="FFFFFF"/>
            <w:tcW w:w="1003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74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02</w:t>
            </w:r>
            <w:r/>
          </w:p>
        </w:tc>
        <w:tc>
          <w:tcPr>
            <w:shd w:val="clear" w:color="000000" w:fill="FFFFFF"/>
            <w:tcW w:w="1220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53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47 538,1</w:t>
            </w:r>
            <w:r/>
          </w:p>
        </w:tc>
        <w:tc>
          <w:tcPr>
            <w:shd w:val="clear" w:color="000000" w:fill="FFFFFF"/>
            <w:tcW w:w="1489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50 767,8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43 978,6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260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Комплексы процессных мероприятий</w:t>
            </w:r>
            <w:r/>
          </w:p>
        </w:tc>
        <w:tc>
          <w:tcPr>
            <w:shd w:val="clear" w:color="000000" w:fill="FFFFFF"/>
            <w:tcW w:w="8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07</w:t>
            </w:r>
            <w:r/>
          </w:p>
        </w:tc>
        <w:tc>
          <w:tcPr>
            <w:shd w:val="clear" w:color="000000" w:fill="FFFFFF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74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02 4 </w:t>
            </w:r>
            <w:r/>
          </w:p>
        </w:tc>
        <w:tc>
          <w:tcPr>
            <w:shd w:val="clear" w:color="000000" w:fill="FFFFFF"/>
            <w:tcW w:w="122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534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47 538,1</w:t>
            </w:r>
            <w:r/>
          </w:p>
        </w:tc>
        <w:tc>
          <w:tcPr>
            <w:shd w:val="clear" w:color="000000" w:fill="FFFFFF"/>
            <w:tcW w:w="1489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50 767,8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43 978,6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260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Комплекс процессных мероприятий "Развитие дополнительного образования детей"</w:t>
            </w:r>
            <w:r/>
          </w:p>
        </w:tc>
        <w:tc>
          <w:tcPr>
            <w:shd w:val="clear" w:color="000000" w:fill="FFFFFF"/>
            <w:tcW w:w="8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07</w:t>
            </w:r>
            <w:r/>
          </w:p>
        </w:tc>
        <w:tc>
          <w:tcPr>
            <w:shd w:val="clear" w:color="000000" w:fill="FFFFFF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74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02 4 03</w:t>
            </w:r>
            <w:r/>
          </w:p>
        </w:tc>
        <w:tc>
          <w:tcPr>
            <w:shd w:val="clear" w:color="000000" w:fill="FFFFFF"/>
            <w:tcW w:w="122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534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47 538,1</w:t>
            </w:r>
            <w:r/>
          </w:p>
        </w:tc>
        <w:tc>
          <w:tcPr>
            <w:shd w:val="clear" w:color="000000" w:fill="FFFFFF"/>
            <w:tcW w:w="1489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50 767,8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43 978,6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26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Обеспечение деятельности (оказание услуг) муниципальных учреждений (организаций) (Предоставление субсидий бюджетным, автономным учреждениям и иным некоммерческим организациям)</w:t>
            </w:r>
            <w:r/>
          </w:p>
        </w:tc>
        <w:tc>
          <w:tcPr>
            <w:shd w:val="clear" w:color="000000" w:fill="FFFFFF"/>
            <w:tcW w:w="8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07</w:t>
            </w:r>
            <w:r/>
          </w:p>
        </w:tc>
        <w:tc>
          <w:tcPr>
            <w:shd w:val="clear" w:color="000000" w:fill="FFFFFF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74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02 4 03 00590</w:t>
            </w:r>
            <w:r/>
          </w:p>
        </w:tc>
        <w:tc>
          <w:tcPr>
            <w:shd w:val="clear" w:color="000000" w:fill="FFFFFF"/>
            <w:tcW w:w="122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600</w:t>
            </w:r>
            <w:r/>
          </w:p>
        </w:tc>
        <w:tc>
          <w:tcPr>
            <w:shd w:val="clear" w:color="000000" w:fill="FFFFFF"/>
            <w:tcW w:w="1534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26 600,9</w:t>
            </w:r>
            <w:r/>
          </w:p>
        </w:tc>
        <w:tc>
          <w:tcPr>
            <w:shd w:val="clear" w:color="000000" w:fill="FFFFFF"/>
            <w:tcW w:w="1489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29 830,6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23 041,4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260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Обеспечение функционирования модели персонифицированного финансирования дополнительного образования детей (Предоставление субсидий бюджетным, автономным учреждениям и иным некоммерческим организациям)</w:t>
            </w:r>
            <w:r/>
          </w:p>
        </w:tc>
        <w:tc>
          <w:tcPr>
            <w:shd w:val="clear" w:color="000000" w:fill="FFFFFF"/>
            <w:tcW w:w="8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07</w:t>
            </w:r>
            <w:r/>
          </w:p>
        </w:tc>
        <w:tc>
          <w:tcPr>
            <w:shd w:val="clear" w:color="000000" w:fill="FFFFFF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74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02 4 03 20630</w:t>
            </w:r>
            <w:r/>
          </w:p>
        </w:tc>
        <w:tc>
          <w:tcPr>
            <w:shd w:val="clear" w:color="000000" w:fill="FFFFFF"/>
            <w:tcW w:w="122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600</w:t>
            </w:r>
            <w:r/>
          </w:p>
        </w:tc>
        <w:tc>
          <w:tcPr>
            <w:shd w:val="clear" w:color="000000" w:fill="FFFFFF"/>
            <w:tcW w:w="1534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20 765,6</w:t>
            </w:r>
            <w:r/>
          </w:p>
        </w:tc>
        <w:tc>
          <w:tcPr>
            <w:shd w:val="clear" w:color="000000" w:fill="FFFFFF"/>
            <w:tcW w:w="1489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20 765,6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20 765,6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260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Обеспечение функционирования модели персонифицированного финансирования дополнительного образования детей (Иные бюджетные ассигнования)</w:t>
            </w:r>
            <w:r/>
          </w:p>
        </w:tc>
        <w:tc>
          <w:tcPr>
            <w:shd w:val="clear" w:color="000000" w:fill="FFFFFF"/>
            <w:tcW w:w="8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07</w:t>
            </w:r>
            <w:r/>
          </w:p>
        </w:tc>
        <w:tc>
          <w:tcPr>
            <w:shd w:val="clear" w:color="000000" w:fill="FFFFFF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74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02 4 03 20630</w:t>
            </w:r>
            <w:r/>
          </w:p>
        </w:tc>
        <w:tc>
          <w:tcPr>
            <w:shd w:val="clear" w:color="000000" w:fill="FFFFFF"/>
            <w:tcW w:w="122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800</w:t>
            </w:r>
            <w:r/>
          </w:p>
        </w:tc>
        <w:tc>
          <w:tcPr>
            <w:shd w:val="clear" w:color="000000" w:fill="FFFFFF"/>
            <w:tcW w:w="1534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171,6</w:t>
            </w:r>
            <w:r/>
          </w:p>
        </w:tc>
        <w:tc>
          <w:tcPr>
            <w:shd w:val="clear" w:color="000000" w:fill="FFFFFF"/>
            <w:tcW w:w="1489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171,6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171,6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260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Муниципальная программа Новооскольского муниципального округа Белгородской области "Развитие культуры и искусства  Новооскольского муниципального округа Белгородской области"</w:t>
            </w:r>
            <w:r/>
          </w:p>
        </w:tc>
        <w:tc>
          <w:tcPr>
            <w:shd w:val="clear" w:color="000000" w:fill="FFFFFF"/>
            <w:tcW w:w="8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07</w:t>
            </w:r>
            <w:r/>
          </w:p>
        </w:tc>
        <w:tc>
          <w:tcPr>
            <w:shd w:val="clear" w:color="000000" w:fill="FFFFFF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74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04</w:t>
            </w:r>
            <w:r/>
          </w:p>
        </w:tc>
        <w:tc>
          <w:tcPr>
            <w:shd w:val="clear" w:color="000000" w:fill="FFFFFF"/>
            <w:tcW w:w="122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534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41 307,3</w:t>
            </w:r>
            <w:r/>
          </w:p>
        </w:tc>
        <w:tc>
          <w:tcPr>
            <w:shd w:val="clear" w:color="000000" w:fill="FFFFFF"/>
            <w:tcW w:w="1489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43 627,6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38 740,9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260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Комплексы процессных мероприятий</w:t>
            </w:r>
            <w:r/>
          </w:p>
        </w:tc>
        <w:tc>
          <w:tcPr>
            <w:shd w:val="clear" w:color="000000" w:fill="FFFFFF"/>
            <w:tcW w:w="8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07</w:t>
            </w:r>
            <w:r/>
          </w:p>
        </w:tc>
        <w:tc>
          <w:tcPr>
            <w:shd w:val="clear" w:color="000000" w:fill="FFFFFF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74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04 4</w:t>
            </w:r>
            <w:r/>
          </w:p>
        </w:tc>
        <w:tc>
          <w:tcPr>
            <w:shd w:val="clear" w:color="000000" w:fill="FFFFFF"/>
            <w:tcW w:w="122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534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41 307,3</w:t>
            </w:r>
            <w:r/>
          </w:p>
        </w:tc>
        <w:tc>
          <w:tcPr>
            <w:shd w:val="clear" w:color="000000" w:fill="FFFFFF"/>
            <w:tcW w:w="1489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43 627,6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38 740,9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260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r>
            <w:r/>
          </w:p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Комплекс процессных мероприятий "Развитие дополнительного образования детей в сфере культуры"</w:t>
            </w:r>
            <w:r/>
          </w:p>
        </w:tc>
        <w:tc>
          <w:tcPr>
            <w:shd w:val="clear" w:color="000000" w:fill="FFFFFF"/>
            <w:tcW w:w="8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07</w:t>
            </w:r>
            <w:r/>
          </w:p>
        </w:tc>
        <w:tc>
          <w:tcPr>
            <w:shd w:val="clear" w:color="000000" w:fill="FFFFFF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74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04 4 04</w:t>
            </w:r>
            <w:r/>
          </w:p>
        </w:tc>
        <w:tc>
          <w:tcPr>
            <w:shd w:val="clear" w:color="000000" w:fill="FFFFFF"/>
            <w:tcW w:w="122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534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41 307,3</w:t>
            </w:r>
            <w:r/>
          </w:p>
        </w:tc>
        <w:tc>
          <w:tcPr>
            <w:shd w:val="clear" w:color="000000" w:fill="FFFFFF"/>
            <w:tcW w:w="1489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43 627,6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38 740,9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26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Обеспечение деятельности (оказание услуг) муниципальных учреждений (организаций)  (Предоставление субсидий бюджетным, автономным учреждениям и иным некоммерческим организациям)</w:t>
            </w:r>
            <w:r/>
          </w:p>
        </w:tc>
        <w:tc>
          <w:tcPr>
            <w:shd w:val="clear" w:color="000000" w:fill="FFFFFF"/>
            <w:tcW w:w="8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07</w:t>
            </w:r>
            <w:r/>
          </w:p>
        </w:tc>
        <w:tc>
          <w:tcPr>
            <w:shd w:val="clear" w:color="000000" w:fill="FFFFFF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74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04 4 04 00590</w:t>
            </w:r>
            <w:r/>
          </w:p>
        </w:tc>
        <w:tc>
          <w:tcPr>
            <w:shd w:val="clear" w:color="000000" w:fill="FFFFFF"/>
            <w:tcW w:w="122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600</w:t>
            </w:r>
            <w:r/>
          </w:p>
        </w:tc>
        <w:tc>
          <w:tcPr>
            <w:shd w:val="clear" w:color="000000" w:fill="FFFFFF"/>
            <w:tcW w:w="1534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41 307,3</w:t>
            </w:r>
            <w:r/>
          </w:p>
        </w:tc>
        <w:tc>
          <w:tcPr>
            <w:shd w:val="clear" w:color="000000" w:fill="FFFFFF"/>
            <w:tcW w:w="1489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43 627,6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38 740,9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26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Муниципальная программа Новооскольского муниципального округа Белгородской области "Развитие физической культуры и спорта Новооскольского муниципального округа Белгородской области"</w:t>
            </w:r>
            <w:r/>
          </w:p>
        </w:tc>
        <w:tc>
          <w:tcPr>
            <w:shd w:val="clear" w:color="000000" w:fill="FFFFFF"/>
            <w:tcW w:w="8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07</w:t>
            </w:r>
            <w:r/>
          </w:p>
        </w:tc>
        <w:tc>
          <w:tcPr>
            <w:shd w:val="clear" w:color="000000" w:fill="FFFFFF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74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11</w:t>
            </w:r>
            <w:r/>
          </w:p>
        </w:tc>
        <w:tc>
          <w:tcPr>
            <w:shd w:val="clear" w:color="000000" w:fill="FFFFFF"/>
            <w:tcW w:w="122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534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1 961,0</w:t>
            </w:r>
            <w:r/>
          </w:p>
        </w:tc>
        <w:tc>
          <w:tcPr>
            <w:shd w:val="clear" w:color="000000" w:fill="FFFFFF"/>
            <w:tcW w:w="1489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2 075,3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1 834,6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260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Комплексы процессных мероприятий</w:t>
            </w:r>
            <w:r/>
          </w:p>
        </w:tc>
        <w:tc>
          <w:tcPr>
            <w:shd w:val="clear" w:color="000000" w:fill="FFFFFF"/>
            <w:tcW w:w="8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07</w:t>
            </w:r>
            <w:r/>
          </w:p>
        </w:tc>
        <w:tc>
          <w:tcPr>
            <w:shd w:val="clear" w:color="000000" w:fill="FFFFFF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74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11 4</w:t>
            </w:r>
            <w:r/>
          </w:p>
        </w:tc>
        <w:tc>
          <w:tcPr>
            <w:shd w:val="clear" w:color="000000" w:fill="FFFFFF"/>
            <w:tcW w:w="122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534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1 961,0</w:t>
            </w:r>
            <w:r/>
          </w:p>
        </w:tc>
        <w:tc>
          <w:tcPr>
            <w:shd w:val="clear" w:color="000000" w:fill="FFFFFF"/>
            <w:tcW w:w="1489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2 075,3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1 834,6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260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Комплекс процессных мероприятий "Развитие дополнительного образования детей в сфере   физической культуры и спорта "</w:t>
            </w:r>
            <w:r/>
          </w:p>
        </w:tc>
        <w:tc>
          <w:tcPr>
            <w:shd w:val="clear" w:color="000000" w:fill="FFFFFF"/>
            <w:tcW w:w="8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07</w:t>
            </w:r>
            <w:r/>
          </w:p>
        </w:tc>
        <w:tc>
          <w:tcPr>
            <w:shd w:val="clear" w:color="000000" w:fill="FFFFFF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74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11 4 04</w:t>
            </w:r>
            <w:r/>
          </w:p>
        </w:tc>
        <w:tc>
          <w:tcPr>
            <w:shd w:val="clear" w:color="000000" w:fill="FFFFFF"/>
            <w:tcW w:w="122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534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1 961,0</w:t>
            </w:r>
            <w:r/>
          </w:p>
        </w:tc>
        <w:tc>
          <w:tcPr>
            <w:shd w:val="clear" w:color="000000" w:fill="FFFFFF"/>
            <w:tcW w:w="1489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2 075,3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1 834,6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26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Обеспечение деятельност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и (оказание услуг) муниципальных учреждений (организаций)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  </w:t>
            </w:r>
            <w:r/>
          </w:p>
        </w:tc>
        <w:tc>
          <w:tcPr>
            <w:shd w:val="clear" w:color="000000" w:fill="FFFFFF"/>
            <w:tcW w:w="8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07</w:t>
            </w:r>
            <w:r/>
          </w:p>
        </w:tc>
        <w:tc>
          <w:tcPr>
            <w:shd w:val="clear" w:color="000000" w:fill="FFFFFF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74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11 4 04 00590</w:t>
            </w:r>
            <w:r/>
          </w:p>
        </w:tc>
        <w:tc>
          <w:tcPr>
            <w:shd w:val="clear" w:color="000000" w:fill="FFFFFF"/>
            <w:tcW w:w="122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100</w:t>
            </w:r>
            <w:r/>
          </w:p>
        </w:tc>
        <w:tc>
          <w:tcPr>
            <w:shd w:val="clear" w:color="000000" w:fill="FFFFFF"/>
            <w:tcW w:w="1534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1 961,0</w:t>
            </w:r>
            <w:r/>
          </w:p>
        </w:tc>
        <w:tc>
          <w:tcPr>
            <w:shd w:val="clear" w:color="000000" w:fill="FFFFFF"/>
            <w:tcW w:w="1489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2 075,3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1 834,6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260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Молодежная политика </w:t>
            </w:r>
            <w:r/>
          </w:p>
        </w:tc>
        <w:tc>
          <w:tcPr>
            <w:shd w:val="clear" w:color="000000" w:fill="FFFFFF"/>
            <w:tcW w:w="8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07 </w:t>
            </w:r>
            <w:r/>
          </w:p>
        </w:tc>
        <w:tc>
          <w:tcPr>
            <w:shd w:val="clear" w:color="000000" w:fill="FFFFFF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07 </w:t>
            </w:r>
            <w:r/>
          </w:p>
        </w:tc>
        <w:tc>
          <w:tcPr>
            <w:shd w:val="clear" w:color="000000" w:fill="FFFFFF"/>
            <w:tcW w:w="174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22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53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35 970,6</w:t>
            </w:r>
            <w:r/>
          </w:p>
        </w:tc>
        <w:tc>
          <w:tcPr>
            <w:shd w:val="clear" w:color="000000" w:fill="FFFFFF"/>
            <w:tcW w:w="1489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37 390,6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34 399,9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260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Муниципальная программа Новооскольского муниципального округа  Белгородской области "Патриотическое и духовно-нравственное воспитание молодежи Новооскольского муниципального округа Белгородской области"</w:t>
            </w:r>
            <w:r/>
          </w:p>
        </w:tc>
        <w:tc>
          <w:tcPr>
            <w:shd w:val="clear" w:color="000000" w:fill="FFFFFF"/>
            <w:tcW w:w="882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07</w:t>
            </w:r>
            <w:r/>
          </w:p>
        </w:tc>
        <w:tc>
          <w:tcPr>
            <w:shd w:val="clear" w:color="000000" w:fill="FFFFFF"/>
            <w:tcW w:w="1003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07</w:t>
            </w:r>
            <w:r/>
          </w:p>
        </w:tc>
        <w:tc>
          <w:tcPr>
            <w:shd w:val="clear" w:color="000000" w:fill="FFFFFF"/>
            <w:tcW w:w="174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05</w:t>
            </w:r>
            <w:r/>
          </w:p>
        </w:tc>
        <w:tc>
          <w:tcPr>
            <w:shd w:val="clear" w:color="000000" w:fill="FFFFFF"/>
            <w:tcW w:w="1220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53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35 970,6</w:t>
            </w:r>
            <w:r/>
          </w:p>
        </w:tc>
        <w:tc>
          <w:tcPr>
            <w:shd w:val="clear" w:color="000000" w:fill="FFFFFF"/>
            <w:tcW w:w="1489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37 390,6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34 399,9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260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Комплексы процессных мероприятий</w:t>
            </w:r>
            <w:r/>
          </w:p>
        </w:tc>
        <w:tc>
          <w:tcPr>
            <w:shd w:val="clear" w:color="000000" w:fill="FFFFFF"/>
            <w:tcW w:w="882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07</w:t>
            </w:r>
            <w:r/>
          </w:p>
        </w:tc>
        <w:tc>
          <w:tcPr>
            <w:shd w:val="clear" w:color="000000" w:fill="FFFFFF"/>
            <w:tcW w:w="1003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07</w:t>
            </w:r>
            <w:r/>
          </w:p>
        </w:tc>
        <w:tc>
          <w:tcPr>
            <w:shd w:val="clear" w:color="000000" w:fill="FFFFFF"/>
            <w:tcW w:w="174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05 4</w:t>
            </w:r>
            <w:r/>
          </w:p>
        </w:tc>
        <w:tc>
          <w:tcPr>
            <w:shd w:val="clear" w:color="000000" w:fill="FFFFFF"/>
            <w:tcW w:w="1220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53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35 970,6</w:t>
            </w:r>
            <w:r/>
          </w:p>
        </w:tc>
        <w:tc>
          <w:tcPr>
            <w:shd w:val="clear" w:color="000000" w:fill="FFFFFF"/>
            <w:tcW w:w="1489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37 390,6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34 399,9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260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Комплекс процессных мероприятий "Гражданское и патриотическое воспитание, духовно-нравственное развитие и военно-спортивная подготовка молодежи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Новооскольского муниципального округа"</w:t>
            </w:r>
            <w:r/>
          </w:p>
        </w:tc>
        <w:tc>
          <w:tcPr>
            <w:shd w:val="clear" w:color="000000" w:fill="FFFFFF"/>
            <w:tcW w:w="882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07</w:t>
            </w:r>
            <w:r/>
          </w:p>
        </w:tc>
        <w:tc>
          <w:tcPr>
            <w:shd w:val="clear" w:color="000000" w:fill="FFFFFF"/>
            <w:tcW w:w="1003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07</w:t>
            </w:r>
            <w:r/>
          </w:p>
        </w:tc>
        <w:tc>
          <w:tcPr>
            <w:shd w:val="clear" w:color="000000" w:fill="FFFFFF"/>
            <w:tcW w:w="174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05 4 01</w:t>
            </w:r>
            <w:r/>
          </w:p>
        </w:tc>
        <w:tc>
          <w:tcPr>
            <w:shd w:val="clear" w:color="000000" w:fill="FFFFFF"/>
            <w:tcW w:w="1220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53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34 279,3</w:t>
            </w:r>
            <w:r/>
          </w:p>
        </w:tc>
        <w:tc>
          <w:tcPr>
            <w:shd w:val="clear" w:color="000000" w:fill="FFFFFF"/>
            <w:tcW w:w="1489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35 616,3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32 801,6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260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Обеспечение деятельнос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ти (оказание услуг) муниципальных учреждений (организаций)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 </w:t>
            </w:r>
            <w:r/>
          </w:p>
        </w:tc>
        <w:tc>
          <w:tcPr>
            <w:shd w:val="clear" w:color="000000" w:fill="FFFFFF"/>
            <w:tcW w:w="882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07</w:t>
            </w:r>
            <w:r/>
          </w:p>
        </w:tc>
        <w:tc>
          <w:tcPr>
            <w:shd w:val="clear" w:color="000000" w:fill="FFFFFF"/>
            <w:tcW w:w="1003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07</w:t>
            </w:r>
            <w:r/>
          </w:p>
        </w:tc>
        <w:tc>
          <w:tcPr>
            <w:shd w:val="clear" w:color="000000" w:fill="FFFFFF"/>
            <w:tcW w:w="174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05 4 01 00590</w:t>
            </w:r>
            <w:r/>
          </w:p>
        </w:tc>
        <w:tc>
          <w:tcPr>
            <w:shd w:val="clear" w:color="000000" w:fill="FFFFFF"/>
            <w:tcW w:w="1220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100</w:t>
            </w:r>
            <w:r/>
          </w:p>
        </w:tc>
        <w:tc>
          <w:tcPr>
            <w:shd w:val="clear" w:color="000000" w:fill="FFFFFF"/>
            <w:tcW w:w="153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22 939,0</w:t>
            </w:r>
            <w:r/>
          </w:p>
        </w:tc>
        <w:tc>
          <w:tcPr>
            <w:shd w:val="clear" w:color="000000" w:fill="FFFFFF"/>
            <w:tcW w:w="1489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24 276,0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21 461,3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260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Обеспечение деятельности (оказание услуг) муниципальных учреждений (организаций) (Закупка товаров, работ и услуг для обеспечения государственных (муниципальных) нужд)</w:t>
            </w:r>
            <w:r/>
          </w:p>
        </w:tc>
        <w:tc>
          <w:tcPr>
            <w:shd w:val="clear" w:color="000000" w:fill="FFFFFF"/>
            <w:tcW w:w="882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07</w:t>
            </w:r>
            <w:r/>
          </w:p>
        </w:tc>
        <w:tc>
          <w:tcPr>
            <w:shd w:val="clear" w:color="000000" w:fill="FFFFFF"/>
            <w:tcW w:w="1003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07</w:t>
            </w:r>
            <w:r/>
          </w:p>
        </w:tc>
        <w:tc>
          <w:tcPr>
            <w:shd w:val="clear" w:color="000000" w:fill="FFFFFF"/>
            <w:tcW w:w="174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05 4 01 00590</w:t>
            </w:r>
            <w:r/>
          </w:p>
        </w:tc>
        <w:tc>
          <w:tcPr>
            <w:shd w:val="clear" w:color="000000" w:fill="FFFFFF"/>
            <w:tcW w:w="1220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200</w:t>
            </w:r>
            <w:r/>
          </w:p>
        </w:tc>
        <w:tc>
          <w:tcPr>
            <w:shd w:val="clear" w:color="000000" w:fill="FFFFFF"/>
            <w:tcW w:w="153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8 153,3</w:t>
            </w:r>
            <w:r/>
          </w:p>
        </w:tc>
        <w:tc>
          <w:tcPr>
            <w:shd w:val="clear" w:color="000000" w:fill="FFFFFF"/>
            <w:tcW w:w="1489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8 153,3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8 153,3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260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Обеспечение деятельности (оказание услуг) муниципальных учреждений (организаций) (Иные бюджетные ассигнования)</w:t>
            </w:r>
            <w:r/>
          </w:p>
        </w:tc>
        <w:tc>
          <w:tcPr>
            <w:shd w:val="clear" w:color="000000" w:fill="FFFFFF"/>
            <w:tcW w:w="882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07</w:t>
            </w:r>
            <w:r/>
          </w:p>
        </w:tc>
        <w:tc>
          <w:tcPr>
            <w:shd w:val="clear" w:color="000000" w:fill="FFFFFF"/>
            <w:tcW w:w="1003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07</w:t>
            </w:r>
            <w:r/>
          </w:p>
        </w:tc>
        <w:tc>
          <w:tcPr>
            <w:shd w:val="clear" w:color="000000" w:fill="FFFFFF"/>
            <w:tcW w:w="174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05 4 01 00590</w:t>
            </w:r>
            <w:r/>
          </w:p>
        </w:tc>
        <w:tc>
          <w:tcPr>
            <w:shd w:val="clear" w:color="000000" w:fill="FFFFFF"/>
            <w:tcW w:w="1220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800</w:t>
            </w:r>
            <w:r/>
          </w:p>
        </w:tc>
        <w:tc>
          <w:tcPr>
            <w:shd w:val="clear" w:color="000000" w:fill="FFFFFF"/>
            <w:tcW w:w="153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3 162,0</w:t>
            </w:r>
            <w:r/>
          </w:p>
        </w:tc>
        <w:tc>
          <w:tcPr>
            <w:shd w:val="clear" w:color="000000" w:fill="FFFFFF"/>
            <w:tcW w:w="1489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3 162,0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3 162,0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260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Реализация мероприятий по патриотическому и гражданскому воспитанию детей и молодежи (Закупка товаров, работ и услуг для обеспечения государственных (муниципальных) нужд)</w:t>
            </w:r>
            <w:r/>
          </w:p>
        </w:tc>
        <w:tc>
          <w:tcPr>
            <w:shd w:val="clear" w:color="000000" w:fill="FFFFFF"/>
            <w:tcW w:w="882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07</w:t>
            </w:r>
            <w:r/>
          </w:p>
        </w:tc>
        <w:tc>
          <w:tcPr>
            <w:shd w:val="clear" w:color="000000" w:fill="FFFFFF"/>
            <w:tcW w:w="1003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07</w:t>
            </w:r>
            <w:r/>
          </w:p>
        </w:tc>
        <w:tc>
          <w:tcPr>
            <w:shd w:val="clear" w:color="000000" w:fill="FFFFFF"/>
            <w:tcW w:w="174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05 4 01 21290</w:t>
            </w:r>
            <w:r/>
          </w:p>
        </w:tc>
        <w:tc>
          <w:tcPr>
            <w:shd w:val="clear" w:color="000000" w:fill="FFFFFF"/>
            <w:tcW w:w="1220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200</w:t>
            </w:r>
            <w:r/>
          </w:p>
        </w:tc>
        <w:tc>
          <w:tcPr>
            <w:shd w:val="clear" w:color="000000" w:fill="FFFFFF"/>
            <w:tcW w:w="153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25,0</w:t>
            </w:r>
            <w:r/>
          </w:p>
        </w:tc>
        <w:tc>
          <w:tcPr>
            <w:shd w:val="clear" w:color="000000" w:fill="FFFFFF"/>
            <w:tcW w:w="1489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25,0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25,0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26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Комплекс процессных мероприятий "Совершенствование механизмов поддержки, форм и методов работы по развитию добровольческой (волонтерской) деятельности"</w:t>
            </w:r>
            <w:r/>
          </w:p>
        </w:tc>
        <w:tc>
          <w:tcPr>
            <w:shd w:val="clear" w:color="000000" w:fill="FFFFFF"/>
            <w:tcW w:w="882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07</w:t>
            </w:r>
            <w:r/>
          </w:p>
        </w:tc>
        <w:tc>
          <w:tcPr>
            <w:shd w:val="clear" w:color="000000" w:fill="FFFFFF"/>
            <w:tcW w:w="1003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07</w:t>
            </w:r>
            <w:r/>
          </w:p>
        </w:tc>
        <w:tc>
          <w:tcPr>
            <w:shd w:val="clear" w:color="000000" w:fill="FFFFFF"/>
            <w:tcW w:w="174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05 4 02</w:t>
            </w:r>
            <w:r/>
          </w:p>
        </w:tc>
        <w:tc>
          <w:tcPr>
            <w:shd w:val="clear" w:color="000000" w:fill="FFFFFF"/>
            <w:tcW w:w="1220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53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30,0</w:t>
            </w:r>
            <w:r/>
          </w:p>
        </w:tc>
        <w:tc>
          <w:tcPr>
            <w:shd w:val="clear" w:color="000000" w:fill="FFFFFF"/>
            <w:tcW w:w="1489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30,0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30,0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260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Реализация мероприятий по развитию добровольческой деятельности (Закупка товаров, работ и услуг для обеспечения государственных (муниципальных) нужд)</w:t>
            </w:r>
            <w:r/>
          </w:p>
        </w:tc>
        <w:tc>
          <w:tcPr>
            <w:shd w:val="clear" w:color="000000" w:fill="FFFFFF"/>
            <w:tcW w:w="882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07</w:t>
            </w:r>
            <w:r/>
          </w:p>
        </w:tc>
        <w:tc>
          <w:tcPr>
            <w:shd w:val="clear" w:color="000000" w:fill="FFFFFF"/>
            <w:tcW w:w="1003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07</w:t>
            </w:r>
            <w:r/>
          </w:p>
        </w:tc>
        <w:tc>
          <w:tcPr>
            <w:shd w:val="clear" w:color="000000" w:fill="FFFFFF"/>
            <w:tcW w:w="174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05 4 02 21220</w:t>
            </w:r>
            <w:r/>
          </w:p>
        </w:tc>
        <w:tc>
          <w:tcPr>
            <w:shd w:val="clear" w:color="000000" w:fill="FFFFFF"/>
            <w:tcW w:w="1220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200</w:t>
            </w:r>
            <w:r/>
          </w:p>
        </w:tc>
        <w:tc>
          <w:tcPr>
            <w:shd w:val="clear" w:color="000000" w:fill="FFFFFF"/>
            <w:tcW w:w="153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30,0</w:t>
            </w:r>
            <w:r/>
          </w:p>
        </w:tc>
        <w:tc>
          <w:tcPr>
            <w:shd w:val="clear" w:color="000000" w:fill="FFFFFF"/>
            <w:tcW w:w="1489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30,0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30,0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260" w:type="dxa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Комплекс процессных мероприятий "Создание условий для развития способностей и талантов молодежи, предоставление возможностей самореализации и поддержка социально значимых инициатив"</w:t>
            </w:r>
            <w:r/>
          </w:p>
        </w:tc>
        <w:tc>
          <w:tcPr>
            <w:shd w:val="clear" w:color="000000" w:fill="FFFFFF"/>
            <w:tcW w:w="882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07</w:t>
            </w:r>
            <w:r/>
          </w:p>
        </w:tc>
        <w:tc>
          <w:tcPr>
            <w:shd w:val="clear" w:color="000000" w:fill="FFFFFF"/>
            <w:tcW w:w="1003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07</w:t>
            </w:r>
            <w:r/>
          </w:p>
        </w:tc>
        <w:tc>
          <w:tcPr>
            <w:shd w:val="clear" w:color="000000" w:fill="FFFFFF"/>
            <w:tcW w:w="174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05 4 03</w:t>
            </w:r>
            <w:r/>
          </w:p>
        </w:tc>
        <w:tc>
          <w:tcPr>
            <w:shd w:val="clear" w:color="000000" w:fill="FFFFFF"/>
            <w:tcW w:w="1220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53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1 661,3</w:t>
            </w:r>
            <w:r/>
          </w:p>
        </w:tc>
        <w:tc>
          <w:tcPr>
            <w:shd w:val="clear" w:color="000000" w:fill="FFFFFF"/>
            <w:tcW w:w="1489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1 744,3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1 568,3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260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Обеспечение деятельнос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ти (оказание услуг) муниципальных учреждений (организаций)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 </w:t>
            </w:r>
            <w:r/>
          </w:p>
        </w:tc>
        <w:tc>
          <w:tcPr>
            <w:shd w:val="clear" w:color="000000" w:fill="FFFFFF"/>
            <w:tcW w:w="882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07</w:t>
            </w:r>
            <w:r/>
          </w:p>
        </w:tc>
        <w:tc>
          <w:tcPr>
            <w:shd w:val="clear" w:color="000000" w:fill="FFFFFF"/>
            <w:tcW w:w="1003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07</w:t>
            </w:r>
            <w:r/>
          </w:p>
        </w:tc>
        <w:tc>
          <w:tcPr>
            <w:shd w:val="clear" w:color="000000" w:fill="FFFFFF"/>
            <w:tcW w:w="174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05 4 03 00590</w:t>
            </w:r>
            <w:r/>
          </w:p>
        </w:tc>
        <w:tc>
          <w:tcPr>
            <w:shd w:val="clear" w:color="000000" w:fill="FFFFFF"/>
            <w:tcW w:w="1220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100</w:t>
            </w:r>
            <w:r/>
          </w:p>
        </w:tc>
        <w:tc>
          <w:tcPr>
            <w:shd w:val="clear" w:color="000000" w:fill="FFFFFF"/>
            <w:tcW w:w="153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1 434,0</w:t>
            </w:r>
            <w:r/>
          </w:p>
        </w:tc>
        <w:tc>
          <w:tcPr>
            <w:shd w:val="clear" w:color="000000" w:fill="FFFFFF"/>
            <w:tcW w:w="1489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1 517,0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1 341,0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260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Обеспечение деятельности (оказание услуг) муниципальных учреждений (организаций) (Закупка товаров, работ и услуг для обеспечения государственных (муниципальных) нужд)   </w:t>
            </w:r>
            <w:r/>
          </w:p>
        </w:tc>
        <w:tc>
          <w:tcPr>
            <w:shd w:val="clear" w:color="000000" w:fill="FFFFFF"/>
            <w:tcW w:w="882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07</w:t>
            </w:r>
            <w:r/>
          </w:p>
        </w:tc>
        <w:tc>
          <w:tcPr>
            <w:shd w:val="clear" w:color="000000" w:fill="FFFFFF"/>
            <w:tcW w:w="1003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07</w:t>
            </w:r>
            <w:r/>
          </w:p>
        </w:tc>
        <w:tc>
          <w:tcPr>
            <w:shd w:val="clear" w:color="000000" w:fill="FFFFFF"/>
            <w:tcW w:w="174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05 4 03 00590</w:t>
            </w:r>
            <w:r/>
          </w:p>
        </w:tc>
        <w:tc>
          <w:tcPr>
            <w:shd w:val="clear" w:color="000000" w:fill="FFFFFF"/>
            <w:tcW w:w="1220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200</w:t>
            </w:r>
            <w:r/>
          </w:p>
        </w:tc>
        <w:tc>
          <w:tcPr>
            <w:shd w:val="clear" w:color="000000" w:fill="FFFFFF"/>
            <w:tcW w:w="153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183,3</w:t>
            </w:r>
            <w:r/>
          </w:p>
        </w:tc>
        <w:tc>
          <w:tcPr>
            <w:shd w:val="clear" w:color="000000" w:fill="FFFFFF"/>
            <w:tcW w:w="1489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183,3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183,3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260" w:type="dxa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Реализация социально-значимых проектов в молодежной среде (Социальное обеспечение и иные выплаты населению)</w:t>
            </w:r>
            <w:r/>
          </w:p>
        </w:tc>
        <w:tc>
          <w:tcPr>
            <w:shd w:val="clear" w:color="000000" w:fill="FFFFFF"/>
            <w:tcW w:w="882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07</w:t>
            </w:r>
            <w:r/>
          </w:p>
        </w:tc>
        <w:tc>
          <w:tcPr>
            <w:shd w:val="clear" w:color="000000" w:fill="FFFFFF"/>
            <w:tcW w:w="1003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07</w:t>
            </w:r>
            <w:r/>
          </w:p>
        </w:tc>
        <w:tc>
          <w:tcPr>
            <w:shd w:val="clear" w:color="000000" w:fill="FFFFFF"/>
            <w:tcW w:w="174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05 4 03 21230</w:t>
            </w:r>
            <w:r/>
          </w:p>
        </w:tc>
        <w:tc>
          <w:tcPr>
            <w:shd w:val="clear" w:color="000000" w:fill="FFFFFF"/>
            <w:tcW w:w="1220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300</w:t>
            </w:r>
            <w:r/>
          </w:p>
        </w:tc>
        <w:tc>
          <w:tcPr>
            <w:shd w:val="clear" w:color="000000" w:fill="FFFFFF"/>
            <w:tcW w:w="153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30,0</w:t>
            </w:r>
            <w:r/>
          </w:p>
        </w:tc>
        <w:tc>
          <w:tcPr>
            <w:shd w:val="clear" w:color="000000" w:fill="FFFFFF"/>
            <w:tcW w:w="1489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30,0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30,0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260" w:type="dxa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Реализация мероприятий по выявлению и поддержке творческих инициатив молодежи (Социальное обеспечение и иные выплаты населению)</w:t>
            </w:r>
            <w:r/>
          </w:p>
        </w:tc>
        <w:tc>
          <w:tcPr>
            <w:shd w:val="clear" w:color="000000" w:fill="FFFFFF"/>
            <w:tcW w:w="882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07</w:t>
            </w:r>
            <w:r/>
          </w:p>
        </w:tc>
        <w:tc>
          <w:tcPr>
            <w:shd w:val="clear" w:color="000000" w:fill="FFFFFF"/>
            <w:tcW w:w="1003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07</w:t>
            </w:r>
            <w:r/>
          </w:p>
        </w:tc>
        <w:tc>
          <w:tcPr>
            <w:shd w:val="clear" w:color="000000" w:fill="FFFFFF"/>
            <w:tcW w:w="174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05 4 03 21250</w:t>
            </w:r>
            <w:r/>
          </w:p>
        </w:tc>
        <w:tc>
          <w:tcPr>
            <w:shd w:val="clear" w:color="000000" w:fill="FFFFFF"/>
            <w:tcW w:w="1220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300</w:t>
            </w:r>
            <w:r/>
          </w:p>
        </w:tc>
        <w:tc>
          <w:tcPr>
            <w:shd w:val="clear" w:color="000000" w:fill="FFFFFF"/>
            <w:tcW w:w="153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14,0</w:t>
            </w:r>
            <w:r/>
          </w:p>
        </w:tc>
        <w:tc>
          <w:tcPr>
            <w:shd w:val="clear" w:color="000000" w:fill="FFFFFF"/>
            <w:tcW w:w="1489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14,0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14,0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260" w:type="dxa"/>
            <w:vAlign w:val="bottom"/>
            <w:textDirection w:val="lrTb"/>
            <w:noWrap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Другие вопросы в области образования</w:t>
            </w:r>
            <w:r/>
          </w:p>
        </w:tc>
        <w:tc>
          <w:tcPr>
            <w:shd w:val="clear" w:color="000000" w:fill="FFFFFF"/>
            <w:tcW w:w="8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07 </w:t>
            </w:r>
            <w:r/>
          </w:p>
        </w:tc>
        <w:tc>
          <w:tcPr>
            <w:shd w:val="clear" w:color="000000" w:fill="FFFFFF"/>
            <w:tcW w:w="1003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09</w:t>
            </w:r>
            <w:r/>
          </w:p>
        </w:tc>
        <w:tc>
          <w:tcPr>
            <w:shd w:val="clear" w:color="000000" w:fill="FFFFFF"/>
            <w:tcW w:w="174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220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53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58 664,0</w:t>
            </w:r>
            <w:r/>
          </w:p>
        </w:tc>
        <w:tc>
          <w:tcPr>
            <w:shd w:val="clear" w:color="000000" w:fill="FFFFFF"/>
            <w:tcW w:w="1489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62 924,3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60 356,4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260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Муниципальная программа Новооскольского муниципального округа Белгородской области "Развитие образования Новооскольского муниципального округа Белгородской области"</w:t>
            </w:r>
            <w:r/>
          </w:p>
        </w:tc>
        <w:tc>
          <w:tcPr>
            <w:shd w:val="clear" w:color="000000" w:fill="FFFFFF"/>
            <w:tcW w:w="882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07</w:t>
            </w:r>
            <w:r/>
          </w:p>
        </w:tc>
        <w:tc>
          <w:tcPr>
            <w:shd w:val="clear" w:color="000000" w:fill="FFFFFF"/>
            <w:tcW w:w="1003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09</w:t>
            </w:r>
            <w:r/>
          </w:p>
        </w:tc>
        <w:tc>
          <w:tcPr>
            <w:shd w:val="clear" w:color="000000" w:fill="FFFFFF"/>
            <w:tcW w:w="174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02</w:t>
            </w:r>
            <w:r/>
          </w:p>
        </w:tc>
        <w:tc>
          <w:tcPr>
            <w:shd w:val="clear" w:color="000000" w:fill="FFFFFF"/>
            <w:tcW w:w="1220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53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55 456,5</w:t>
            </w:r>
            <w:r/>
          </w:p>
        </w:tc>
        <w:tc>
          <w:tcPr>
            <w:shd w:val="clear" w:color="000000" w:fill="FFFFFF"/>
            <w:tcW w:w="1489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57 579,3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54 945,2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260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Комплексы процессных мероприятий</w:t>
            </w:r>
            <w:r/>
          </w:p>
        </w:tc>
        <w:tc>
          <w:tcPr>
            <w:shd w:val="clear" w:color="000000" w:fill="FFFFFF"/>
            <w:tcW w:w="8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07</w:t>
            </w:r>
            <w:r/>
          </w:p>
        </w:tc>
        <w:tc>
          <w:tcPr>
            <w:shd w:val="clear" w:color="000000" w:fill="FFFFFF"/>
            <w:tcW w:w="1003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09</w:t>
            </w:r>
            <w:r/>
          </w:p>
        </w:tc>
        <w:tc>
          <w:tcPr>
            <w:shd w:val="clear" w:color="000000" w:fill="FFFFFF"/>
            <w:tcW w:w="174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02 4 </w:t>
            </w:r>
            <w:r/>
          </w:p>
        </w:tc>
        <w:tc>
          <w:tcPr>
            <w:shd w:val="clear" w:color="000000" w:fill="FFFFFF"/>
            <w:tcW w:w="122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53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55 456,5</w:t>
            </w:r>
            <w:r/>
          </w:p>
        </w:tc>
        <w:tc>
          <w:tcPr>
            <w:shd w:val="clear" w:color="000000" w:fill="FFFFFF"/>
            <w:tcW w:w="1489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57 579,3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54 945,2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260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Комплекс процессных мероприятий «Организация отдыха и оздоровление детей и подростков Новооскольского муниципального округа»</w:t>
            </w:r>
            <w:r/>
          </w:p>
        </w:tc>
        <w:tc>
          <w:tcPr>
            <w:shd w:val="clear" w:color="000000" w:fill="FFFFFF"/>
            <w:tcW w:w="8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07</w:t>
            </w:r>
            <w:r/>
          </w:p>
        </w:tc>
        <w:tc>
          <w:tcPr>
            <w:shd w:val="clear" w:color="000000" w:fill="FFFFFF"/>
            <w:tcW w:w="1003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09</w:t>
            </w:r>
            <w:r/>
          </w:p>
        </w:tc>
        <w:tc>
          <w:tcPr>
            <w:shd w:val="clear" w:color="000000" w:fill="FFFFFF"/>
            <w:tcW w:w="174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02 4 04</w:t>
            </w:r>
            <w:r/>
          </w:p>
        </w:tc>
        <w:tc>
          <w:tcPr>
            <w:shd w:val="clear" w:color="000000" w:fill="FFFFFF"/>
            <w:tcW w:w="122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53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7 765,1</w:t>
            </w:r>
            <w:r/>
          </w:p>
        </w:tc>
        <w:tc>
          <w:tcPr>
            <w:shd w:val="clear" w:color="000000" w:fill="FFFFFF"/>
            <w:tcW w:w="1489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8 028,1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8 167,6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260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Обеспечение мероприятий по проведению оздоровительной кампании детей (Закупка товаров, работ и услуг для обеспечения государственных (муниципальных) нужд)</w:t>
            </w:r>
            <w:r/>
          </w:p>
        </w:tc>
        <w:tc>
          <w:tcPr>
            <w:shd w:val="clear" w:color="000000" w:fill="FFFFFF"/>
            <w:tcW w:w="882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07</w:t>
            </w:r>
            <w:r/>
          </w:p>
        </w:tc>
        <w:tc>
          <w:tcPr>
            <w:shd w:val="clear" w:color="000000" w:fill="FFFFFF"/>
            <w:tcW w:w="1003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09</w:t>
            </w:r>
            <w:r/>
          </w:p>
        </w:tc>
        <w:tc>
          <w:tcPr>
            <w:shd w:val="clear" w:color="000000" w:fill="FFFFFF"/>
            <w:tcW w:w="174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02 4 04 20650</w:t>
            </w:r>
            <w:r/>
          </w:p>
        </w:tc>
        <w:tc>
          <w:tcPr>
            <w:shd w:val="clear" w:color="000000" w:fill="FFFFFF"/>
            <w:tcW w:w="122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200</w:t>
            </w:r>
            <w:r/>
          </w:p>
        </w:tc>
        <w:tc>
          <w:tcPr>
            <w:shd w:val="clear" w:color="000000" w:fill="FFFFFF"/>
            <w:tcW w:w="153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2 500,0</w:t>
            </w:r>
            <w:r/>
          </w:p>
        </w:tc>
        <w:tc>
          <w:tcPr>
            <w:shd w:val="clear" w:color="000000" w:fill="FFFFFF"/>
            <w:tcW w:w="1489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2 500,0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2 500,0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260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Обеспечение мероприятий по проведению оздоровительной кампании детей  (Предоставление субсидий бюджетным, автономным учреждениям и иным некоммерческим организациям) </w:t>
            </w:r>
            <w:r/>
          </w:p>
        </w:tc>
        <w:tc>
          <w:tcPr>
            <w:shd w:val="clear" w:color="000000" w:fill="FFFFFF"/>
            <w:tcW w:w="882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07</w:t>
            </w:r>
            <w:r/>
          </w:p>
        </w:tc>
        <w:tc>
          <w:tcPr>
            <w:shd w:val="clear" w:color="000000" w:fill="FFFFFF"/>
            <w:tcW w:w="1003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09</w:t>
            </w:r>
            <w:r/>
          </w:p>
        </w:tc>
        <w:tc>
          <w:tcPr>
            <w:shd w:val="clear" w:color="000000" w:fill="FFFFFF"/>
            <w:tcW w:w="174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02 4 04 20650</w:t>
            </w:r>
            <w:r/>
          </w:p>
        </w:tc>
        <w:tc>
          <w:tcPr>
            <w:shd w:val="clear" w:color="000000" w:fill="FFFFFF"/>
            <w:tcW w:w="1220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600</w:t>
            </w:r>
            <w:r/>
          </w:p>
        </w:tc>
        <w:tc>
          <w:tcPr>
            <w:shd w:val="clear" w:color="000000" w:fill="FFFFFF"/>
            <w:tcW w:w="153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2 053,0</w:t>
            </w:r>
            <w:r/>
          </w:p>
        </w:tc>
        <w:tc>
          <w:tcPr>
            <w:shd w:val="clear" w:color="000000" w:fill="FFFFFF"/>
            <w:tcW w:w="1489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2 053,0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2 053,0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260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Мероприятия по проведению оздоровительной кампании детей за счет средств областного бюджета (Предоставление субсидий бюджетным, автономным учреждениям и иным некоммерческим организациям)  </w:t>
            </w:r>
            <w:r/>
          </w:p>
        </w:tc>
        <w:tc>
          <w:tcPr>
            <w:shd w:val="clear" w:color="000000" w:fill="FFFFFF"/>
            <w:tcW w:w="882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07</w:t>
            </w:r>
            <w:r/>
          </w:p>
        </w:tc>
        <w:tc>
          <w:tcPr>
            <w:shd w:val="clear" w:color="000000" w:fill="FFFFFF"/>
            <w:tcW w:w="1003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09</w:t>
            </w:r>
            <w:r/>
          </w:p>
        </w:tc>
        <w:tc>
          <w:tcPr>
            <w:shd w:val="clear" w:color="000000" w:fill="FFFFFF"/>
            <w:tcW w:w="174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02 4 04 70650</w:t>
            </w:r>
            <w:r/>
          </w:p>
        </w:tc>
        <w:tc>
          <w:tcPr>
            <w:shd w:val="clear" w:color="000000" w:fill="FFFFFF"/>
            <w:tcW w:w="1220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600</w:t>
            </w:r>
            <w:r/>
          </w:p>
        </w:tc>
        <w:tc>
          <w:tcPr>
            <w:shd w:val="clear" w:color="000000" w:fill="FFFFFF"/>
            <w:tcW w:w="153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3 212,1</w:t>
            </w:r>
            <w:r/>
          </w:p>
        </w:tc>
        <w:tc>
          <w:tcPr>
            <w:shd w:val="clear" w:color="000000" w:fill="FFFFFF"/>
            <w:tcW w:w="1489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3 475,1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3 614,6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260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Комплекс процессных мероприятий "Муниципальная политика в сфере образования"</w:t>
            </w:r>
            <w:r/>
          </w:p>
        </w:tc>
        <w:tc>
          <w:tcPr>
            <w:shd w:val="clear" w:color="000000" w:fill="FFFFFF"/>
            <w:tcW w:w="882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07</w:t>
            </w:r>
            <w:r/>
          </w:p>
        </w:tc>
        <w:tc>
          <w:tcPr>
            <w:shd w:val="clear" w:color="000000" w:fill="FFFFFF"/>
            <w:tcW w:w="1003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09</w:t>
            </w:r>
            <w:r/>
          </w:p>
        </w:tc>
        <w:tc>
          <w:tcPr>
            <w:shd w:val="clear" w:color="000000" w:fill="FFFFFF"/>
            <w:tcW w:w="174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02 4 05</w:t>
            </w:r>
            <w:r/>
          </w:p>
        </w:tc>
        <w:tc>
          <w:tcPr>
            <w:shd w:val="clear" w:color="000000" w:fill="FFFFFF"/>
            <w:tcW w:w="1220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53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47 651,4</w:t>
            </w:r>
            <w:r/>
          </w:p>
        </w:tc>
        <w:tc>
          <w:tcPr>
            <w:shd w:val="clear" w:color="000000" w:fill="FFFFFF"/>
            <w:tcW w:w="1489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49 511,2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46 737,6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260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Обеспечение функций органов мес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тного самоуправления  Новооскольского муниципального округа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  <w:r/>
          </w:p>
        </w:tc>
        <w:tc>
          <w:tcPr>
            <w:shd w:val="clear" w:color="000000" w:fill="FFFFFF"/>
            <w:tcW w:w="882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07</w:t>
            </w:r>
            <w:r/>
          </w:p>
        </w:tc>
        <w:tc>
          <w:tcPr>
            <w:shd w:val="clear" w:color="000000" w:fill="FFFFFF"/>
            <w:tcW w:w="1003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09</w:t>
            </w:r>
            <w:r/>
          </w:p>
        </w:tc>
        <w:tc>
          <w:tcPr>
            <w:shd w:val="clear" w:color="000000" w:fill="FFFFFF"/>
            <w:tcW w:w="174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02 4 05 00190</w:t>
            </w:r>
            <w:r/>
          </w:p>
        </w:tc>
        <w:tc>
          <w:tcPr>
            <w:shd w:val="clear" w:color="000000" w:fill="FFFFFF"/>
            <w:tcW w:w="122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100</w:t>
            </w:r>
            <w:r/>
          </w:p>
        </w:tc>
        <w:tc>
          <w:tcPr>
            <w:shd w:val="clear" w:color="000000" w:fill="FFFFFF"/>
            <w:tcW w:w="153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8 200,0</w:t>
            </w:r>
            <w:r/>
          </w:p>
        </w:tc>
        <w:tc>
          <w:tcPr>
            <w:shd w:val="clear" w:color="000000" w:fill="FFFFFF"/>
            <w:tcW w:w="1489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8 678,0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7 672,0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260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Обеспечение функций органов местного самоуправления  Новооскольского муниципального округа   (Закупка товаров, работ и услуг для обеспечения государственных (муниципальных) нужд)</w:t>
            </w:r>
            <w:r/>
          </w:p>
        </w:tc>
        <w:tc>
          <w:tcPr>
            <w:shd w:val="clear" w:color="000000" w:fill="FFFFFF"/>
            <w:tcW w:w="882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07</w:t>
            </w:r>
            <w:r/>
          </w:p>
        </w:tc>
        <w:tc>
          <w:tcPr>
            <w:shd w:val="clear" w:color="000000" w:fill="FFFFFF"/>
            <w:tcW w:w="1003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09</w:t>
            </w:r>
            <w:r/>
          </w:p>
        </w:tc>
        <w:tc>
          <w:tcPr>
            <w:shd w:val="clear" w:color="000000" w:fill="FFFFFF"/>
            <w:tcW w:w="174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02 4 05 00190</w:t>
            </w:r>
            <w:r/>
          </w:p>
        </w:tc>
        <w:tc>
          <w:tcPr>
            <w:shd w:val="clear" w:color="000000" w:fill="FFFFFF"/>
            <w:tcW w:w="122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200</w:t>
            </w:r>
            <w:r/>
          </w:p>
        </w:tc>
        <w:tc>
          <w:tcPr>
            <w:shd w:val="clear" w:color="000000" w:fill="FFFFFF"/>
            <w:tcW w:w="153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745,1</w:t>
            </w:r>
            <w:r/>
          </w:p>
        </w:tc>
        <w:tc>
          <w:tcPr>
            <w:shd w:val="clear" w:color="000000" w:fill="FFFFFF"/>
            <w:tcW w:w="1489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745,1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745,1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260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Обеспечение функций органов местного самоуправления Новооскольского муниципального округа (Иные бюджетные ассигнования)</w:t>
            </w:r>
            <w:r/>
          </w:p>
        </w:tc>
        <w:tc>
          <w:tcPr>
            <w:shd w:val="clear" w:color="000000" w:fill="FFFFFF"/>
            <w:tcW w:w="882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07</w:t>
            </w:r>
            <w:r/>
          </w:p>
        </w:tc>
        <w:tc>
          <w:tcPr>
            <w:shd w:val="clear" w:color="000000" w:fill="FFFFFF"/>
            <w:tcW w:w="1003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09</w:t>
            </w:r>
            <w:r/>
          </w:p>
        </w:tc>
        <w:tc>
          <w:tcPr>
            <w:shd w:val="clear" w:color="000000" w:fill="FFFFFF"/>
            <w:tcW w:w="174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02 4 05 00190</w:t>
            </w:r>
            <w:r/>
          </w:p>
        </w:tc>
        <w:tc>
          <w:tcPr>
            <w:shd w:val="clear" w:color="000000" w:fill="FFFFFF"/>
            <w:tcW w:w="1220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800</w:t>
            </w:r>
            <w:r/>
          </w:p>
        </w:tc>
        <w:tc>
          <w:tcPr>
            <w:shd w:val="clear" w:color="000000" w:fill="FFFFFF"/>
            <w:tcW w:w="153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60,6</w:t>
            </w:r>
            <w:r/>
          </w:p>
        </w:tc>
        <w:tc>
          <w:tcPr>
            <w:shd w:val="clear" w:color="000000" w:fill="FFFFFF"/>
            <w:tcW w:w="1489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60,6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60,6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260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Обеспечение деятельности (оказание услуг) муниципальных учреждений (организаций) (Расходы на выплаты персоналу в целях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  <w:r/>
          </w:p>
        </w:tc>
        <w:tc>
          <w:tcPr>
            <w:shd w:val="clear" w:color="000000" w:fill="FFFFFF"/>
            <w:tcW w:w="882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07</w:t>
            </w:r>
            <w:r/>
          </w:p>
        </w:tc>
        <w:tc>
          <w:tcPr>
            <w:shd w:val="clear" w:color="000000" w:fill="FFFFFF"/>
            <w:tcW w:w="1003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09</w:t>
            </w:r>
            <w:r/>
          </w:p>
        </w:tc>
        <w:tc>
          <w:tcPr>
            <w:shd w:val="clear" w:color="000000" w:fill="FFFFFF"/>
            <w:tcW w:w="174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02 4 05 00590</w:t>
            </w:r>
            <w:r/>
          </w:p>
        </w:tc>
        <w:tc>
          <w:tcPr>
            <w:shd w:val="clear" w:color="000000" w:fill="FFFFFF"/>
            <w:tcW w:w="122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100</w:t>
            </w:r>
            <w:r/>
          </w:p>
        </w:tc>
        <w:tc>
          <w:tcPr>
            <w:shd w:val="clear" w:color="000000" w:fill="FFFFFF"/>
            <w:tcW w:w="153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33 185,7</w:t>
            </w:r>
            <w:r/>
          </w:p>
        </w:tc>
        <w:tc>
          <w:tcPr>
            <w:shd w:val="clear" w:color="000000" w:fill="FFFFFF"/>
            <w:tcW w:w="1489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34 567,5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32 799,9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260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Обеспечение деятельности (оказание услуг) муниципальных учреждений (организаций)   (Закупка товаров, работ и услуг для обеспечения государственных (муниципальных) нужд)</w:t>
            </w:r>
            <w:r/>
          </w:p>
        </w:tc>
        <w:tc>
          <w:tcPr>
            <w:shd w:val="clear" w:color="000000" w:fill="FFFFFF"/>
            <w:tcW w:w="882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07</w:t>
            </w:r>
            <w:r/>
          </w:p>
        </w:tc>
        <w:tc>
          <w:tcPr>
            <w:shd w:val="clear" w:color="000000" w:fill="FFFFFF"/>
            <w:tcW w:w="1003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09</w:t>
            </w:r>
            <w:r/>
          </w:p>
        </w:tc>
        <w:tc>
          <w:tcPr>
            <w:shd w:val="clear" w:color="000000" w:fill="FFFFFF"/>
            <w:tcW w:w="174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02 4 05 00590</w:t>
            </w:r>
            <w:r/>
          </w:p>
        </w:tc>
        <w:tc>
          <w:tcPr>
            <w:shd w:val="clear" w:color="000000" w:fill="FFFFFF"/>
            <w:tcW w:w="122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200</w:t>
            </w:r>
            <w:r/>
          </w:p>
        </w:tc>
        <w:tc>
          <w:tcPr>
            <w:shd w:val="clear" w:color="000000" w:fill="FFFFFF"/>
            <w:tcW w:w="153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3 391,0</w:t>
            </w:r>
            <w:r/>
          </w:p>
        </w:tc>
        <w:tc>
          <w:tcPr>
            <w:shd w:val="clear" w:color="000000" w:fill="FFFFFF"/>
            <w:tcW w:w="1489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3 391,0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3 391,0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260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Обеспечение деятельности (оказание услуг) муниципальных учреждений (организаций) (Иные бюджетные ассигнования)   </w:t>
            </w:r>
            <w:r/>
          </w:p>
        </w:tc>
        <w:tc>
          <w:tcPr>
            <w:shd w:val="clear" w:color="000000" w:fill="FFFFFF"/>
            <w:tcW w:w="882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07</w:t>
            </w:r>
            <w:r/>
          </w:p>
        </w:tc>
        <w:tc>
          <w:tcPr>
            <w:shd w:val="clear" w:color="000000" w:fill="FFFFFF"/>
            <w:tcW w:w="1003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09</w:t>
            </w:r>
            <w:r/>
          </w:p>
        </w:tc>
        <w:tc>
          <w:tcPr>
            <w:shd w:val="clear" w:color="000000" w:fill="FFFFFF"/>
            <w:tcW w:w="174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02 4 05 00590</w:t>
            </w:r>
            <w:r/>
          </w:p>
        </w:tc>
        <w:tc>
          <w:tcPr>
            <w:shd w:val="clear" w:color="000000" w:fill="FFFFFF"/>
            <w:tcW w:w="1220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800</w:t>
            </w:r>
            <w:r/>
          </w:p>
        </w:tc>
        <w:tc>
          <w:tcPr>
            <w:shd w:val="clear" w:color="000000" w:fill="FFFFFF"/>
            <w:tcW w:w="153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19,0</w:t>
            </w:r>
            <w:r/>
          </w:p>
        </w:tc>
        <w:tc>
          <w:tcPr>
            <w:shd w:val="clear" w:color="000000" w:fill="FFFFFF"/>
            <w:tcW w:w="1489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19,0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19,0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260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Стипендии (Социальное обеспечение и иные выплаты населению)</w:t>
            </w:r>
            <w:r/>
          </w:p>
        </w:tc>
        <w:tc>
          <w:tcPr>
            <w:shd w:val="clear" w:color="000000" w:fill="FFFFFF"/>
            <w:tcW w:w="882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07</w:t>
            </w:r>
            <w:r/>
          </w:p>
        </w:tc>
        <w:tc>
          <w:tcPr>
            <w:shd w:val="clear" w:color="000000" w:fill="FFFFFF"/>
            <w:tcW w:w="1003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09</w:t>
            </w:r>
            <w:r/>
          </w:p>
        </w:tc>
        <w:tc>
          <w:tcPr>
            <w:shd w:val="clear" w:color="000000" w:fill="FFFFFF"/>
            <w:tcW w:w="174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02 4 05 12230</w:t>
            </w:r>
            <w:r/>
          </w:p>
        </w:tc>
        <w:tc>
          <w:tcPr>
            <w:shd w:val="clear" w:color="000000" w:fill="FFFFFF"/>
            <w:tcW w:w="122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300</w:t>
            </w:r>
            <w:r/>
          </w:p>
        </w:tc>
        <w:tc>
          <w:tcPr>
            <w:shd w:val="clear" w:color="000000" w:fill="FFFFFF"/>
            <w:tcW w:w="153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2 050,0</w:t>
            </w:r>
            <w:r/>
          </w:p>
        </w:tc>
        <w:tc>
          <w:tcPr>
            <w:shd w:val="clear" w:color="000000" w:fill="FFFFFF"/>
            <w:tcW w:w="1489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2 050,0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2 050,0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260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Комплекс процессных мероприятий "Развитие системы оценки качества образования"</w:t>
            </w:r>
            <w:r/>
          </w:p>
        </w:tc>
        <w:tc>
          <w:tcPr>
            <w:shd w:val="clear" w:color="000000" w:fill="FFFFFF"/>
            <w:tcW w:w="882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07</w:t>
            </w:r>
            <w:r/>
          </w:p>
        </w:tc>
        <w:tc>
          <w:tcPr>
            <w:shd w:val="clear" w:color="000000" w:fill="FFFFFF"/>
            <w:tcW w:w="1003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09</w:t>
            </w:r>
            <w:r/>
          </w:p>
        </w:tc>
        <w:tc>
          <w:tcPr>
            <w:shd w:val="clear" w:color="000000" w:fill="FFFFFF"/>
            <w:tcW w:w="174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02 4 06</w:t>
            </w:r>
            <w:r/>
          </w:p>
        </w:tc>
        <w:tc>
          <w:tcPr>
            <w:shd w:val="clear" w:color="000000" w:fill="FFFFFF"/>
            <w:tcW w:w="1220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53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40,0</w:t>
            </w:r>
            <w:r/>
          </w:p>
        </w:tc>
        <w:tc>
          <w:tcPr>
            <w:shd w:val="clear" w:color="000000" w:fill="FFFFFF"/>
            <w:tcW w:w="1489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40,0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40,0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260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Обеспечение деятельности (оказание услуг) муниципальных учреждений (организаций) (Закупка товаров, работ и услуг для обеспечения государственных (муниципальных) нужд)</w:t>
            </w:r>
            <w:r/>
          </w:p>
        </w:tc>
        <w:tc>
          <w:tcPr>
            <w:shd w:val="clear" w:color="000000" w:fill="FFFFFF"/>
            <w:tcW w:w="882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07</w:t>
            </w:r>
            <w:r/>
          </w:p>
        </w:tc>
        <w:tc>
          <w:tcPr>
            <w:shd w:val="clear" w:color="000000" w:fill="FFFFFF"/>
            <w:tcW w:w="1003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09</w:t>
            </w:r>
            <w:r/>
          </w:p>
        </w:tc>
        <w:tc>
          <w:tcPr>
            <w:shd w:val="clear" w:color="000000" w:fill="FFFFFF"/>
            <w:tcW w:w="174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02 4 06 00590</w:t>
            </w:r>
            <w:r/>
          </w:p>
        </w:tc>
        <w:tc>
          <w:tcPr>
            <w:shd w:val="clear" w:color="000000" w:fill="FFFFFF"/>
            <w:tcW w:w="1220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200</w:t>
            </w:r>
            <w:r/>
          </w:p>
        </w:tc>
        <w:tc>
          <w:tcPr>
            <w:shd w:val="clear" w:color="000000" w:fill="FFFFFF"/>
            <w:tcW w:w="153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40,0</w:t>
            </w:r>
            <w:r/>
          </w:p>
        </w:tc>
        <w:tc>
          <w:tcPr>
            <w:shd w:val="clear" w:color="000000" w:fill="FFFFFF"/>
            <w:tcW w:w="1489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40,0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40,0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260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Муниципальная программа Новооскольского муниципального округа  Белгородской области "Патриотическое и духовно-нравственное воспитание молодежи Новооскольского муниципального округа Белгородской области"</w:t>
            </w:r>
            <w:r/>
          </w:p>
        </w:tc>
        <w:tc>
          <w:tcPr>
            <w:shd w:val="clear" w:color="000000" w:fill="FFFFFF"/>
            <w:tcW w:w="882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07</w:t>
            </w:r>
            <w:r/>
          </w:p>
        </w:tc>
        <w:tc>
          <w:tcPr>
            <w:shd w:val="clear" w:color="000000" w:fill="FFFFFF"/>
            <w:tcW w:w="1003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09</w:t>
            </w:r>
            <w:r/>
          </w:p>
        </w:tc>
        <w:tc>
          <w:tcPr>
            <w:shd w:val="clear" w:color="000000" w:fill="FFFFFF"/>
            <w:tcW w:w="174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05</w:t>
            </w:r>
            <w:r/>
          </w:p>
        </w:tc>
        <w:tc>
          <w:tcPr>
            <w:shd w:val="clear" w:color="000000" w:fill="FFFFFF"/>
            <w:tcW w:w="1220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53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3 207,5</w:t>
            </w:r>
            <w:r/>
          </w:p>
        </w:tc>
        <w:tc>
          <w:tcPr>
            <w:shd w:val="clear" w:color="000000" w:fill="FFFFFF"/>
            <w:tcW w:w="1489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5 345,0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5 411,2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260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Муниципальные проекты, входящие в национальные проекты </w:t>
            </w:r>
            <w:r/>
          </w:p>
        </w:tc>
        <w:tc>
          <w:tcPr>
            <w:shd w:val="clear" w:color="000000" w:fill="FFFFFF"/>
            <w:tcW w:w="882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07</w:t>
            </w:r>
            <w:r/>
          </w:p>
        </w:tc>
        <w:tc>
          <w:tcPr>
            <w:shd w:val="clear" w:color="000000" w:fill="FFFFFF"/>
            <w:tcW w:w="1003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09</w:t>
            </w:r>
            <w:r/>
          </w:p>
        </w:tc>
        <w:tc>
          <w:tcPr>
            <w:shd w:val="clear" w:color="000000" w:fill="FFFFFF"/>
            <w:tcW w:w="174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05 1</w:t>
            </w:r>
            <w:r/>
          </w:p>
        </w:tc>
        <w:tc>
          <w:tcPr>
            <w:shd w:val="clear" w:color="000000" w:fill="FFFFFF"/>
            <w:tcW w:w="1220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53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3 207,5</w:t>
            </w:r>
            <w:r/>
          </w:p>
        </w:tc>
        <w:tc>
          <w:tcPr>
            <w:shd w:val="clear" w:color="000000" w:fill="FFFFFF"/>
            <w:tcW w:w="1489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5 345,0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5 411,2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260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Муниципальный проект «Педагоги и наставники» </w:t>
            </w:r>
            <w:r/>
          </w:p>
        </w:tc>
        <w:tc>
          <w:tcPr>
            <w:shd w:val="clear" w:color="000000" w:fill="FFFFFF"/>
            <w:tcW w:w="882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07</w:t>
            </w:r>
            <w:r/>
          </w:p>
        </w:tc>
        <w:tc>
          <w:tcPr>
            <w:shd w:val="clear" w:color="000000" w:fill="FFFFFF"/>
            <w:tcW w:w="1003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09</w:t>
            </w:r>
            <w:r/>
          </w:p>
        </w:tc>
        <w:tc>
          <w:tcPr>
            <w:shd w:val="clear" w:color="000000" w:fill="FFFFFF"/>
            <w:tcW w:w="174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05 1 Ю6</w:t>
            </w:r>
            <w:r/>
          </w:p>
        </w:tc>
        <w:tc>
          <w:tcPr>
            <w:shd w:val="clear" w:color="000000" w:fill="FFFFFF"/>
            <w:tcW w:w="1220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53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3 207,5</w:t>
            </w:r>
            <w:r/>
          </w:p>
        </w:tc>
        <w:tc>
          <w:tcPr>
            <w:shd w:val="clear" w:color="000000" w:fill="FFFFFF"/>
            <w:tcW w:w="1489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5 345,0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5 411,2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260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Проведение мероприятий по обеспечению деятельности советников директора по воспитанию и взаимодействию с детскими общественными объединениями в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общеобразовательных организациях (Предоставление субсидий бюджетным, автономным учреждениям и иным некоммерческим организациям)</w:t>
            </w:r>
            <w:r/>
          </w:p>
        </w:tc>
        <w:tc>
          <w:tcPr>
            <w:shd w:val="clear" w:color="000000" w:fill="FFFFFF"/>
            <w:tcW w:w="882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07</w:t>
            </w:r>
            <w:r/>
          </w:p>
        </w:tc>
        <w:tc>
          <w:tcPr>
            <w:shd w:val="clear" w:color="000000" w:fill="FFFFFF"/>
            <w:tcW w:w="1003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09</w:t>
            </w:r>
            <w:r/>
          </w:p>
        </w:tc>
        <w:tc>
          <w:tcPr>
            <w:shd w:val="clear" w:color="000000" w:fill="FFFFFF"/>
            <w:tcW w:w="174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05 1 Ю6 51790</w:t>
            </w:r>
            <w:r/>
          </w:p>
        </w:tc>
        <w:tc>
          <w:tcPr>
            <w:shd w:val="clear" w:color="000000" w:fill="FFFFFF"/>
            <w:tcW w:w="1220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600</w:t>
            </w:r>
            <w:r/>
          </w:p>
        </w:tc>
        <w:tc>
          <w:tcPr>
            <w:shd w:val="clear" w:color="000000" w:fill="FFFFFF"/>
            <w:tcW w:w="153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3 207,5</w:t>
            </w:r>
            <w:r/>
          </w:p>
        </w:tc>
        <w:tc>
          <w:tcPr>
            <w:shd w:val="clear" w:color="000000" w:fill="FFFFFF"/>
            <w:tcW w:w="1489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5 345,0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5 411,2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260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Культура, кинематография</w:t>
            </w:r>
            <w:r/>
          </w:p>
        </w:tc>
        <w:tc>
          <w:tcPr>
            <w:shd w:val="clear" w:color="000000" w:fill="FFFFFF"/>
            <w:tcW w:w="8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08 </w:t>
            </w:r>
            <w:r/>
          </w:p>
        </w:tc>
        <w:tc>
          <w:tcPr>
            <w:shd w:val="clear" w:color="000000" w:fill="FFFFFF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74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22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53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312 951,5</w:t>
            </w:r>
            <w:r/>
          </w:p>
        </w:tc>
        <w:tc>
          <w:tcPr>
            <w:shd w:val="clear" w:color="000000" w:fill="FFFFFF"/>
            <w:tcW w:w="1489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328 807,8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294 758,9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260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Культура </w:t>
            </w:r>
            <w:r/>
          </w:p>
        </w:tc>
        <w:tc>
          <w:tcPr>
            <w:shd w:val="clear" w:color="000000" w:fill="FFFFFF"/>
            <w:tcW w:w="8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08 </w:t>
            </w:r>
            <w:r/>
          </w:p>
        </w:tc>
        <w:tc>
          <w:tcPr>
            <w:shd w:val="clear" w:color="000000" w:fill="FFFFFF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01 </w:t>
            </w:r>
            <w:r/>
          </w:p>
        </w:tc>
        <w:tc>
          <w:tcPr>
            <w:shd w:val="clear" w:color="000000" w:fill="FFFFFF"/>
            <w:tcW w:w="174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22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53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253 186,0</w:t>
            </w:r>
            <w:r/>
          </w:p>
        </w:tc>
        <w:tc>
          <w:tcPr>
            <w:shd w:val="clear" w:color="000000" w:fill="FFFFFF"/>
            <w:tcW w:w="1489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265 672,3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238 720,4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260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Муниципальная программа Новооскольского муниципального округа Белгородской области "Развитие культуры и искусства  Новооскольского муниципального округа Белгородской области"</w:t>
            </w:r>
            <w:r/>
          </w:p>
        </w:tc>
        <w:tc>
          <w:tcPr>
            <w:shd w:val="clear" w:color="000000" w:fill="FFFFFF"/>
            <w:tcW w:w="8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08</w:t>
            </w:r>
            <w:r/>
          </w:p>
        </w:tc>
        <w:tc>
          <w:tcPr>
            <w:shd w:val="clear" w:color="000000" w:fill="FFFFFF"/>
            <w:tcW w:w="1003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01</w:t>
            </w:r>
            <w:r/>
          </w:p>
        </w:tc>
        <w:tc>
          <w:tcPr>
            <w:shd w:val="clear" w:color="000000" w:fill="FFFFFF"/>
            <w:tcW w:w="174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04</w:t>
            </w:r>
            <w:r/>
          </w:p>
        </w:tc>
        <w:tc>
          <w:tcPr>
            <w:shd w:val="clear" w:color="000000" w:fill="FFFFFF"/>
            <w:tcW w:w="1220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53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253 186,0</w:t>
            </w:r>
            <w:r/>
          </w:p>
        </w:tc>
        <w:tc>
          <w:tcPr>
            <w:shd w:val="clear" w:color="000000" w:fill="FFFFFF"/>
            <w:tcW w:w="1489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265 672,3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238 720,4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260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Комплексы процессных мероприятий</w:t>
            </w:r>
            <w:r/>
          </w:p>
        </w:tc>
        <w:tc>
          <w:tcPr>
            <w:shd w:val="clear" w:color="000000" w:fill="FFFFFF"/>
            <w:tcW w:w="882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08</w:t>
            </w:r>
            <w:r/>
          </w:p>
        </w:tc>
        <w:tc>
          <w:tcPr>
            <w:shd w:val="clear" w:color="000000" w:fill="FFFFFF"/>
            <w:tcW w:w="1003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01</w:t>
            </w:r>
            <w:r/>
          </w:p>
        </w:tc>
        <w:tc>
          <w:tcPr>
            <w:shd w:val="clear" w:color="000000" w:fill="FFFFFF"/>
            <w:tcW w:w="174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04 4</w:t>
            </w:r>
            <w:r/>
          </w:p>
        </w:tc>
        <w:tc>
          <w:tcPr>
            <w:shd w:val="clear" w:color="000000" w:fill="FFFFFF"/>
            <w:tcW w:w="1220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53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253 186,0</w:t>
            </w:r>
            <w:r/>
          </w:p>
        </w:tc>
        <w:tc>
          <w:tcPr>
            <w:shd w:val="clear" w:color="000000" w:fill="FFFFFF"/>
            <w:tcW w:w="1489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265 672,3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238 720,4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260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Комплекс процессных мероприятий "Создание условий для развития библиотечного дела"</w:t>
            </w:r>
            <w:r/>
          </w:p>
        </w:tc>
        <w:tc>
          <w:tcPr>
            <w:shd w:val="clear" w:color="000000" w:fill="FFFFFF"/>
            <w:tcW w:w="882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08</w:t>
            </w:r>
            <w:r/>
          </w:p>
        </w:tc>
        <w:tc>
          <w:tcPr>
            <w:shd w:val="clear" w:color="000000" w:fill="FFFFFF"/>
            <w:tcW w:w="1003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01</w:t>
            </w:r>
            <w:r/>
          </w:p>
        </w:tc>
        <w:tc>
          <w:tcPr>
            <w:shd w:val="clear" w:color="000000" w:fill="FFFFFF"/>
            <w:tcW w:w="174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04 4 01</w:t>
            </w:r>
            <w:r/>
          </w:p>
        </w:tc>
        <w:tc>
          <w:tcPr>
            <w:shd w:val="clear" w:color="000000" w:fill="FFFFFF"/>
            <w:tcW w:w="1220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53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52 151,4</w:t>
            </w:r>
            <w:r/>
          </w:p>
        </w:tc>
        <w:tc>
          <w:tcPr>
            <w:shd w:val="clear" w:color="000000" w:fill="FFFFFF"/>
            <w:tcW w:w="1489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54 760,0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48 766,4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260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Обеспечение деятельности (оказание услуг) муниципальных учреждений (организаций) (Предоставление субсидий бюджетным, автономным учреждениям и иным некоммерческим организациям)</w:t>
            </w:r>
            <w:r/>
          </w:p>
        </w:tc>
        <w:tc>
          <w:tcPr>
            <w:shd w:val="clear" w:color="000000" w:fill="FFFFFF"/>
            <w:tcW w:w="8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08</w:t>
            </w:r>
            <w:r/>
          </w:p>
        </w:tc>
        <w:tc>
          <w:tcPr>
            <w:shd w:val="clear" w:color="000000" w:fill="FFFFFF"/>
            <w:tcW w:w="1003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01</w:t>
            </w:r>
            <w:r/>
          </w:p>
        </w:tc>
        <w:tc>
          <w:tcPr>
            <w:shd w:val="clear" w:color="000000" w:fill="FFFFFF"/>
            <w:tcW w:w="174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04 4 01 00590</w:t>
            </w:r>
            <w:r/>
          </w:p>
        </w:tc>
        <w:tc>
          <w:tcPr>
            <w:shd w:val="clear" w:color="000000" w:fill="FFFFFF"/>
            <w:tcW w:w="1220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600</w:t>
            </w:r>
            <w:r/>
          </w:p>
        </w:tc>
        <w:tc>
          <w:tcPr>
            <w:shd w:val="clear" w:color="000000" w:fill="FFFFFF"/>
            <w:tcW w:w="153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51 914,1</w:t>
            </w:r>
            <w:r/>
          </w:p>
        </w:tc>
        <w:tc>
          <w:tcPr>
            <w:shd w:val="clear" w:color="000000" w:fill="FFFFFF"/>
            <w:tcW w:w="1489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54 760,0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48 766,4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260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Государственная поддержка отрасли культуры (на модернизацию библиотек в части комплектования книж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ных фондов библиотек муниципальных образований и государственных общедоступных библиотек субъектов Российской Федерации, кроме городов Москвы и Санкт-Петербурга) (Предоставление субсидий бюджетным, автономным учреждениям и иным некоммерческим организациям)</w:t>
            </w:r>
            <w:r/>
          </w:p>
        </w:tc>
        <w:tc>
          <w:tcPr>
            <w:shd w:val="clear" w:color="000000" w:fill="FFFFFF"/>
            <w:tcW w:w="8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08</w:t>
            </w:r>
            <w:r/>
          </w:p>
        </w:tc>
        <w:tc>
          <w:tcPr>
            <w:shd w:val="clear" w:color="000000" w:fill="FFFFFF"/>
            <w:tcW w:w="1003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01</w:t>
            </w:r>
            <w:r/>
          </w:p>
        </w:tc>
        <w:tc>
          <w:tcPr>
            <w:shd w:val="clear" w:color="000000" w:fill="FFFFFF"/>
            <w:tcW w:w="174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04 4 01 L5192</w:t>
            </w:r>
            <w:r/>
          </w:p>
        </w:tc>
        <w:tc>
          <w:tcPr>
            <w:shd w:val="clear" w:color="000000" w:fill="FFFFFF"/>
            <w:tcW w:w="1220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600</w:t>
            </w:r>
            <w:r/>
          </w:p>
        </w:tc>
        <w:tc>
          <w:tcPr>
            <w:shd w:val="clear" w:color="000000" w:fill="FFFFFF"/>
            <w:tcW w:w="153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237,3</w:t>
            </w:r>
            <w:r/>
          </w:p>
        </w:tc>
        <w:tc>
          <w:tcPr>
            <w:shd w:val="clear" w:color="000000" w:fill="FFFFFF"/>
            <w:tcW w:w="1489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 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260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Комплекс процессных мероприятий "Создание условий для развития музейного дела"</w:t>
            </w:r>
            <w:r/>
          </w:p>
        </w:tc>
        <w:tc>
          <w:tcPr>
            <w:shd w:val="clear" w:color="000000" w:fill="FFFFFF"/>
            <w:tcW w:w="8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08</w:t>
            </w:r>
            <w:r/>
          </w:p>
        </w:tc>
        <w:tc>
          <w:tcPr>
            <w:shd w:val="clear" w:color="000000" w:fill="FFFFFF"/>
            <w:tcW w:w="1003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01</w:t>
            </w:r>
            <w:r/>
          </w:p>
        </w:tc>
        <w:tc>
          <w:tcPr>
            <w:shd w:val="clear" w:color="000000" w:fill="FFFFFF"/>
            <w:tcW w:w="174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04 4 02 </w:t>
            </w:r>
            <w:r/>
          </w:p>
        </w:tc>
        <w:tc>
          <w:tcPr>
            <w:shd w:val="clear" w:color="000000" w:fill="FFFFFF"/>
            <w:tcW w:w="1220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53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14 228,5</w:t>
            </w:r>
            <w:r/>
          </w:p>
        </w:tc>
        <w:tc>
          <w:tcPr>
            <w:shd w:val="clear" w:color="000000" w:fill="FFFFFF"/>
            <w:tcW w:w="1489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14 867,5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13 522,0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260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Обеспечение деятельности (оказание услуг) муниципальных учреждений (организаций)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(Предоставление субсидий бюджетным, автономным учреждениям и иным некоммерческим организациям)</w:t>
            </w:r>
            <w:r/>
          </w:p>
        </w:tc>
        <w:tc>
          <w:tcPr>
            <w:shd w:val="clear" w:color="000000" w:fill="FFFFFF"/>
            <w:tcW w:w="8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08</w:t>
            </w:r>
            <w:r/>
          </w:p>
        </w:tc>
        <w:tc>
          <w:tcPr>
            <w:shd w:val="clear" w:color="000000" w:fill="FFFFFF"/>
            <w:tcW w:w="1003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01</w:t>
            </w:r>
            <w:r/>
          </w:p>
        </w:tc>
        <w:tc>
          <w:tcPr>
            <w:shd w:val="clear" w:color="000000" w:fill="FFFFFF"/>
            <w:tcW w:w="174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04 4 02 00590</w:t>
            </w:r>
            <w:r/>
          </w:p>
        </w:tc>
        <w:tc>
          <w:tcPr>
            <w:shd w:val="clear" w:color="000000" w:fill="FFFFFF"/>
            <w:tcW w:w="1220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600</w:t>
            </w:r>
            <w:r/>
          </w:p>
        </w:tc>
        <w:tc>
          <w:tcPr>
            <w:shd w:val="clear" w:color="000000" w:fill="FFFFFF"/>
            <w:tcW w:w="153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14 228,5</w:t>
            </w:r>
            <w:r/>
          </w:p>
        </w:tc>
        <w:tc>
          <w:tcPr>
            <w:shd w:val="clear" w:color="000000" w:fill="FFFFFF"/>
            <w:tcW w:w="1489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14 867,5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13 522,0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260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Комплекс процессных мероприятий "Создание условий для развития культурно-досуговой деятельности"</w:t>
            </w:r>
            <w:r/>
          </w:p>
        </w:tc>
        <w:tc>
          <w:tcPr>
            <w:shd w:val="clear" w:color="000000" w:fill="FFFFFF"/>
            <w:tcW w:w="8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08</w:t>
            </w:r>
            <w:r/>
          </w:p>
        </w:tc>
        <w:tc>
          <w:tcPr>
            <w:shd w:val="clear" w:color="000000" w:fill="FFFFFF"/>
            <w:tcW w:w="1003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01</w:t>
            </w:r>
            <w:r/>
          </w:p>
        </w:tc>
        <w:tc>
          <w:tcPr>
            <w:shd w:val="clear" w:color="000000" w:fill="FFFFFF"/>
            <w:tcW w:w="174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04 4 03</w:t>
            </w:r>
            <w:r/>
          </w:p>
        </w:tc>
        <w:tc>
          <w:tcPr>
            <w:shd w:val="clear" w:color="000000" w:fill="FFFFFF"/>
            <w:tcW w:w="1220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53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186 727,8</w:t>
            </w:r>
            <w:r/>
          </w:p>
        </w:tc>
        <w:tc>
          <w:tcPr>
            <w:shd w:val="clear" w:color="000000" w:fill="FFFFFF"/>
            <w:tcW w:w="1489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196 044,8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176 432,0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260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Обеспечение деятельности (оказание услуг) муниципальных учреждений (организаций) (Предоставление субсидий бюджетным, автономным учреждениям и иным некоммерческим организациям)</w:t>
            </w:r>
            <w:r/>
          </w:p>
        </w:tc>
        <w:tc>
          <w:tcPr>
            <w:shd w:val="clear" w:color="000000" w:fill="FFFFFF"/>
            <w:tcW w:w="8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08</w:t>
            </w:r>
            <w:r/>
          </w:p>
        </w:tc>
        <w:tc>
          <w:tcPr>
            <w:shd w:val="clear" w:color="000000" w:fill="FFFFFF"/>
            <w:tcW w:w="1003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01</w:t>
            </w:r>
            <w:r/>
          </w:p>
        </w:tc>
        <w:tc>
          <w:tcPr>
            <w:shd w:val="clear" w:color="000000" w:fill="FFFFFF"/>
            <w:tcW w:w="174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04 4 03 00590</w:t>
            </w:r>
            <w:r/>
          </w:p>
        </w:tc>
        <w:tc>
          <w:tcPr>
            <w:shd w:val="clear" w:color="000000" w:fill="FFFFFF"/>
            <w:tcW w:w="1220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600</w:t>
            </w:r>
            <w:r/>
          </w:p>
        </w:tc>
        <w:tc>
          <w:tcPr>
            <w:shd w:val="clear" w:color="000000" w:fill="FFFFFF"/>
            <w:tcW w:w="153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186 727,8</w:t>
            </w:r>
            <w:r/>
          </w:p>
        </w:tc>
        <w:tc>
          <w:tcPr>
            <w:shd w:val="clear" w:color="000000" w:fill="FFFFFF"/>
            <w:tcW w:w="1489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196 044,8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176 432,0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260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Комплекс процессных мероприятий "Создание условий для развития искусства и творчества"</w:t>
            </w:r>
            <w:r/>
          </w:p>
        </w:tc>
        <w:tc>
          <w:tcPr>
            <w:shd w:val="clear" w:fill="auto" w:color="auto"/>
            <w:tcW w:w="8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08</w:t>
            </w:r>
            <w:r/>
          </w:p>
        </w:tc>
        <w:tc>
          <w:tcPr>
            <w:shd w:val="clear" w:fill="auto" w:color="auto"/>
            <w:tcW w:w="1003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01</w:t>
            </w:r>
            <w:r/>
          </w:p>
        </w:tc>
        <w:tc>
          <w:tcPr>
            <w:shd w:val="clear" w:fill="auto" w:color="auto"/>
            <w:tcW w:w="174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04 4 06</w:t>
            </w:r>
            <w:r/>
          </w:p>
        </w:tc>
        <w:tc>
          <w:tcPr>
            <w:shd w:val="clear" w:fill="auto" w:color="auto"/>
            <w:tcW w:w="1220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53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78,3</w:t>
            </w:r>
            <w:r/>
          </w:p>
        </w:tc>
        <w:tc>
          <w:tcPr>
            <w:shd w:val="clear" w:fill="auto" w:color="auto"/>
            <w:tcW w:w="1489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 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260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Государственная поддержка отрасли культуры (на государственную поддержку лучших работников сельских учреждений культуры) (Предоставление субсидий бюджетным, автономным учреждениям и иным некоммерческим организациям)</w:t>
            </w:r>
            <w:r/>
          </w:p>
        </w:tc>
        <w:tc>
          <w:tcPr>
            <w:shd w:val="clear" w:fill="auto" w:color="auto"/>
            <w:tcW w:w="8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08</w:t>
            </w:r>
            <w:r/>
          </w:p>
        </w:tc>
        <w:tc>
          <w:tcPr>
            <w:shd w:val="clear" w:fill="auto" w:color="auto"/>
            <w:tcW w:w="1003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01</w:t>
            </w:r>
            <w:r/>
          </w:p>
        </w:tc>
        <w:tc>
          <w:tcPr>
            <w:shd w:val="clear" w:color="000000" w:fill="FFFFFF"/>
            <w:tcW w:w="174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04 4 06 L5195</w:t>
            </w:r>
            <w:r/>
          </w:p>
        </w:tc>
        <w:tc>
          <w:tcPr>
            <w:shd w:val="clear" w:fill="auto" w:color="auto"/>
            <w:tcW w:w="1220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600</w:t>
            </w:r>
            <w:r/>
          </w:p>
        </w:tc>
        <w:tc>
          <w:tcPr>
            <w:shd w:val="clear" w:fill="auto" w:color="auto"/>
            <w:tcW w:w="153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78,3</w:t>
            </w:r>
            <w:r/>
          </w:p>
        </w:tc>
        <w:tc>
          <w:tcPr>
            <w:shd w:val="clear" w:fill="auto" w:color="auto"/>
            <w:tcW w:w="1489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 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260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Другие вопросы в области культуры, кинематографии </w:t>
            </w:r>
            <w:r/>
          </w:p>
        </w:tc>
        <w:tc>
          <w:tcPr>
            <w:shd w:val="clear" w:color="000000" w:fill="FFFFFF"/>
            <w:tcW w:w="8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08</w:t>
            </w:r>
            <w:r/>
          </w:p>
        </w:tc>
        <w:tc>
          <w:tcPr>
            <w:shd w:val="clear" w:color="000000" w:fill="FFFFFF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04 </w:t>
            </w:r>
            <w:r/>
          </w:p>
        </w:tc>
        <w:tc>
          <w:tcPr>
            <w:shd w:val="clear" w:color="000000" w:fill="FFFFFF"/>
            <w:tcW w:w="174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220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53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59 765,5</w:t>
            </w:r>
            <w:r/>
          </w:p>
        </w:tc>
        <w:tc>
          <w:tcPr>
            <w:shd w:val="clear" w:color="000000" w:fill="FFFFFF"/>
            <w:tcW w:w="1489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63 135,5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56 038,5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260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Муниципальная программа Новооскольского муниципального округа Белгородской области "Развитие культуры и искусства  Новооскольского муниципального округа Белгородской области"</w:t>
            </w:r>
            <w:r/>
          </w:p>
        </w:tc>
        <w:tc>
          <w:tcPr>
            <w:shd w:val="clear" w:color="000000" w:fill="FFFFFF"/>
            <w:tcW w:w="882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08</w:t>
            </w:r>
            <w:r/>
          </w:p>
        </w:tc>
        <w:tc>
          <w:tcPr>
            <w:shd w:val="clear" w:color="000000" w:fill="FFFFFF"/>
            <w:tcW w:w="1003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04</w:t>
            </w:r>
            <w:r/>
          </w:p>
        </w:tc>
        <w:tc>
          <w:tcPr>
            <w:shd w:val="clear" w:color="000000" w:fill="FFFFFF"/>
            <w:tcW w:w="174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04</w:t>
            </w:r>
            <w:r/>
          </w:p>
        </w:tc>
        <w:tc>
          <w:tcPr>
            <w:shd w:val="clear" w:color="000000" w:fill="FFFFFF"/>
            <w:tcW w:w="1220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53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59 765,5</w:t>
            </w:r>
            <w:r/>
          </w:p>
        </w:tc>
        <w:tc>
          <w:tcPr>
            <w:shd w:val="clear" w:color="000000" w:fill="FFFFFF"/>
            <w:tcW w:w="1489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63 135,5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56 038,5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260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Комплексы процессных мероприятий</w:t>
            </w:r>
            <w:r/>
          </w:p>
        </w:tc>
        <w:tc>
          <w:tcPr>
            <w:shd w:val="clear" w:color="000000" w:fill="FFFFFF"/>
            <w:tcW w:w="882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08</w:t>
            </w:r>
            <w:r/>
          </w:p>
        </w:tc>
        <w:tc>
          <w:tcPr>
            <w:shd w:val="clear" w:color="000000" w:fill="FFFFFF"/>
            <w:tcW w:w="1003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04</w:t>
            </w:r>
            <w:r/>
          </w:p>
        </w:tc>
        <w:tc>
          <w:tcPr>
            <w:shd w:val="clear" w:color="000000" w:fill="FFFFFF"/>
            <w:tcW w:w="174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04 4</w:t>
            </w:r>
            <w:r/>
          </w:p>
        </w:tc>
        <w:tc>
          <w:tcPr>
            <w:shd w:val="clear" w:color="000000" w:fill="FFFFFF"/>
            <w:tcW w:w="1220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53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59 765,5</w:t>
            </w:r>
            <w:r/>
          </w:p>
        </w:tc>
        <w:tc>
          <w:tcPr>
            <w:shd w:val="clear" w:color="000000" w:fill="FFFFFF"/>
            <w:tcW w:w="1489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63 135,5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56 038,5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260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Комплекс процессных мероприятий «Муниципальная политика в сфере культуры и искусства»</w:t>
            </w:r>
            <w:r/>
          </w:p>
        </w:tc>
        <w:tc>
          <w:tcPr>
            <w:shd w:val="clear" w:color="000000" w:fill="FFFFFF"/>
            <w:tcW w:w="882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08</w:t>
            </w:r>
            <w:r/>
          </w:p>
        </w:tc>
        <w:tc>
          <w:tcPr>
            <w:shd w:val="clear" w:color="000000" w:fill="FFFFFF"/>
            <w:tcW w:w="1003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04</w:t>
            </w:r>
            <w:r/>
          </w:p>
        </w:tc>
        <w:tc>
          <w:tcPr>
            <w:shd w:val="clear" w:color="000000" w:fill="FFFFFF"/>
            <w:tcW w:w="174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04 4 05</w:t>
            </w:r>
            <w:r/>
          </w:p>
        </w:tc>
        <w:tc>
          <w:tcPr>
            <w:shd w:val="clear" w:color="000000" w:fill="FFFFFF"/>
            <w:tcW w:w="1220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53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59 765,5</w:t>
            </w:r>
            <w:r/>
          </w:p>
        </w:tc>
        <w:tc>
          <w:tcPr>
            <w:shd w:val="clear" w:color="000000" w:fill="FFFFFF"/>
            <w:tcW w:w="1489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63 135,5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56 038,5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260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Обеспечение функций органов местного самоуправления Новооскольского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муниципального округа 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 </w:t>
            </w:r>
            <w:r/>
          </w:p>
        </w:tc>
        <w:tc>
          <w:tcPr>
            <w:shd w:val="clear" w:color="000000" w:fill="FFFFFF"/>
            <w:tcW w:w="882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08</w:t>
            </w:r>
            <w:r/>
          </w:p>
        </w:tc>
        <w:tc>
          <w:tcPr>
            <w:shd w:val="clear" w:color="000000" w:fill="FFFFFF"/>
            <w:tcW w:w="1003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04</w:t>
            </w:r>
            <w:r/>
          </w:p>
        </w:tc>
        <w:tc>
          <w:tcPr>
            <w:shd w:val="clear" w:color="000000" w:fill="FFFFFF"/>
            <w:tcW w:w="174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04 4 05 00190</w:t>
            </w:r>
            <w:r/>
          </w:p>
        </w:tc>
        <w:tc>
          <w:tcPr>
            <w:shd w:val="clear" w:color="000000" w:fill="FFFFFF"/>
            <w:tcW w:w="1220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100</w:t>
            </w:r>
            <w:r/>
          </w:p>
        </w:tc>
        <w:tc>
          <w:tcPr>
            <w:shd w:val="clear" w:color="000000" w:fill="FFFFFF"/>
            <w:tcW w:w="153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6 579,0</w:t>
            </w:r>
            <w:r/>
          </w:p>
        </w:tc>
        <w:tc>
          <w:tcPr>
            <w:shd w:val="clear" w:color="000000" w:fill="FFFFFF"/>
            <w:tcW w:w="1489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6 961,0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6 157,0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260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Обеспечение функций органов местного самоуправления Новооскольского муниципального округа   (Закупка товаров, работ и услуг для обеспечения государственных (муниципальных) нужд)</w:t>
            </w:r>
            <w:r/>
          </w:p>
        </w:tc>
        <w:tc>
          <w:tcPr>
            <w:shd w:val="clear" w:color="000000" w:fill="FFFFFF"/>
            <w:tcW w:w="882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08</w:t>
            </w:r>
            <w:r/>
          </w:p>
        </w:tc>
        <w:tc>
          <w:tcPr>
            <w:shd w:val="clear" w:color="000000" w:fill="FFFFFF"/>
            <w:tcW w:w="1003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04</w:t>
            </w:r>
            <w:r/>
          </w:p>
        </w:tc>
        <w:tc>
          <w:tcPr>
            <w:shd w:val="clear" w:color="000000" w:fill="FFFFFF"/>
            <w:tcW w:w="174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04 4 05 00190</w:t>
            </w:r>
            <w:r/>
          </w:p>
        </w:tc>
        <w:tc>
          <w:tcPr>
            <w:shd w:val="clear" w:color="000000" w:fill="FFFFFF"/>
            <w:tcW w:w="1220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200</w:t>
            </w:r>
            <w:r/>
          </w:p>
        </w:tc>
        <w:tc>
          <w:tcPr>
            <w:shd w:val="clear" w:color="000000" w:fill="FFFFFF"/>
            <w:tcW w:w="153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78,2</w:t>
            </w:r>
            <w:r/>
          </w:p>
        </w:tc>
        <w:tc>
          <w:tcPr>
            <w:shd w:val="clear" w:color="000000" w:fill="FFFFFF"/>
            <w:tcW w:w="1489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78,2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78,2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260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Обеспечение функций органов местного самоуправления Новооскольского муниципального округа (Иные бюджетные ассигнования)</w:t>
            </w:r>
            <w:r/>
          </w:p>
        </w:tc>
        <w:tc>
          <w:tcPr>
            <w:shd w:val="clear" w:color="000000" w:fill="FFFFFF"/>
            <w:tcW w:w="882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08</w:t>
            </w:r>
            <w:r/>
          </w:p>
        </w:tc>
        <w:tc>
          <w:tcPr>
            <w:shd w:val="clear" w:color="000000" w:fill="FFFFFF"/>
            <w:tcW w:w="1003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04</w:t>
            </w:r>
            <w:r/>
          </w:p>
        </w:tc>
        <w:tc>
          <w:tcPr>
            <w:shd w:val="clear" w:color="000000" w:fill="FFFFFF"/>
            <w:tcW w:w="174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04 4 05 00190</w:t>
            </w:r>
            <w:r/>
          </w:p>
        </w:tc>
        <w:tc>
          <w:tcPr>
            <w:shd w:val="clear" w:color="000000" w:fill="FFFFFF"/>
            <w:tcW w:w="1220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800</w:t>
            </w:r>
            <w:r/>
          </w:p>
        </w:tc>
        <w:tc>
          <w:tcPr>
            <w:shd w:val="clear" w:color="000000" w:fill="FFFFFF"/>
            <w:tcW w:w="153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3,0</w:t>
            </w:r>
            <w:r/>
          </w:p>
        </w:tc>
        <w:tc>
          <w:tcPr>
            <w:shd w:val="clear" w:color="000000" w:fill="FFFFFF"/>
            <w:tcW w:w="1489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3,0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3,0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260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Обеспечение деятельнос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ти (оказание услуг) муниципальных учреждений (организаций)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 </w:t>
            </w:r>
            <w:r/>
          </w:p>
        </w:tc>
        <w:tc>
          <w:tcPr>
            <w:shd w:val="clear" w:color="000000" w:fill="FFFFFF"/>
            <w:tcW w:w="882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08</w:t>
            </w:r>
            <w:r/>
          </w:p>
        </w:tc>
        <w:tc>
          <w:tcPr>
            <w:shd w:val="clear" w:color="000000" w:fill="FFFFFF"/>
            <w:tcW w:w="1003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04</w:t>
            </w:r>
            <w:r/>
          </w:p>
        </w:tc>
        <w:tc>
          <w:tcPr>
            <w:shd w:val="clear" w:color="000000" w:fill="FFFFFF"/>
            <w:tcW w:w="174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04 4 05 00590</w:t>
            </w:r>
            <w:r/>
          </w:p>
        </w:tc>
        <w:tc>
          <w:tcPr>
            <w:shd w:val="clear" w:color="000000" w:fill="FFFFFF"/>
            <w:tcW w:w="1220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100</w:t>
            </w:r>
            <w:r/>
          </w:p>
        </w:tc>
        <w:tc>
          <w:tcPr>
            <w:shd w:val="clear" w:color="000000" w:fill="FFFFFF"/>
            <w:tcW w:w="153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51 329,0</w:t>
            </w:r>
            <w:r/>
          </w:p>
        </w:tc>
        <w:tc>
          <w:tcPr>
            <w:shd w:val="clear" w:color="000000" w:fill="FFFFFF"/>
            <w:tcW w:w="1489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54 317,0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48 024,0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260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Обеспечение деятельности (оказание услуг) муниципальных учреждений (организаций) (Закупка товаров, работ и услуг для обеспечения государственных (муниципальных) нужд)</w:t>
            </w:r>
            <w:r/>
          </w:p>
        </w:tc>
        <w:tc>
          <w:tcPr>
            <w:shd w:val="clear" w:color="000000" w:fill="FFFFFF"/>
            <w:tcW w:w="882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08</w:t>
            </w:r>
            <w:r/>
          </w:p>
        </w:tc>
        <w:tc>
          <w:tcPr>
            <w:shd w:val="clear" w:color="000000" w:fill="FFFFFF"/>
            <w:tcW w:w="1003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04</w:t>
            </w:r>
            <w:r/>
          </w:p>
        </w:tc>
        <w:tc>
          <w:tcPr>
            <w:shd w:val="clear" w:color="000000" w:fill="FFFFFF"/>
            <w:tcW w:w="174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04 4 05 00590</w:t>
            </w:r>
            <w:r/>
          </w:p>
        </w:tc>
        <w:tc>
          <w:tcPr>
            <w:shd w:val="clear" w:color="000000" w:fill="FFFFFF"/>
            <w:tcW w:w="1220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200</w:t>
            </w:r>
            <w:r/>
          </w:p>
        </w:tc>
        <w:tc>
          <w:tcPr>
            <w:shd w:val="clear" w:color="000000" w:fill="FFFFFF"/>
            <w:tcW w:w="153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1 739,3</w:t>
            </w:r>
            <w:r/>
          </w:p>
        </w:tc>
        <w:tc>
          <w:tcPr>
            <w:shd w:val="clear" w:color="000000" w:fill="FFFFFF"/>
            <w:tcW w:w="1489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1 739,3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1 739,3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260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Обеспечение деятельности (оказание услуг) муниципальных учреждений (организаций) (Иные бюджетные ассигнования)</w:t>
            </w:r>
            <w:r/>
          </w:p>
        </w:tc>
        <w:tc>
          <w:tcPr>
            <w:shd w:val="clear" w:color="000000" w:fill="FFFFFF"/>
            <w:tcW w:w="882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08</w:t>
            </w:r>
            <w:r/>
          </w:p>
        </w:tc>
        <w:tc>
          <w:tcPr>
            <w:shd w:val="clear" w:color="000000" w:fill="FFFFFF"/>
            <w:tcW w:w="1003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04</w:t>
            </w:r>
            <w:r/>
          </w:p>
        </w:tc>
        <w:tc>
          <w:tcPr>
            <w:shd w:val="clear" w:color="000000" w:fill="FFFFFF"/>
            <w:tcW w:w="174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04 4 05 00590</w:t>
            </w:r>
            <w:r/>
          </w:p>
        </w:tc>
        <w:tc>
          <w:tcPr>
            <w:shd w:val="clear" w:color="000000" w:fill="FFFFFF"/>
            <w:tcW w:w="1220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800</w:t>
            </w:r>
            <w:r/>
          </w:p>
        </w:tc>
        <w:tc>
          <w:tcPr>
            <w:shd w:val="clear" w:color="000000" w:fill="FFFFFF"/>
            <w:tcW w:w="153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37,0</w:t>
            </w:r>
            <w:r/>
          </w:p>
        </w:tc>
        <w:tc>
          <w:tcPr>
            <w:shd w:val="clear" w:color="000000" w:fill="FFFFFF"/>
            <w:tcW w:w="1489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37,0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37,0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260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Социальная политика</w:t>
            </w:r>
            <w:r/>
          </w:p>
        </w:tc>
        <w:tc>
          <w:tcPr>
            <w:shd w:val="clear" w:color="000000" w:fill="FFFFFF"/>
            <w:tcW w:w="8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10</w:t>
            </w:r>
            <w:r/>
          </w:p>
        </w:tc>
        <w:tc>
          <w:tcPr>
            <w:shd w:val="clear" w:color="000000" w:fill="FFFFFF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74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22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53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447 563,4</w:t>
            </w:r>
            <w:r/>
          </w:p>
        </w:tc>
        <w:tc>
          <w:tcPr>
            <w:shd w:val="clear" w:color="000000" w:fill="FFFFFF"/>
            <w:tcW w:w="1489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450 580,5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449 050,8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260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r>
            <w:r/>
          </w:p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Пенсионное обеспечение</w:t>
            </w:r>
            <w:r/>
          </w:p>
        </w:tc>
        <w:tc>
          <w:tcPr>
            <w:shd w:val="clear" w:color="000000" w:fill="FFFFFF"/>
            <w:tcW w:w="8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10</w:t>
            </w:r>
            <w:r/>
          </w:p>
        </w:tc>
        <w:tc>
          <w:tcPr>
            <w:shd w:val="clear" w:color="000000" w:fill="FFFFFF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01 </w:t>
            </w:r>
            <w:r/>
          </w:p>
        </w:tc>
        <w:tc>
          <w:tcPr>
            <w:shd w:val="clear" w:color="000000" w:fill="FFFFFF"/>
            <w:tcW w:w="174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22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53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18 226,0</w:t>
            </w:r>
            <w:r/>
          </w:p>
        </w:tc>
        <w:tc>
          <w:tcPr>
            <w:shd w:val="clear" w:color="000000" w:fill="FFFFFF"/>
            <w:tcW w:w="1489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18 226,0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18 226,0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260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Муниципальная программа Новооскольского муниципального округа Белгородской области "Социальная поддержка граждан в Новооскольском муниципальном округе Белгородской области"</w:t>
            </w:r>
            <w:r/>
          </w:p>
        </w:tc>
        <w:tc>
          <w:tcPr>
            <w:shd w:val="clear" w:color="000000" w:fill="FFFFFF"/>
            <w:tcW w:w="8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</w:t>
            </w:r>
            <w:r/>
          </w:p>
        </w:tc>
        <w:tc>
          <w:tcPr>
            <w:shd w:val="clear" w:color="000000" w:fill="FFFFFF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01</w:t>
            </w:r>
            <w:r/>
          </w:p>
        </w:tc>
        <w:tc>
          <w:tcPr>
            <w:shd w:val="clear" w:color="000000" w:fill="FFFFFF"/>
            <w:tcW w:w="174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22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534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18 226,0</w:t>
            </w:r>
            <w:r/>
          </w:p>
        </w:tc>
        <w:tc>
          <w:tcPr>
            <w:shd w:val="clear" w:color="000000" w:fill="FFFFFF"/>
            <w:tcW w:w="1489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18 226,0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18 226,0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260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Комплексы процессных мероприятий</w:t>
            </w:r>
            <w:r/>
          </w:p>
        </w:tc>
        <w:tc>
          <w:tcPr>
            <w:shd w:val="clear" w:color="000000" w:fill="FFFFFF"/>
            <w:tcW w:w="8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</w:t>
            </w:r>
            <w:r/>
          </w:p>
        </w:tc>
        <w:tc>
          <w:tcPr>
            <w:shd w:val="clear" w:color="000000" w:fill="FFFFFF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01</w:t>
            </w:r>
            <w:r/>
          </w:p>
        </w:tc>
        <w:tc>
          <w:tcPr>
            <w:shd w:val="clear" w:color="000000" w:fill="FFFFFF"/>
            <w:tcW w:w="174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03 4</w:t>
            </w:r>
            <w:r/>
          </w:p>
        </w:tc>
        <w:tc>
          <w:tcPr>
            <w:shd w:val="clear" w:color="000000" w:fill="FFFFFF"/>
            <w:tcW w:w="122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534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18 226,0</w:t>
            </w:r>
            <w:r/>
          </w:p>
        </w:tc>
        <w:tc>
          <w:tcPr>
            <w:shd w:val="clear" w:color="000000" w:fill="FFFFFF"/>
            <w:tcW w:w="1489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18 226,0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18 226,0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260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Комплекс процессных мероприятий "Развитие мер социальной поддержки отдельных категорий граждан"</w:t>
            </w:r>
            <w:r/>
          </w:p>
        </w:tc>
        <w:tc>
          <w:tcPr>
            <w:shd w:val="clear" w:color="000000" w:fill="FFFFFF"/>
            <w:tcW w:w="8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</w:t>
            </w:r>
            <w:r/>
          </w:p>
        </w:tc>
        <w:tc>
          <w:tcPr>
            <w:shd w:val="clear" w:color="000000" w:fill="FFFFFF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01</w:t>
            </w:r>
            <w:r/>
          </w:p>
        </w:tc>
        <w:tc>
          <w:tcPr>
            <w:shd w:val="clear" w:color="000000" w:fill="FFFFFF"/>
            <w:tcW w:w="174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03 4 01</w:t>
            </w:r>
            <w:r/>
          </w:p>
        </w:tc>
        <w:tc>
          <w:tcPr>
            <w:shd w:val="clear" w:color="000000" w:fill="FFFFFF"/>
            <w:tcW w:w="122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534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18 226,0</w:t>
            </w:r>
            <w:r/>
          </w:p>
        </w:tc>
        <w:tc>
          <w:tcPr>
            <w:shd w:val="clear" w:color="000000" w:fill="FFFFFF"/>
            <w:tcW w:w="1489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18 226,0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18 226,0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260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Доплата к пенсии (Социальное обеспечение и иные выплаты населению)</w:t>
            </w:r>
            <w:r/>
          </w:p>
        </w:tc>
        <w:tc>
          <w:tcPr>
            <w:shd w:val="clear" w:color="000000" w:fill="FFFFFF"/>
            <w:tcW w:w="8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</w:t>
            </w:r>
            <w:r/>
          </w:p>
        </w:tc>
        <w:tc>
          <w:tcPr>
            <w:shd w:val="clear" w:color="000000" w:fill="FFFFFF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01</w:t>
            </w:r>
            <w:r/>
          </w:p>
        </w:tc>
        <w:tc>
          <w:tcPr>
            <w:shd w:val="clear" w:color="000000" w:fill="FFFFFF"/>
            <w:tcW w:w="174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03 4 01 12610</w:t>
            </w:r>
            <w:r/>
          </w:p>
        </w:tc>
        <w:tc>
          <w:tcPr>
            <w:shd w:val="clear" w:color="000000" w:fill="FFFFFF"/>
            <w:tcW w:w="122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300</w:t>
            </w:r>
            <w:r/>
          </w:p>
        </w:tc>
        <w:tc>
          <w:tcPr>
            <w:shd w:val="clear" w:color="000000" w:fill="FFFFFF"/>
            <w:tcW w:w="153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18 226,0</w:t>
            </w:r>
            <w:r/>
          </w:p>
        </w:tc>
        <w:tc>
          <w:tcPr>
            <w:shd w:val="clear" w:color="000000" w:fill="FFFFFF"/>
            <w:tcW w:w="1489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18 226,0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18 226,0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260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Социальное обслуживание населения</w:t>
            </w:r>
            <w:r/>
          </w:p>
        </w:tc>
        <w:tc>
          <w:tcPr>
            <w:shd w:val="clear" w:color="000000" w:fill="FFFFFF"/>
            <w:tcW w:w="8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10</w:t>
            </w:r>
            <w:r/>
          </w:p>
        </w:tc>
        <w:tc>
          <w:tcPr>
            <w:shd w:val="clear" w:color="000000" w:fill="FFFFFF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02 </w:t>
            </w:r>
            <w:r/>
          </w:p>
        </w:tc>
        <w:tc>
          <w:tcPr>
            <w:shd w:val="clear" w:color="000000" w:fill="FFFFFF"/>
            <w:tcW w:w="174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22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53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110 073,0</w:t>
            </w:r>
            <w:r/>
          </w:p>
        </w:tc>
        <w:tc>
          <w:tcPr>
            <w:shd w:val="clear" w:color="000000" w:fill="FFFFFF"/>
            <w:tcW w:w="1489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96 248,5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117 770,9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260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Муниципальная программа Новооскольского муниципального округа Белгородской области "Социальная поддержка граждан в Новооскольском муниципальном округе Белгородской области"</w:t>
            </w:r>
            <w:r/>
          </w:p>
        </w:tc>
        <w:tc>
          <w:tcPr>
            <w:shd w:val="clear" w:color="000000" w:fill="FFFFFF"/>
            <w:tcW w:w="8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</w:t>
            </w:r>
            <w:r/>
          </w:p>
        </w:tc>
        <w:tc>
          <w:tcPr>
            <w:shd w:val="clear" w:color="000000" w:fill="FFFFFF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02</w:t>
            </w:r>
            <w:r/>
          </w:p>
        </w:tc>
        <w:tc>
          <w:tcPr>
            <w:shd w:val="clear" w:color="000000" w:fill="FFFFFF"/>
            <w:tcW w:w="174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22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534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110 073,0</w:t>
            </w:r>
            <w:r/>
          </w:p>
        </w:tc>
        <w:tc>
          <w:tcPr>
            <w:shd w:val="clear" w:color="000000" w:fill="FFFFFF"/>
            <w:tcW w:w="1489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96 248,5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117 770,9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260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Муниципальные проекты, входящие в национальные проекты</w:t>
            </w:r>
            <w:r/>
          </w:p>
        </w:tc>
        <w:tc>
          <w:tcPr>
            <w:shd w:val="clear" w:color="000000" w:fill="FFFFFF"/>
            <w:tcW w:w="8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</w:t>
            </w:r>
            <w:r/>
          </w:p>
        </w:tc>
        <w:tc>
          <w:tcPr>
            <w:shd w:val="clear" w:color="000000" w:fill="FFFFFF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02</w:t>
            </w:r>
            <w:r/>
          </w:p>
        </w:tc>
        <w:tc>
          <w:tcPr>
            <w:shd w:val="clear" w:color="000000" w:fill="FFFFFF"/>
            <w:tcW w:w="174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03 1</w:t>
            </w:r>
            <w:r/>
          </w:p>
        </w:tc>
        <w:tc>
          <w:tcPr>
            <w:shd w:val="clear" w:color="000000" w:fill="FFFFFF"/>
            <w:tcW w:w="122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534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25 991,1</w:t>
            </w:r>
            <w:r/>
          </w:p>
        </w:tc>
        <w:tc>
          <w:tcPr>
            <w:shd w:val="clear" w:color="000000" w:fill="FFFFFF"/>
            <w:tcW w:w="1489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28 002,7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40 818,4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260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Муниципальный проект "Старшее поколение"</w:t>
            </w:r>
            <w:r/>
          </w:p>
        </w:tc>
        <w:tc>
          <w:tcPr>
            <w:shd w:val="clear" w:color="000000" w:fill="FFFFFF"/>
            <w:tcW w:w="8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</w:t>
            </w:r>
            <w:r/>
          </w:p>
        </w:tc>
        <w:tc>
          <w:tcPr>
            <w:shd w:val="clear" w:color="000000" w:fill="FFFFFF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02</w:t>
            </w:r>
            <w:r/>
          </w:p>
        </w:tc>
        <w:tc>
          <w:tcPr>
            <w:shd w:val="clear" w:color="000000" w:fill="FFFFFF"/>
            <w:tcW w:w="174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 1 Я4</w:t>
            </w:r>
            <w:r/>
          </w:p>
        </w:tc>
        <w:tc>
          <w:tcPr>
            <w:shd w:val="clear" w:color="000000" w:fill="FFFFFF"/>
            <w:tcW w:w="122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534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25 991,1</w:t>
            </w:r>
            <w:r/>
          </w:p>
        </w:tc>
        <w:tc>
          <w:tcPr>
            <w:shd w:val="clear" w:color="000000" w:fill="FFFFFF"/>
            <w:tcW w:w="1489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28 002,7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40 818,4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260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Создание системы долговременного ухода за гражданами пожилого возраста и инвалидами (Предоставление субсидий бюджетным, автономным учреждениям и иным некоммерческим организациям)</w:t>
            </w:r>
            <w:r/>
          </w:p>
        </w:tc>
        <w:tc>
          <w:tcPr>
            <w:shd w:val="clear" w:color="000000" w:fill="FFFFFF"/>
            <w:tcW w:w="8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</w:t>
            </w:r>
            <w:r/>
          </w:p>
        </w:tc>
        <w:tc>
          <w:tcPr>
            <w:shd w:val="clear" w:color="000000" w:fill="FFFFFF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02</w:t>
            </w:r>
            <w:r/>
          </w:p>
        </w:tc>
        <w:tc>
          <w:tcPr>
            <w:shd w:val="clear" w:color="000000" w:fill="FFFFFF"/>
            <w:tcW w:w="174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 1 Я4 51630</w:t>
            </w:r>
            <w:r/>
          </w:p>
        </w:tc>
        <w:tc>
          <w:tcPr>
            <w:shd w:val="clear" w:color="000000" w:fill="FFFFFF"/>
            <w:tcW w:w="122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600</w:t>
            </w:r>
            <w:r/>
          </w:p>
        </w:tc>
        <w:tc>
          <w:tcPr>
            <w:shd w:val="clear" w:color="000000" w:fill="FFFFFF"/>
            <w:tcW w:w="1534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25 991,1</w:t>
            </w:r>
            <w:r/>
          </w:p>
        </w:tc>
        <w:tc>
          <w:tcPr>
            <w:shd w:val="clear" w:color="000000" w:fill="FFFFFF"/>
            <w:tcW w:w="1489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28 002,7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40 818,4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260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Комплексы процессных мероприятий</w:t>
            </w:r>
            <w:r/>
          </w:p>
        </w:tc>
        <w:tc>
          <w:tcPr>
            <w:shd w:val="clear" w:color="000000" w:fill="FFFFFF"/>
            <w:tcW w:w="8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</w:t>
            </w:r>
            <w:r/>
          </w:p>
        </w:tc>
        <w:tc>
          <w:tcPr>
            <w:shd w:val="clear" w:color="000000" w:fill="FFFFFF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02</w:t>
            </w:r>
            <w:r/>
          </w:p>
        </w:tc>
        <w:tc>
          <w:tcPr>
            <w:shd w:val="clear" w:color="000000" w:fill="FFFFFF"/>
            <w:tcW w:w="174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03 4</w:t>
            </w:r>
            <w:r/>
          </w:p>
        </w:tc>
        <w:tc>
          <w:tcPr>
            <w:shd w:val="clear" w:color="000000" w:fill="FFFFFF"/>
            <w:tcW w:w="122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53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84 081,9</w:t>
            </w:r>
            <w:r/>
          </w:p>
        </w:tc>
        <w:tc>
          <w:tcPr>
            <w:shd w:val="clear" w:color="000000" w:fill="FFFFFF"/>
            <w:tcW w:w="1489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68 245,8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76 952,5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260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Комплекс процессных мероприятий «Развитие социального обслуживания населения»</w:t>
            </w:r>
            <w:r/>
          </w:p>
        </w:tc>
        <w:tc>
          <w:tcPr>
            <w:shd w:val="clear" w:color="000000" w:fill="FFFFFF"/>
            <w:tcW w:w="8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</w:t>
            </w:r>
            <w:r/>
          </w:p>
        </w:tc>
        <w:tc>
          <w:tcPr>
            <w:shd w:val="clear" w:color="000000" w:fill="FFFFFF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02</w:t>
            </w:r>
            <w:r/>
          </w:p>
        </w:tc>
        <w:tc>
          <w:tcPr>
            <w:shd w:val="clear" w:color="000000" w:fill="FFFFFF"/>
            <w:tcW w:w="174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03 4 02</w:t>
            </w:r>
            <w:r/>
          </w:p>
        </w:tc>
        <w:tc>
          <w:tcPr>
            <w:shd w:val="clear" w:color="000000" w:fill="FFFFFF"/>
            <w:tcW w:w="122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53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84 081,9</w:t>
            </w:r>
            <w:r/>
          </w:p>
        </w:tc>
        <w:tc>
          <w:tcPr>
            <w:shd w:val="clear" w:color="000000" w:fill="FFFFFF"/>
            <w:tcW w:w="1489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68 245,8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76 952,5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260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Осуществление полномочий по обеспечению права граждан на социальное обслуживание (Предоставление субсидий бюджетным, автономным учреждениям и иным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некоммерческим организациям)</w:t>
            </w:r>
            <w:r/>
          </w:p>
        </w:tc>
        <w:tc>
          <w:tcPr>
            <w:shd w:val="clear" w:color="000000" w:fill="FFFFFF"/>
            <w:tcW w:w="8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</w:t>
            </w:r>
            <w:r/>
          </w:p>
        </w:tc>
        <w:tc>
          <w:tcPr>
            <w:shd w:val="clear" w:color="000000" w:fill="FFFFFF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02</w:t>
            </w:r>
            <w:r/>
          </w:p>
        </w:tc>
        <w:tc>
          <w:tcPr>
            <w:shd w:val="clear" w:color="000000" w:fill="FFFFFF"/>
            <w:tcW w:w="174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03 4 02 71590</w:t>
            </w:r>
            <w:r/>
          </w:p>
        </w:tc>
        <w:tc>
          <w:tcPr>
            <w:shd w:val="clear" w:color="000000" w:fill="FFFFFF"/>
            <w:tcW w:w="122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600</w:t>
            </w:r>
            <w:r/>
          </w:p>
        </w:tc>
        <w:tc>
          <w:tcPr>
            <w:shd w:val="clear" w:color="000000" w:fill="FFFFFF"/>
            <w:tcW w:w="153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84 081,9</w:t>
            </w:r>
            <w:r/>
          </w:p>
        </w:tc>
        <w:tc>
          <w:tcPr>
            <w:shd w:val="clear" w:color="000000" w:fill="FFFFFF"/>
            <w:tcW w:w="1489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68 245,8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76 952,5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260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Социальное обеспечение населения</w:t>
            </w:r>
            <w:r/>
          </w:p>
        </w:tc>
        <w:tc>
          <w:tcPr>
            <w:shd w:val="clear" w:color="000000" w:fill="FFFFFF"/>
            <w:tcW w:w="8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10</w:t>
            </w:r>
            <w:r/>
          </w:p>
        </w:tc>
        <w:tc>
          <w:tcPr>
            <w:shd w:val="clear" w:color="000000" w:fill="FFFFFF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03 </w:t>
            </w:r>
            <w:r/>
          </w:p>
        </w:tc>
        <w:tc>
          <w:tcPr>
            <w:shd w:val="clear" w:color="000000" w:fill="FFFFFF"/>
            <w:tcW w:w="174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22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53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225 750,2</w:t>
            </w:r>
            <w:r/>
          </w:p>
        </w:tc>
        <w:tc>
          <w:tcPr>
            <w:shd w:val="clear" w:color="000000" w:fill="FFFFFF"/>
            <w:tcW w:w="1489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227 724,7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227 828,4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260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Муниципальная программа Новооскольского муниципального округа Белгородской области "Развитие образования Новооскольского муниципального округа Белгородской области"</w:t>
            </w:r>
            <w:r/>
          </w:p>
        </w:tc>
        <w:tc>
          <w:tcPr>
            <w:shd w:val="clear" w:color="000000" w:fill="FFFFFF"/>
            <w:tcW w:w="882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</w:t>
            </w:r>
            <w:r/>
          </w:p>
        </w:tc>
        <w:tc>
          <w:tcPr>
            <w:shd w:val="clear" w:color="000000" w:fill="FFFFFF"/>
            <w:tcW w:w="1003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74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02</w:t>
            </w:r>
            <w:r/>
          </w:p>
        </w:tc>
        <w:tc>
          <w:tcPr>
            <w:shd w:val="clear" w:color="000000" w:fill="FFFFFF"/>
            <w:tcW w:w="1220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53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9 737,3</w:t>
            </w:r>
            <w:r/>
          </w:p>
        </w:tc>
        <w:tc>
          <w:tcPr>
            <w:shd w:val="clear" w:color="000000" w:fill="FFFFFF"/>
            <w:tcW w:w="1489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10 124,1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10 533,5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260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Комплексы процессных мероприятий</w:t>
            </w:r>
            <w:r/>
          </w:p>
        </w:tc>
        <w:tc>
          <w:tcPr>
            <w:shd w:val="clear" w:color="000000" w:fill="FFFFFF"/>
            <w:tcW w:w="882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</w:t>
            </w:r>
            <w:r/>
          </w:p>
        </w:tc>
        <w:tc>
          <w:tcPr>
            <w:shd w:val="clear" w:color="000000" w:fill="FFFFFF"/>
            <w:tcW w:w="1003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74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02 4 </w:t>
            </w:r>
            <w:r/>
          </w:p>
        </w:tc>
        <w:tc>
          <w:tcPr>
            <w:shd w:val="clear" w:color="000000" w:fill="FFFFFF"/>
            <w:tcW w:w="1220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53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9 737,3</w:t>
            </w:r>
            <w:r/>
          </w:p>
        </w:tc>
        <w:tc>
          <w:tcPr>
            <w:shd w:val="clear" w:color="000000" w:fill="FFFFFF"/>
            <w:tcW w:w="1489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10 124,1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10 533,5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260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Комплекс процессных мероприятий «Муниципальная политика в сфере образования»</w:t>
            </w:r>
            <w:r/>
          </w:p>
        </w:tc>
        <w:tc>
          <w:tcPr>
            <w:shd w:val="clear" w:color="000000" w:fill="FFFFFF"/>
            <w:tcW w:w="882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</w:t>
            </w:r>
            <w:r/>
          </w:p>
        </w:tc>
        <w:tc>
          <w:tcPr>
            <w:shd w:val="clear" w:color="000000" w:fill="FFFFFF"/>
            <w:tcW w:w="1003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74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02 4 05</w:t>
            </w:r>
            <w:r/>
          </w:p>
        </w:tc>
        <w:tc>
          <w:tcPr>
            <w:shd w:val="clear" w:color="000000" w:fill="FFFFFF"/>
            <w:tcW w:w="1220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53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9 737,3</w:t>
            </w:r>
            <w:r/>
          </w:p>
        </w:tc>
        <w:tc>
          <w:tcPr>
            <w:shd w:val="clear" w:color="000000" w:fill="FFFFFF"/>
            <w:tcW w:w="1489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10 124,1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10 533,5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260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Предоставление мер социальной поддержки педагогическим работникам муниципальных образовательных учреждений (организаций), проживающим и работающим в сельских населенных пунктах, рабочих поселках (п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оселках городского типа) на территории Белгородской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  <w:r/>
          </w:p>
        </w:tc>
        <w:tc>
          <w:tcPr>
            <w:shd w:val="clear" w:color="000000" w:fill="FFFFFF"/>
            <w:tcW w:w="882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</w:t>
            </w:r>
            <w:r/>
          </w:p>
        </w:tc>
        <w:tc>
          <w:tcPr>
            <w:shd w:val="clear" w:color="000000" w:fill="FFFFFF"/>
            <w:tcW w:w="1003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74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02 4 05 73220</w:t>
            </w:r>
            <w:r/>
          </w:p>
        </w:tc>
        <w:tc>
          <w:tcPr>
            <w:shd w:val="clear" w:color="000000" w:fill="FFFFFF"/>
            <w:tcW w:w="1220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100</w:t>
            </w:r>
            <w:r/>
          </w:p>
        </w:tc>
        <w:tc>
          <w:tcPr>
            <w:shd w:val="clear" w:color="000000" w:fill="FFFFFF"/>
            <w:tcW w:w="153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7 696,5</w:t>
            </w:r>
            <w:r/>
          </w:p>
        </w:tc>
        <w:tc>
          <w:tcPr>
            <w:shd w:val="clear" w:color="000000" w:fill="FFFFFF"/>
            <w:tcW w:w="1489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8 002,9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8 327,2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260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Предоставление мер социальной поддержки педагогиче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ским работникам муниципальных образовательных учреждений (организаций), проживающим и работающим в сельских населенных пунктах, рабочих поселках (поселках городского типа) на территории Белгородской области (Социальное обеспечение и иные выплаты населению)</w:t>
            </w:r>
            <w:r/>
          </w:p>
        </w:tc>
        <w:tc>
          <w:tcPr>
            <w:shd w:val="clear" w:color="000000" w:fill="FFFFFF"/>
            <w:tcW w:w="882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</w:t>
            </w:r>
            <w:r/>
          </w:p>
        </w:tc>
        <w:tc>
          <w:tcPr>
            <w:shd w:val="clear" w:color="000000" w:fill="FFFFFF"/>
            <w:tcW w:w="1003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74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02 4 05 73220</w:t>
            </w:r>
            <w:r/>
          </w:p>
        </w:tc>
        <w:tc>
          <w:tcPr>
            <w:shd w:val="clear" w:color="000000" w:fill="FFFFFF"/>
            <w:tcW w:w="1220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300</w:t>
            </w:r>
            <w:r/>
          </w:p>
        </w:tc>
        <w:tc>
          <w:tcPr>
            <w:shd w:val="clear" w:color="000000" w:fill="FFFFFF"/>
            <w:tcW w:w="153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2 040,8</w:t>
            </w:r>
            <w:r/>
          </w:p>
        </w:tc>
        <w:tc>
          <w:tcPr>
            <w:shd w:val="clear" w:color="000000" w:fill="FFFFFF"/>
            <w:tcW w:w="1489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2 121,2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2 206,3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260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Муниципальная программа Новооскольского муниципального округа Белгородской области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"Социальная поддержка граждан в Новооскольском муниципальном округе Белгородской области"</w:t>
            </w:r>
            <w:r/>
          </w:p>
        </w:tc>
        <w:tc>
          <w:tcPr>
            <w:shd w:val="clear" w:color="000000" w:fill="FFFFFF"/>
            <w:tcW w:w="8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</w:t>
            </w:r>
            <w:r/>
          </w:p>
        </w:tc>
        <w:tc>
          <w:tcPr>
            <w:shd w:val="clear" w:color="000000" w:fill="FFFFFF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74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220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534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214 985,9</w:t>
            </w:r>
            <w:r/>
          </w:p>
        </w:tc>
        <w:tc>
          <w:tcPr>
            <w:shd w:val="clear" w:color="000000" w:fill="FFFFFF"/>
            <w:tcW w:w="1489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216 573,6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216 197,9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260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Комплексы процессных мероприятий</w:t>
            </w:r>
            <w:r/>
          </w:p>
        </w:tc>
        <w:tc>
          <w:tcPr>
            <w:shd w:val="clear" w:color="000000" w:fill="FFFFFF"/>
            <w:tcW w:w="8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</w:t>
            </w:r>
            <w:r/>
          </w:p>
        </w:tc>
        <w:tc>
          <w:tcPr>
            <w:shd w:val="clear" w:color="000000" w:fill="FFFFFF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74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03 4</w:t>
            </w:r>
            <w:r/>
          </w:p>
        </w:tc>
        <w:tc>
          <w:tcPr>
            <w:shd w:val="clear" w:color="000000" w:fill="FFFFFF"/>
            <w:tcW w:w="1220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534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214 985,9</w:t>
            </w:r>
            <w:r/>
          </w:p>
        </w:tc>
        <w:tc>
          <w:tcPr>
            <w:shd w:val="clear" w:color="000000" w:fill="FFFFFF"/>
            <w:tcW w:w="1489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216 573,6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216 197,9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26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Комплекс процессных мероприятий «Развитие мер социальной поддержки отдельных категорий граждан»</w:t>
            </w:r>
            <w:r/>
          </w:p>
        </w:tc>
        <w:tc>
          <w:tcPr>
            <w:shd w:val="clear" w:color="000000" w:fill="FFFFFF"/>
            <w:tcW w:w="8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</w:t>
            </w:r>
            <w:r/>
          </w:p>
        </w:tc>
        <w:tc>
          <w:tcPr>
            <w:shd w:val="clear" w:color="000000" w:fill="FFFFFF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74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03 4 01</w:t>
            </w:r>
            <w:r/>
          </w:p>
        </w:tc>
        <w:tc>
          <w:tcPr>
            <w:shd w:val="clear" w:color="000000" w:fill="FFFFFF"/>
            <w:tcW w:w="1220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534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174 787,5</w:t>
            </w:r>
            <w:r/>
          </w:p>
        </w:tc>
        <w:tc>
          <w:tcPr>
            <w:shd w:val="clear" w:color="000000" w:fill="FFFFFF"/>
            <w:tcW w:w="1489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174 772,5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172 727,5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260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Проведение мероприятий в сфере социальной защиты населения муниципального округа (Социальное обеспечение и иные выплаты населению)</w:t>
            </w:r>
            <w:r/>
          </w:p>
        </w:tc>
        <w:tc>
          <w:tcPr>
            <w:shd w:val="clear" w:color="000000" w:fill="FFFFFF"/>
            <w:tcW w:w="8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</w:t>
            </w:r>
            <w:r/>
          </w:p>
        </w:tc>
        <w:tc>
          <w:tcPr>
            <w:shd w:val="clear" w:color="000000" w:fill="FFFFFF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74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03 4 01 12890</w:t>
            </w:r>
            <w:r/>
          </w:p>
        </w:tc>
        <w:tc>
          <w:tcPr>
            <w:shd w:val="clear" w:color="000000" w:fill="FFFFFF"/>
            <w:tcW w:w="122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300</w:t>
            </w:r>
            <w:r/>
          </w:p>
        </w:tc>
        <w:tc>
          <w:tcPr>
            <w:shd w:val="clear" w:color="000000" w:fill="FFFFFF"/>
            <w:tcW w:w="1534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2 085,0</w:t>
            </w:r>
            <w:r/>
          </w:p>
        </w:tc>
        <w:tc>
          <w:tcPr>
            <w:shd w:val="clear" w:color="000000" w:fill="FFFFFF"/>
            <w:tcW w:w="1489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2 085,0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2 085,0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260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Проведение мероприятий в сфере социальной защиты населения муниципального округа (Предоставление субсидий бюджетным, автономным учреждениям и иным некоммерческим организациям)</w:t>
            </w:r>
            <w:r/>
          </w:p>
        </w:tc>
        <w:tc>
          <w:tcPr>
            <w:shd w:val="clear" w:color="000000" w:fill="FFFFFF"/>
            <w:tcW w:w="8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</w:t>
            </w:r>
            <w:r/>
          </w:p>
        </w:tc>
        <w:tc>
          <w:tcPr>
            <w:shd w:val="clear" w:color="000000" w:fill="FFFFFF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74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03 4 01 12890</w:t>
            </w:r>
            <w:r/>
          </w:p>
        </w:tc>
        <w:tc>
          <w:tcPr>
            <w:shd w:val="clear" w:color="000000" w:fill="FFFFFF"/>
            <w:tcW w:w="122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600</w:t>
            </w:r>
            <w:r/>
          </w:p>
        </w:tc>
        <w:tc>
          <w:tcPr>
            <w:shd w:val="clear" w:color="000000" w:fill="FFFFFF"/>
            <w:tcW w:w="1534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4 437,0</w:t>
            </w:r>
            <w:r/>
          </w:p>
        </w:tc>
        <w:tc>
          <w:tcPr>
            <w:shd w:val="clear" w:color="000000" w:fill="FFFFFF"/>
            <w:tcW w:w="1489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4 437,0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4 437,0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260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Ежегодная денежная выплата ветеранам боевых действий, постоянно проживающим на территории Новооскольского муниципального округа (Закупка товаров, работ и услуг для обеспечения государственных (муниципальных) нужд)</w:t>
            </w:r>
            <w:r/>
          </w:p>
        </w:tc>
        <w:tc>
          <w:tcPr>
            <w:shd w:val="clear" w:color="000000" w:fill="FFFFFF"/>
            <w:tcW w:w="8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</w:t>
            </w:r>
            <w:r/>
          </w:p>
        </w:tc>
        <w:tc>
          <w:tcPr>
            <w:shd w:val="clear" w:color="000000" w:fill="FFFFFF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74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03 4 01 22360</w:t>
            </w:r>
            <w:r/>
          </w:p>
        </w:tc>
        <w:tc>
          <w:tcPr>
            <w:shd w:val="clear" w:color="000000" w:fill="FFFFFF"/>
            <w:tcW w:w="122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200</w:t>
            </w:r>
            <w:r/>
          </w:p>
        </w:tc>
        <w:tc>
          <w:tcPr>
            <w:shd w:val="clear" w:color="000000" w:fill="FFFFFF"/>
            <w:tcW w:w="1534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10,0</w:t>
            </w:r>
            <w:r/>
          </w:p>
        </w:tc>
        <w:tc>
          <w:tcPr>
            <w:shd w:val="clear" w:color="000000" w:fill="FFFFFF"/>
            <w:tcW w:w="1489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10,0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260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Ежегодная денежная выплата ветеранам боевых действий, постоянно проживающим на территории Новооскольского муниципального округа (Социальное обеспечение и иные выплаты населению)</w:t>
            </w:r>
            <w:r/>
          </w:p>
        </w:tc>
        <w:tc>
          <w:tcPr>
            <w:shd w:val="clear" w:color="000000" w:fill="FFFFFF"/>
            <w:tcW w:w="8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</w:t>
            </w:r>
            <w:r/>
          </w:p>
        </w:tc>
        <w:tc>
          <w:tcPr>
            <w:shd w:val="clear" w:color="000000" w:fill="FFFFFF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74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03 4 01 22360</w:t>
            </w:r>
            <w:r/>
          </w:p>
        </w:tc>
        <w:tc>
          <w:tcPr>
            <w:shd w:val="clear" w:color="000000" w:fill="FFFFFF"/>
            <w:tcW w:w="122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300</w:t>
            </w:r>
            <w:r/>
          </w:p>
        </w:tc>
        <w:tc>
          <w:tcPr>
            <w:shd w:val="clear" w:color="000000" w:fill="FFFFFF"/>
            <w:tcW w:w="1534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6 990,0</w:t>
            </w:r>
            <w:r/>
          </w:p>
        </w:tc>
        <w:tc>
          <w:tcPr>
            <w:shd w:val="clear" w:color="000000" w:fill="FFFFFF"/>
            <w:tcW w:w="1489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6 990,0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6 990,0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260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r>
            <w:r/>
          </w:p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Оплата жилищно-коммунальных услуг отдельным категориям граждан  (Закупка товаров, работ и услуг для обеспечения государственных (муниципальных) нужд)</w:t>
            </w:r>
            <w:r/>
          </w:p>
        </w:tc>
        <w:tc>
          <w:tcPr>
            <w:shd w:val="clear" w:color="000000" w:fill="FFFFFF"/>
            <w:tcW w:w="8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</w:t>
            </w:r>
            <w:r/>
          </w:p>
        </w:tc>
        <w:tc>
          <w:tcPr>
            <w:shd w:val="clear" w:color="000000" w:fill="FFFFFF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74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03 4 01 52500</w:t>
            </w:r>
            <w:r/>
          </w:p>
        </w:tc>
        <w:tc>
          <w:tcPr>
            <w:shd w:val="clear" w:color="000000" w:fill="FFFFFF"/>
            <w:tcW w:w="122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200</w:t>
            </w:r>
            <w:r/>
          </w:p>
        </w:tc>
        <w:tc>
          <w:tcPr>
            <w:shd w:val="clear" w:color="000000" w:fill="FFFFFF"/>
            <w:tcW w:w="1534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1 026,0</w:t>
            </w:r>
            <w:r/>
          </w:p>
        </w:tc>
        <w:tc>
          <w:tcPr>
            <w:shd w:val="clear" w:color="000000" w:fill="FFFFFF"/>
            <w:tcW w:w="1489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1 017,0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1 017,0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260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Оплата жилищно-коммунальных услуг отдельным категориям граждан  (Социальное обеспечение и иные выплаты населению)</w:t>
            </w:r>
            <w:r/>
          </w:p>
        </w:tc>
        <w:tc>
          <w:tcPr>
            <w:shd w:val="clear" w:color="000000" w:fill="FFFFFF"/>
            <w:tcW w:w="8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</w:t>
            </w:r>
            <w:r/>
          </w:p>
        </w:tc>
        <w:tc>
          <w:tcPr>
            <w:shd w:val="clear" w:color="000000" w:fill="FFFFFF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74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03 4 01 52500</w:t>
            </w:r>
            <w:r/>
          </w:p>
        </w:tc>
        <w:tc>
          <w:tcPr>
            <w:shd w:val="clear" w:color="000000" w:fill="FFFFFF"/>
            <w:tcW w:w="122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300</w:t>
            </w:r>
            <w:r/>
          </w:p>
        </w:tc>
        <w:tc>
          <w:tcPr>
            <w:shd w:val="clear" w:color="000000" w:fill="FFFFFF"/>
            <w:tcW w:w="1534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95 255,0</w:t>
            </w:r>
            <w:r/>
          </w:p>
        </w:tc>
        <w:tc>
          <w:tcPr>
            <w:shd w:val="clear" w:color="000000" w:fill="FFFFFF"/>
            <w:tcW w:w="1489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94 301,0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94 301,0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260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Предоставление гражданам адресных денежных выплат на оплату жилого помещения и коммунальных услуг (Закупка товаров, работ и услуг для обеспечения государственных (муниципальных) нужд)</w:t>
            </w:r>
            <w:r/>
          </w:p>
        </w:tc>
        <w:tc>
          <w:tcPr>
            <w:shd w:val="clear" w:color="000000" w:fill="FFFFFF"/>
            <w:tcW w:w="8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</w:t>
            </w:r>
            <w:r/>
          </w:p>
        </w:tc>
        <w:tc>
          <w:tcPr>
            <w:shd w:val="clear" w:color="000000" w:fill="FFFFFF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74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03 4 01 71510</w:t>
            </w:r>
            <w:r/>
          </w:p>
        </w:tc>
        <w:tc>
          <w:tcPr>
            <w:shd w:val="clear" w:color="000000" w:fill="FFFFFF"/>
            <w:tcW w:w="122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200</w:t>
            </w:r>
            <w:r/>
          </w:p>
        </w:tc>
        <w:tc>
          <w:tcPr>
            <w:shd w:val="clear" w:color="000000" w:fill="FFFFFF"/>
            <w:tcW w:w="1534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7,0</w:t>
            </w:r>
            <w:r/>
          </w:p>
        </w:tc>
        <w:tc>
          <w:tcPr>
            <w:shd w:val="clear" w:color="000000" w:fill="FFFFFF"/>
            <w:tcW w:w="1489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7,0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7,0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260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Предоставление гражданам адресных денежных выплат на оплату жилого помещения и коммунальных услуг (Социальное обеспечение и иные выплаты населению)</w:t>
            </w:r>
            <w:r/>
          </w:p>
        </w:tc>
        <w:tc>
          <w:tcPr>
            <w:shd w:val="clear" w:color="000000" w:fill="FFFFFF"/>
            <w:tcW w:w="8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</w:t>
            </w:r>
            <w:r/>
          </w:p>
        </w:tc>
        <w:tc>
          <w:tcPr>
            <w:shd w:val="clear" w:color="000000" w:fill="FFFFFF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74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03 4 01 71510</w:t>
            </w:r>
            <w:r/>
          </w:p>
        </w:tc>
        <w:tc>
          <w:tcPr>
            <w:shd w:val="clear" w:color="000000" w:fill="FFFFFF"/>
            <w:tcW w:w="122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300</w:t>
            </w:r>
            <w:r/>
          </w:p>
        </w:tc>
        <w:tc>
          <w:tcPr>
            <w:shd w:val="clear" w:color="000000" w:fill="FFFFFF"/>
            <w:tcW w:w="1534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729,0</w:t>
            </w:r>
            <w:r/>
          </w:p>
        </w:tc>
        <w:tc>
          <w:tcPr>
            <w:shd w:val="clear" w:color="000000" w:fill="FFFFFF"/>
            <w:tcW w:w="1489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729,0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729,0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260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Выплата пособий  малоимущим гражданам и гражданам, оказавшимся  в трудной жизненной ситуации (Социальное обеспечение и иные выплаты населению)</w:t>
            </w:r>
            <w:r/>
          </w:p>
        </w:tc>
        <w:tc>
          <w:tcPr>
            <w:shd w:val="clear" w:color="000000" w:fill="FFFFFF"/>
            <w:tcW w:w="8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</w:t>
            </w:r>
            <w:r/>
          </w:p>
        </w:tc>
        <w:tc>
          <w:tcPr>
            <w:shd w:val="clear" w:color="000000" w:fill="FFFFFF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74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03 4 01 72310</w:t>
            </w:r>
            <w:r/>
          </w:p>
        </w:tc>
        <w:tc>
          <w:tcPr>
            <w:shd w:val="clear" w:color="000000" w:fill="FFFFFF"/>
            <w:tcW w:w="122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300</w:t>
            </w:r>
            <w:r/>
          </w:p>
        </w:tc>
        <w:tc>
          <w:tcPr>
            <w:shd w:val="clear" w:color="000000" w:fill="FFFFFF"/>
            <w:tcW w:w="1534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336,0</w:t>
            </w:r>
            <w:r/>
          </w:p>
        </w:tc>
        <w:tc>
          <w:tcPr>
            <w:shd w:val="clear" w:color="000000" w:fill="FFFFFF"/>
            <w:tcW w:w="1489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350,0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352,0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260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Выплата субсидий вете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ранам боевых действий и другим категориям военнослужащих, лицам, привлекавшимся органами местной власти к разминированию территорий и объектов в период 1943 - 1950 годов  (Закупка товаров, работ и услуг для обеспечения государственных (муниципальных) нужд)</w:t>
            </w:r>
            <w:r/>
          </w:p>
        </w:tc>
        <w:tc>
          <w:tcPr>
            <w:shd w:val="clear" w:color="000000" w:fill="FFFFFF"/>
            <w:tcW w:w="8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</w:t>
            </w:r>
            <w:r/>
          </w:p>
        </w:tc>
        <w:tc>
          <w:tcPr>
            <w:shd w:val="clear" w:color="000000" w:fill="FFFFFF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74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03 4 01 72360</w:t>
            </w:r>
            <w:r/>
          </w:p>
        </w:tc>
        <w:tc>
          <w:tcPr>
            <w:shd w:val="clear" w:color="000000" w:fill="FFFFFF"/>
            <w:tcW w:w="122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200</w:t>
            </w:r>
            <w:r/>
          </w:p>
        </w:tc>
        <w:tc>
          <w:tcPr>
            <w:shd w:val="clear" w:color="000000" w:fill="FFFFFF"/>
            <w:tcW w:w="1534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2,0</w:t>
            </w:r>
            <w:r/>
          </w:p>
        </w:tc>
        <w:tc>
          <w:tcPr>
            <w:shd w:val="clear" w:color="000000" w:fill="FFFFFF"/>
            <w:tcW w:w="1489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2,0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260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Выплата субсидий ветеранам боевых действий и другим категориям военнослужащих, лицам, привлекавшимся органами местной власти к разминированию территорий и объектов в период 1943 - 1950 годов (Социальное обеспечение и иные выплаты населению)</w:t>
            </w:r>
            <w:r/>
          </w:p>
        </w:tc>
        <w:tc>
          <w:tcPr>
            <w:shd w:val="clear" w:color="000000" w:fill="FFFFFF"/>
            <w:tcW w:w="8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</w:t>
            </w:r>
            <w:r/>
          </w:p>
        </w:tc>
        <w:tc>
          <w:tcPr>
            <w:shd w:val="clear" w:color="000000" w:fill="FFFFFF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74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03 4 01 72360</w:t>
            </w:r>
            <w:r/>
          </w:p>
        </w:tc>
        <w:tc>
          <w:tcPr>
            <w:shd w:val="clear" w:color="000000" w:fill="FFFFFF"/>
            <w:tcW w:w="122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300</w:t>
            </w:r>
            <w:r/>
          </w:p>
        </w:tc>
        <w:tc>
          <w:tcPr>
            <w:shd w:val="clear" w:color="000000" w:fill="FFFFFF"/>
            <w:tcW w:w="1534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48,7</w:t>
            </w:r>
            <w:r/>
          </w:p>
        </w:tc>
        <w:tc>
          <w:tcPr>
            <w:shd w:val="clear" w:color="000000" w:fill="FFFFFF"/>
            <w:tcW w:w="1489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50,7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52,8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260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Выплата ежемесячных пособий отдельным категориям граждан (инвалидам боевых действий I и II групп, а также членам семей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военнослужащих и сотрудников, п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огибших при исполнении обязанностей военной службы или служебных обязанностей в районах боевых действий; вдовам погибших (умерших) ветеранов подразделений особого риска)  (Закупка товаров, работ и услуг для обеспечения государственных (муниципальных) нужд)</w:t>
            </w:r>
            <w:r/>
          </w:p>
        </w:tc>
        <w:tc>
          <w:tcPr>
            <w:shd w:val="clear" w:color="000000" w:fill="FFFFFF"/>
            <w:tcW w:w="8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</w:t>
            </w:r>
            <w:r/>
          </w:p>
        </w:tc>
        <w:tc>
          <w:tcPr>
            <w:shd w:val="clear" w:color="000000" w:fill="FFFFFF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74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03 4 01 72370</w:t>
            </w:r>
            <w:r/>
          </w:p>
        </w:tc>
        <w:tc>
          <w:tcPr>
            <w:shd w:val="clear" w:color="000000" w:fill="FFFFFF"/>
            <w:tcW w:w="122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200</w:t>
            </w:r>
            <w:r/>
          </w:p>
        </w:tc>
        <w:tc>
          <w:tcPr>
            <w:shd w:val="clear" w:color="000000" w:fill="FFFFFF"/>
            <w:tcW w:w="1534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2,0</w:t>
            </w:r>
            <w:r/>
          </w:p>
        </w:tc>
        <w:tc>
          <w:tcPr>
            <w:shd w:val="clear" w:color="000000" w:fill="FFFFFF"/>
            <w:tcW w:w="1489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2,0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3,0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260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Выплата   ежемесячных пособий отдельным категориям граждан (инвалидам боевых действий I и II групп, а также членам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семей военнослужащих и сотрудников, погибших при исполнении обязанностей военной службы или служебных обязанностей в районах боевых действий; вдовам погибших (умерших) ветеранов подразделений особого риска) (Социальное обеспечение и иные выплаты населению)</w:t>
            </w:r>
            <w:r/>
          </w:p>
        </w:tc>
        <w:tc>
          <w:tcPr>
            <w:shd w:val="clear" w:color="000000" w:fill="FFFFFF"/>
            <w:tcW w:w="8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</w:t>
            </w:r>
            <w:r/>
          </w:p>
        </w:tc>
        <w:tc>
          <w:tcPr>
            <w:shd w:val="clear" w:color="000000" w:fill="FFFFFF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74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03 4 01 72370</w:t>
            </w:r>
            <w:r/>
          </w:p>
        </w:tc>
        <w:tc>
          <w:tcPr>
            <w:shd w:val="clear" w:color="000000" w:fill="FFFFFF"/>
            <w:tcW w:w="122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300</w:t>
            </w:r>
            <w:r/>
          </w:p>
        </w:tc>
        <w:tc>
          <w:tcPr>
            <w:shd w:val="clear" w:color="000000" w:fill="FFFFFF"/>
            <w:tcW w:w="1534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152,4</w:t>
            </w:r>
            <w:r/>
          </w:p>
        </w:tc>
        <w:tc>
          <w:tcPr>
            <w:shd w:val="clear" w:color="000000" w:fill="FFFFFF"/>
            <w:tcW w:w="1489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196,8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200,6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260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Ежемесячные денежные выплаты  ветеранам труда, ветеранам военной службы (Закупка товаров, работ и услуг для обеспечения государственных (муниципальных) нужд)</w:t>
            </w:r>
            <w:r/>
          </w:p>
        </w:tc>
        <w:tc>
          <w:tcPr>
            <w:shd w:val="clear" w:color="000000" w:fill="FFFFFF"/>
            <w:tcW w:w="8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</w:t>
            </w:r>
            <w:r/>
          </w:p>
        </w:tc>
        <w:tc>
          <w:tcPr>
            <w:shd w:val="clear" w:color="000000" w:fill="FFFFFF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74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03 4 01 72410</w:t>
            </w:r>
            <w:r/>
          </w:p>
        </w:tc>
        <w:tc>
          <w:tcPr>
            <w:shd w:val="clear" w:color="000000" w:fill="FFFFFF"/>
            <w:tcW w:w="122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200</w:t>
            </w:r>
            <w:r/>
          </w:p>
        </w:tc>
        <w:tc>
          <w:tcPr>
            <w:shd w:val="clear" w:color="000000" w:fill="FFFFFF"/>
            <w:tcW w:w="1534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140,0</w:t>
            </w:r>
            <w:r/>
          </w:p>
        </w:tc>
        <w:tc>
          <w:tcPr>
            <w:shd w:val="clear" w:color="000000" w:fill="FFFFFF"/>
            <w:tcW w:w="1489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143,0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148,0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260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Ежемесячные денежные выплаты ветеранам труда, ветеранам военной службы (Социальное обеспечение и иные выплаты населению)</w:t>
            </w:r>
            <w:r/>
          </w:p>
        </w:tc>
        <w:tc>
          <w:tcPr>
            <w:shd w:val="clear" w:color="000000" w:fill="FFFFFF"/>
            <w:tcW w:w="8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</w:t>
            </w:r>
            <w:r/>
          </w:p>
        </w:tc>
        <w:tc>
          <w:tcPr>
            <w:shd w:val="clear" w:color="000000" w:fill="FFFFFF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74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03 4 01 72410</w:t>
            </w:r>
            <w:r/>
          </w:p>
        </w:tc>
        <w:tc>
          <w:tcPr>
            <w:shd w:val="clear" w:color="000000" w:fill="FFFFFF"/>
            <w:tcW w:w="122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300</w:t>
            </w:r>
            <w:r/>
          </w:p>
        </w:tc>
        <w:tc>
          <w:tcPr>
            <w:shd w:val="clear" w:color="000000" w:fill="FFFFFF"/>
            <w:tcW w:w="1534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16 143,7</w:t>
            </w:r>
            <w:r/>
          </w:p>
        </w:tc>
        <w:tc>
          <w:tcPr>
            <w:shd w:val="clear" w:color="000000" w:fill="FFFFFF"/>
            <w:tcW w:w="1489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16 464,0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17 123,2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260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Оплата ежемесячных денежных выплат  реабилитированным лицам (Закупка товаров, работ и услуг для обеспечения государственных (муниципальных) нужд)</w:t>
            </w:r>
            <w:r/>
          </w:p>
        </w:tc>
        <w:tc>
          <w:tcPr>
            <w:shd w:val="clear" w:color="000000" w:fill="FFFFFF"/>
            <w:tcW w:w="8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</w:t>
            </w:r>
            <w:r/>
          </w:p>
        </w:tc>
        <w:tc>
          <w:tcPr>
            <w:shd w:val="clear" w:color="000000" w:fill="FFFFFF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74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03 4 01 72430</w:t>
            </w:r>
            <w:r/>
          </w:p>
        </w:tc>
        <w:tc>
          <w:tcPr>
            <w:shd w:val="clear" w:color="000000" w:fill="FFFFFF"/>
            <w:tcW w:w="122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200</w:t>
            </w:r>
            <w:r/>
          </w:p>
        </w:tc>
        <w:tc>
          <w:tcPr>
            <w:shd w:val="clear" w:color="000000" w:fill="FFFFFF"/>
            <w:tcW w:w="1534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1,6</w:t>
            </w:r>
            <w:r/>
          </w:p>
        </w:tc>
        <w:tc>
          <w:tcPr>
            <w:shd w:val="clear" w:color="000000" w:fill="FFFFFF"/>
            <w:tcW w:w="1489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1,7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1,8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260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r>
            <w:r/>
          </w:p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Оплата ежемесячных  денежных выплат реабилитированным лицам (Социальное обеспечение и иные выплаты населению)</w:t>
            </w:r>
            <w:r/>
          </w:p>
        </w:tc>
        <w:tc>
          <w:tcPr>
            <w:shd w:val="clear" w:color="000000" w:fill="FFFFFF"/>
            <w:tcW w:w="8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</w:t>
            </w:r>
            <w:r/>
          </w:p>
        </w:tc>
        <w:tc>
          <w:tcPr>
            <w:shd w:val="clear" w:color="000000" w:fill="FFFFFF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74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03 4 01 72430</w:t>
            </w:r>
            <w:r/>
          </w:p>
        </w:tc>
        <w:tc>
          <w:tcPr>
            <w:shd w:val="clear" w:color="000000" w:fill="FFFFFF"/>
            <w:tcW w:w="122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300</w:t>
            </w:r>
            <w:r/>
          </w:p>
        </w:tc>
        <w:tc>
          <w:tcPr>
            <w:shd w:val="clear" w:color="000000" w:fill="FFFFFF"/>
            <w:tcW w:w="1534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89,0</w:t>
            </w:r>
            <w:r/>
          </w:p>
        </w:tc>
        <w:tc>
          <w:tcPr>
            <w:shd w:val="clear" w:color="000000" w:fill="FFFFFF"/>
            <w:tcW w:w="1489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92,6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96,2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260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Оплата ежемесячных денежных выплат  лицам, родившимся в период с 22 июня 1923 года по 3 сентября 1945 года (Дети войны) (Закупка товаров, работ и услуг для обеспечения государственных (муниципальных) нужд)</w:t>
            </w:r>
            <w:r/>
          </w:p>
        </w:tc>
        <w:tc>
          <w:tcPr>
            <w:shd w:val="clear" w:color="000000" w:fill="FFFFFF"/>
            <w:tcW w:w="8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</w:t>
            </w:r>
            <w:r/>
          </w:p>
        </w:tc>
        <w:tc>
          <w:tcPr>
            <w:shd w:val="clear" w:color="000000" w:fill="FFFFFF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74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03 4 01 72450</w:t>
            </w:r>
            <w:r/>
          </w:p>
        </w:tc>
        <w:tc>
          <w:tcPr>
            <w:shd w:val="clear" w:color="000000" w:fill="FFFFFF"/>
            <w:tcW w:w="122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200</w:t>
            </w:r>
            <w:r/>
          </w:p>
        </w:tc>
        <w:tc>
          <w:tcPr>
            <w:shd w:val="clear" w:color="000000" w:fill="FFFFFF"/>
            <w:tcW w:w="1534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242,0</w:t>
            </w:r>
            <w:r/>
          </w:p>
        </w:tc>
        <w:tc>
          <w:tcPr>
            <w:shd w:val="clear" w:color="000000" w:fill="FFFFFF"/>
            <w:tcW w:w="1489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248,0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252,0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260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Оплата ежемесячных денежных выплат  лицам, родившимся в период с 22 июня 1923 года по 3 сентября 1945 года (Дети войны)  (Социальное обеспечение и иные выплаты населению)</w:t>
            </w:r>
            <w:r/>
          </w:p>
        </w:tc>
        <w:tc>
          <w:tcPr>
            <w:shd w:val="clear" w:color="000000" w:fill="FFFFFF"/>
            <w:tcW w:w="8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</w:t>
            </w:r>
            <w:r/>
          </w:p>
        </w:tc>
        <w:tc>
          <w:tcPr>
            <w:shd w:val="clear" w:color="000000" w:fill="FFFFFF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74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03 4 01 72450</w:t>
            </w:r>
            <w:r/>
          </w:p>
        </w:tc>
        <w:tc>
          <w:tcPr>
            <w:shd w:val="clear" w:color="000000" w:fill="FFFFFF"/>
            <w:tcW w:w="122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300</w:t>
            </w:r>
            <w:r/>
          </w:p>
        </w:tc>
        <w:tc>
          <w:tcPr>
            <w:shd w:val="clear" w:color="000000" w:fill="FFFFFF"/>
            <w:tcW w:w="1534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17 578,9</w:t>
            </w:r>
            <w:r/>
          </w:p>
        </w:tc>
        <w:tc>
          <w:tcPr>
            <w:shd w:val="clear" w:color="000000" w:fill="FFFFFF"/>
            <w:tcW w:w="1489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17 963,1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18 687,6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260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Предоставление ветеранам труда и ветеранам военной службы ежемесячных денежных компенсаций расходов по оплате жилищно-коммунальных услуг  (Закупка товаров, работ и услуг для обеспечения государственных (муниципальных) нужд)</w:t>
            </w:r>
            <w:r/>
          </w:p>
        </w:tc>
        <w:tc>
          <w:tcPr>
            <w:shd w:val="clear" w:color="000000" w:fill="FFFFFF"/>
            <w:tcW w:w="8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</w:t>
            </w:r>
            <w:r/>
          </w:p>
        </w:tc>
        <w:tc>
          <w:tcPr>
            <w:shd w:val="clear" w:color="000000" w:fill="FFFFFF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74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03 4 01 72510</w:t>
            </w:r>
            <w:r/>
          </w:p>
        </w:tc>
        <w:tc>
          <w:tcPr>
            <w:shd w:val="clear" w:color="000000" w:fill="FFFFFF"/>
            <w:tcW w:w="122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200</w:t>
            </w:r>
            <w:r/>
          </w:p>
        </w:tc>
        <w:tc>
          <w:tcPr>
            <w:shd w:val="clear" w:color="000000" w:fill="FFFFFF"/>
            <w:tcW w:w="1534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172,0</w:t>
            </w:r>
            <w:r/>
          </w:p>
        </w:tc>
        <w:tc>
          <w:tcPr>
            <w:shd w:val="clear" w:color="000000" w:fill="FFFFFF"/>
            <w:tcW w:w="1489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167,0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146,0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260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Предоставление ветеранам труда и ветеранам военной службы ежемесячных денежных компенсаций расходов по оплате жилищно-коммунальных услуг (Социальное обеспечение и иные выплаты населению)</w:t>
            </w:r>
            <w:r/>
          </w:p>
        </w:tc>
        <w:tc>
          <w:tcPr>
            <w:shd w:val="clear" w:color="000000" w:fill="FFFFFF"/>
            <w:tcW w:w="8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</w:t>
            </w:r>
            <w:r/>
          </w:p>
        </w:tc>
        <w:tc>
          <w:tcPr>
            <w:shd w:val="clear" w:color="000000" w:fill="FFFFFF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74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03 4 01 72510</w:t>
            </w:r>
            <w:r/>
          </w:p>
        </w:tc>
        <w:tc>
          <w:tcPr>
            <w:shd w:val="clear" w:color="000000" w:fill="FFFFFF"/>
            <w:tcW w:w="122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300</w:t>
            </w:r>
            <w:r/>
          </w:p>
        </w:tc>
        <w:tc>
          <w:tcPr>
            <w:shd w:val="clear" w:color="000000" w:fill="FFFFFF"/>
            <w:tcW w:w="1534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16 411,0</w:t>
            </w:r>
            <w:r/>
          </w:p>
        </w:tc>
        <w:tc>
          <w:tcPr>
            <w:shd w:val="clear" w:color="000000" w:fill="FFFFFF"/>
            <w:tcW w:w="1489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16 062,0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14 099,0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260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Предоставл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ение реабилитированным лицам и лицам, признанным пострадавшими от политических репрессий, ежемесячных денежных компенсаций расходов по оплате жилищно-коммунальных услугой (Закупка товаров, работ и услуг для обеспечения государственных (муниципальных) нужд)</w:t>
            </w:r>
            <w:r/>
          </w:p>
        </w:tc>
        <w:tc>
          <w:tcPr>
            <w:shd w:val="clear" w:color="000000" w:fill="FFFFFF"/>
            <w:tcW w:w="8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</w:t>
            </w:r>
            <w:r/>
          </w:p>
        </w:tc>
        <w:tc>
          <w:tcPr>
            <w:shd w:val="clear" w:color="000000" w:fill="FFFFFF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74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03 4 01 72520</w:t>
            </w:r>
            <w:r/>
          </w:p>
        </w:tc>
        <w:tc>
          <w:tcPr>
            <w:shd w:val="clear" w:color="000000" w:fill="FFFFFF"/>
            <w:tcW w:w="122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200</w:t>
            </w:r>
            <w:r/>
          </w:p>
        </w:tc>
        <w:tc>
          <w:tcPr>
            <w:shd w:val="clear" w:color="000000" w:fill="FFFFFF"/>
            <w:tcW w:w="1534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5,0</w:t>
            </w:r>
            <w:r/>
          </w:p>
        </w:tc>
        <w:tc>
          <w:tcPr>
            <w:shd w:val="clear" w:color="000000" w:fill="FFFFFF"/>
            <w:tcW w:w="1489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5,0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5,0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260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Предоставление реабилитированным лицам и лицам, признанным пострадавшими от политических репрессий, ежемесячных денежных компенсаций расходов по оплате жилищно-коммунальных услуг (Социальное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обеспечение и иные выплаты населению)</w:t>
            </w:r>
            <w:r/>
          </w:p>
        </w:tc>
        <w:tc>
          <w:tcPr>
            <w:shd w:val="clear" w:color="000000" w:fill="FFFFFF"/>
            <w:tcW w:w="8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</w:t>
            </w:r>
            <w:r/>
          </w:p>
        </w:tc>
        <w:tc>
          <w:tcPr>
            <w:shd w:val="clear" w:color="000000" w:fill="FFFFFF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74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03 4 01 72520</w:t>
            </w:r>
            <w:r/>
          </w:p>
        </w:tc>
        <w:tc>
          <w:tcPr>
            <w:shd w:val="clear" w:color="000000" w:fill="FFFFFF"/>
            <w:tcW w:w="122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300</w:t>
            </w:r>
            <w:r/>
          </w:p>
        </w:tc>
        <w:tc>
          <w:tcPr>
            <w:shd w:val="clear" w:color="000000" w:fill="FFFFFF"/>
            <w:tcW w:w="1534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322,0</w:t>
            </w:r>
            <w:r/>
          </w:p>
        </w:tc>
        <w:tc>
          <w:tcPr>
            <w:shd w:val="clear" w:color="000000" w:fill="FFFFFF"/>
            <w:tcW w:w="1489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336,0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253,0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260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Предоставление многодетным семьям ежемесячных денежных компенсаций расходов по оплате жилищно-коммунальных услуг (Закупка товаров, работ и услуг для обеспечения государственных (муниципальных) нужд)</w:t>
            </w:r>
            <w:r/>
          </w:p>
        </w:tc>
        <w:tc>
          <w:tcPr>
            <w:shd w:val="clear" w:color="000000" w:fill="FFFFFF"/>
            <w:tcW w:w="8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</w:t>
            </w:r>
            <w:r/>
          </w:p>
        </w:tc>
        <w:tc>
          <w:tcPr>
            <w:shd w:val="clear" w:color="000000" w:fill="FFFFFF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74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03 4 01 72530</w:t>
            </w:r>
            <w:r/>
          </w:p>
        </w:tc>
        <w:tc>
          <w:tcPr>
            <w:shd w:val="clear" w:color="000000" w:fill="FFFFFF"/>
            <w:tcW w:w="122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200</w:t>
            </w:r>
            <w:r/>
          </w:p>
        </w:tc>
        <w:tc>
          <w:tcPr>
            <w:shd w:val="clear" w:color="000000" w:fill="FFFFFF"/>
            <w:tcW w:w="1534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42,0</w:t>
            </w:r>
            <w:r/>
          </w:p>
        </w:tc>
        <w:tc>
          <w:tcPr>
            <w:shd w:val="clear" w:color="000000" w:fill="FFFFFF"/>
            <w:tcW w:w="1489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45,0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46,0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260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Предоставление многодетным семьям ежемесячных денежных компенсаций расходов по оплате жилищно-коммунальных услуг (Социальное обеспечение  и иные выплаты населению)</w:t>
            </w:r>
            <w:r/>
          </w:p>
        </w:tc>
        <w:tc>
          <w:tcPr>
            <w:shd w:val="clear" w:color="000000" w:fill="FFFFFF"/>
            <w:tcW w:w="8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</w:t>
            </w:r>
            <w:r/>
          </w:p>
        </w:tc>
        <w:tc>
          <w:tcPr>
            <w:shd w:val="clear" w:color="000000" w:fill="FFFFFF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74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03 4 01 72530</w:t>
            </w:r>
            <w:r/>
          </w:p>
        </w:tc>
        <w:tc>
          <w:tcPr>
            <w:shd w:val="clear" w:color="000000" w:fill="FFFFFF"/>
            <w:tcW w:w="122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300</w:t>
            </w:r>
            <w:r/>
          </w:p>
        </w:tc>
        <w:tc>
          <w:tcPr>
            <w:shd w:val="clear" w:color="000000" w:fill="FFFFFF"/>
            <w:tcW w:w="1534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5 104,0</w:t>
            </w:r>
            <w:r/>
          </w:p>
        </w:tc>
        <w:tc>
          <w:tcPr>
            <w:shd w:val="clear" w:color="000000" w:fill="FFFFFF"/>
            <w:tcW w:w="1489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5 399,0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4 482,0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260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Предоставление иным категориям граждан ежемесячных денежных компенсаций расходов по оплате жилищно-коммунальных услуг (Закупка товаров, работ и услуг для обеспечения государственных (муниципальных) нужд)</w:t>
            </w:r>
            <w:r/>
          </w:p>
        </w:tc>
        <w:tc>
          <w:tcPr>
            <w:shd w:val="clear" w:color="000000" w:fill="FFFFFF"/>
            <w:tcW w:w="8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</w:t>
            </w:r>
            <w:r/>
          </w:p>
        </w:tc>
        <w:tc>
          <w:tcPr>
            <w:shd w:val="clear" w:color="000000" w:fill="FFFFFF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74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03 4 01 72540</w:t>
            </w:r>
            <w:r/>
          </w:p>
        </w:tc>
        <w:tc>
          <w:tcPr>
            <w:shd w:val="clear" w:color="000000" w:fill="FFFFFF"/>
            <w:tcW w:w="122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200</w:t>
            </w:r>
            <w:r/>
          </w:p>
        </w:tc>
        <w:tc>
          <w:tcPr>
            <w:shd w:val="clear" w:color="000000" w:fill="FFFFFF"/>
            <w:tcW w:w="1534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46,0</w:t>
            </w:r>
            <w:r/>
          </w:p>
        </w:tc>
        <w:tc>
          <w:tcPr>
            <w:shd w:val="clear" w:color="000000" w:fill="FFFFFF"/>
            <w:tcW w:w="1489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46,0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44,0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260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Предоставление иным категориям граждан ежемесячных денежных компенсаций расходов по оплате жилищно-коммунальных услуг (Социальное обеспечение и иные выплаты населению)</w:t>
            </w:r>
            <w:r/>
          </w:p>
        </w:tc>
        <w:tc>
          <w:tcPr>
            <w:shd w:val="clear" w:color="000000" w:fill="FFFFFF"/>
            <w:tcW w:w="8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</w:t>
            </w:r>
            <w:r/>
          </w:p>
        </w:tc>
        <w:tc>
          <w:tcPr>
            <w:shd w:val="clear" w:color="000000" w:fill="FFFFFF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74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03 4 01 72540</w:t>
            </w:r>
            <w:r/>
          </w:p>
        </w:tc>
        <w:tc>
          <w:tcPr>
            <w:shd w:val="clear" w:color="000000" w:fill="FFFFFF"/>
            <w:tcW w:w="122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300</w:t>
            </w:r>
            <w:r/>
          </w:p>
        </w:tc>
        <w:tc>
          <w:tcPr>
            <w:shd w:val="clear" w:color="000000" w:fill="FFFFFF"/>
            <w:tcW w:w="1534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5 287,0</w:t>
            </w:r>
            <w:r/>
          </w:p>
        </w:tc>
        <w:tc>
          <w:tcPr>
            <w:shd w:val="clear" w:color="000000" w:fill="FFFFFF"/>
            <w:tcW w:w="1489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5 483,0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4 998,0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260" w:type="dxa"/>
            <w:vAlign w:val="center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Предоставление гражданам ежемесячных денежных компенсаций расходов по оплате электроэнергии, приобретаемой на нужды электроотопления (Закупка товаров, работ и услуг для обеспечения государственных (муниципальных) нужд)</w:t>
            </w:r>
            <w:r/>
          </w:p>
        </w:tc>
        <w:tc>
          <w:tcPr>
            <w:shd w:val="clear" w:color="000000" w:fill="FFFFFF"/>
            <w:tcW w:w="8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</w:t>
            </w:r>
            <w:r/>
          </w:p>
        </w:tc>
        <w:tc>
          <w:tcPr>
            <w:shd w:val="clear" w:color="000000" w:fill="FFFFFF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74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03 4 01 72570</w:t>
            </w:r>
            <w:r/>
          </w:p>
        </w:tc>
        <w:tc>
          <w:tcPr>
            <w:shd w:val="clear" w:color="000000" w:fill="FFFFFF"/>
            <w:tcW w:w="122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200</w:t>
            </w:r>
            <w:r/>
          </w:p>
        </w:tc>
        <w:tc>
          <w:tcPr>
            <w:shd w:val="clear" w:color="000000" w:fill="FFFFFF"/>
            <w:tcW w:w="1534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12,0</w:t>
            </w:r>
            <w:r/>
          </w:p>
        </w:tc>
        <w:tc>
          <w:tcPr>
            <w:shd w:val="clear" w:color="000000" w:fill="FFFFFF"/>
            <w:tcW w:w="1489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12,0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12,0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26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Предоставление гражданам ежемесячных денежных компенсаций расходов по оплате электроэнергии, приобретаемой на нужды электроотопления (Социальное обеспечение  и иные выплаты населению)</w:t>
            </w:r>
            <w:r/>
          </w:p>
        </w:tc>
        <w:tc>
          <w:tcPr>
            <w:shd w:val="clear" w:color="000000" w:fill="FFFFFF"/>
            <w:tcW w:w="8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</w:t>
            </w:r>
            <w:r/>
          </w:p>
        </w:tc>
        <w:tc>
          <w:tcPr>
            <w:shd w:val="clear" w:color="000000" w:fill="FFFFFF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74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03 4 01 72570</w:t>
            </w:r>
            <w:r/>
          </w:p>
        </w:tc>
        <w:tc>
          <w:tcPr>
            <w:shd w:val="clear" w:color="000000" w:fill="FFFFFF"/>
            <w:tcW w:w="122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300</w:t>
            </w:r>
            <w:r/>
          </w:p>
        </w:tc>
        <w:tc>
          <w:tcPr>
            <w:shd w:val="clear" w:color="000000" w:fill="FFFFFF"/>
            <w:tcW w:w="1534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1 293,8</w:t>
            </w:r>
            <w:r/>
          </w:p>
        </w:tc>
        <w:tc>
          <w:tcPr>
            <w:shd w:val="clear" w:color="000000" w:fill="FFFFFF"/>
            <w:tcW w:w="1489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1 294,0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1 293,8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260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Предоставление материальной и иной помощи  для погребения (Закупка товаров, работ и услуг для обеспечения государственных (муниципальных) нужд)</w:t>
            </w:r>
            <w:r/>
          </w:p>
        </w:tc>
        <w:tc>
          <w:tcPr>
            <w:shd w:val="clear" w:color="000000" w:fill="FFFFFF"/>
            <w:tcW w:w="8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</w:t>
            </w:r>
            <w:r/>
          </w:p>
        </w:tc>
        <w:tc>
          <w:tcPr>
            <w:shd w:val="clear" w:color="000000" w:fill="FFFFFF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74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03 4 01 72620</w:t>
            </w:r>
            <w:r/>
          </w:p>
        </w:tc>
        <w:tc>
          <w:tcPr>
            <w:shd w:val="clear" w:color="000000" w:fill="FFFFFF"/>
            <w:tcW w:w="122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200</w:t>
            </w:r>
            <w:r/>
          </w:p>
        </w:tc>
        <w:tc>
          <w:tcPr>
            <w:shd w:val="clear" w:color="000000" w:fill="FFFFFF"/>
            <w:tcW w:w="1534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2,0</w:t>
            </w:r>
            <w:r/>
          </w:p>
        </w:tc>
        <w:tc>
          <w:tcPr>
            <w:shd w:val="clear" w:color="000000" w:fill="FFFFFF"/>
            <w:tcW w:w="1489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3,0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3,0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260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Предоставление материальной и иной помощи  для погребения (Социальное обеспечение и иные выплаты населению)</w:t>
            </w:r>
            <w:r/>
          </w:p>
        </w:tc>
        <w:tc>
          <w:tcPr>
            <w:shd w:val="clear" w:color="000000" w:fill="FFFFFF"/>
            <w:tcW w:w="8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</w:t>
            </w:r>
            <w:r/>
          </w:p>
        </w:tc>
        <w:tc>
          <w:tcPr>
            <w:shd w:val="clear" w:color="000000" w:fill="FFFFFF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74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03 4 01 72620</w:t>
            </w:r>
            <w:r/>
          </w:p>
        </w:tc>
        <w:tc>
          <w:tcPr>
            <w:shd w:val="clear" w:color="000000" w:fill="FFFFFF"/>
            <w:tcW w:w="122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300</w:t>
            </w:r>
            <w:r/>
          </w:p>
        </w:tc>
        <w:tc>
          <w:tcPr>
            <w:shd w:val="clear" w:color="000000" w:fill="FFFFFF"/>
            <w:tcW w:w="1534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336,6</w:t>
            </w:r>
            <w:r/>
          </w:p>
        </w:tc>
        <w:tc>
          <w:tcPr>
            <w:shd w:val="clear" w:color="000000" w:fill="FFFFFF"/>
            <w:tcW w:w="1489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349,2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363,3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260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Предоставление льгот на проезд при осуществлении регулярных перевозок по муниципальным и пригородным (межмуниципальным) маршрутам (кроме железнодорожного транспорта) (Социальное обеспечение и иные выплаты населению)</w:t>
            </w:r>
            <w:r/>
          </w:p>
        </w:tc>
        <w:tc>
          <w:tcPr>
            <w:shd w:val="clear" w:color="000000" w:fill="FFFFFF"/>
            <w:tcW w:w="8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</w:t>
            </w:r>
            <w:r/>
          </w:p>
        </w:tc>
        <w:tc>
          <w:tcPr>
            <w:shd w:val="clear" w:color="000000" w:fill="FFFFFF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74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03 4 01 73820</w:t>
            </w:r>
            <w:r/>
          </w:p>
        </w:tc>
        <w:tc>
          <w:tcPr>
            <w:shd w:val="clear" w:color="000000" w:fill="FFFFFF"/>
            <w:tcW w:w="122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300</w:t>
            </w:r>
            <w:r/>
          </w:p>
        </w:tc>
        <w:tc>
          <w:tcPr>
            <w:shd w:val="clear" w:color="000000" w:fill="FFFFFF"/>
            <w:tcW w:w="1534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9,0</w:t>
            </w:r>
            <w:r/>
          </w:p>
        </w:tc>
        <w:tc>
          <w:tcPr>
            <w:shd w:val="clear" w:color="000000" w:fill="FFFFFF"/>
            <w:tcW w:w="1489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9,0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9,0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260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Предоставление отдельным категориям граждан ежемесячных денежных компенсаций расходов на оплату взноса по капитальному ремонту общего имущества в многоквартирном доме (Закупка товаров, работ и услуг для обеспечения государственных (муниципальных) нужд)</w:t>
            </w:r>
            <w:r/>
          </w:p>
        </w:tc>
        <w:tc>
          <w:tcPr>
            <w:shd w:val="clear" w:color="000000" w:fill="FFFFFF"/>
            <w:tcW w:w="8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</w:t>
            </w:r>
            <w:r/>
          </w:p>
        </w:tc>
        <w:tc>
          <w:tcPr>
            <w:shd w:val="clear" w:color="000000" w:fill="FFFFFF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74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03 4 01 74620</w:t>
            </w:r>
            <w:r/>
          </w:p>
        </w:tc>
        <w:tc>
          <w:tcPr>
            <w:shd w:val="clear" w:color="000000" w:fill="FFFFFF"/>
            <w:tcW w:w="122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200</w:t>
            </w:r>
            <w:r/>
          </w:p>
        </w:tc>
        <w:tc>
          <w:tcPr>
            <w:shd w:val="clear" w:color="000000" w:fill="FFFFFF"/>
            <w:tcW w:w="1534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6,0</w:t>
            </w:r>
            <w:r/>
          </w:p>
        </w:tc>
        <w:tc>
          <w:tcPr>
            <w:shd w:val="clear" w:color="000000" w:fill="FFFFFF"/>
            <w:tcW w:w="1489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6,0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6,0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260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Предоставление отдельным категориям граждан ежемесячных денежных компенсаций расходов на оплату взноса по капитальному ремонту общего имущества в многоквартирном доме (Социальное обеспечение  и иные выплаты населению)</w:t>
            </w:r>
            <w:r/>
          </w:p>
        </w:tc>
        <w:tc>
          <w:tcPr>
            <w:shd w:val="clear" w:color="000000" w:fill="FFFFFF"/>
            <w:tcW w:w="8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</w:t>
            </w:r>
            <w:r/>
          </w:p>
        </w:tc>
        <w:tc>
          <w:tcPr>
            <w:shd w:val="clear" w:color="000000" w:fill="FFFFFF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74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03 4 01 74620</w:t>
            </w:r>
            <w:r/>
          </w:p>
        </w:tc>
        <w:tc>
          <w:tcPr>
            <w:shd w:val="clear" w:color="000000" w:fill="FFFFFF"/>
            <w:tcW w:w="122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300</w:t>
            </w:r>
            <w:r/>
          </w:p>
        </w:tc>
        <w:tc>
          <w:tcPr>
            <w:shd w:val="clear" w:color="000000" w:fill="FFFFFF"/>
            <w:tcW w:w="1534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441,8</w:t>
            </w:r>
            <w:r/>
          </w:p>
        </w:tc>
        <w:tc>
          <w:tcPr>
            <w:shd w:val="clear" w:color="000000" w:fill="FFFFFF"/>
            <w:tcW w:w="1489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441,8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441,8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260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Компенсация отдельным категориям граждан оплаты взноса на капитальный ремонт общего имущества в многоквартирном доме (Социальное обеспечение  и иные выплаты населению)</w:t>
            </w:r>
            <w:r/>
          </w:p>
        </w:tc>
        <w:tc>
          <w:tcPr>
            <w:shd w:val="clear" w:color="000000" w:fill="FFFFFF"/>
            <w:tcW w:w="8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</w:t>
            </w:r>
            <w:r/>
          </w:p>
        </w:tc>
        <w:tc>
          <w:tcPr>
            <w:shd w:val="clear" w:color="000000" w:fill="FFFFFF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74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 4 01 R4620 </w:t>
            </w:r>
            <w:r/>
          </w:p>
        </w:tc>
        <w:tc>
          <w:tcPr>
            <w:shd w:val="clear" w:color="000000" w:fill="FFFFFF"/>
            <w:tcW w:w="122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300</w:t>
            </w:r>
            <w:r/>
          </w:p>
        </w:tc>
        <w:tc>
          <w:tcPr>
            <w:shd w:val="clear" w:color="000000" w:fill="FFFFFF"/>
            <w:tcW w:w="1534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22,0</w:t>
            </w:r>
            <w:r/>
          </w:p>
        </w:tc>
        <w:tc>
          <w:tcPr>
            <w:shd w:val="clear" w:color="000000" w:fill="FFFFFF"/>
            <w:tcW w:w="1489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24,6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30,4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260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Комплекс процессных мероприятий «Развитие социального обслуживания населения»</w:t>
            </w:r>
            <w:r/>
          </w:p>
        </w:tc>
        <w:tc>
          <w:tcPr>
            <w:shd w:val="clear" w:color="000000" w:fill="FFFFFF"/>
            <w:tcW w:w="8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</w:t>
            </w:r>
            <w:r/>
          </w:p>
        </w:tc>
        <w:tc>
          <w:tcPr>
            <w:shd w:val="clear" w:color="000000" w:fill="FFFFFF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74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03 4 02</w:t>
            </w:r>
            <w:r/>
          </w:p>
        </w:tc>
        <w:tc>
          <w:tcPr>
            <w:shd w:val="clear" w:color="000000" w:fill="FFFFFF"/>
            <w:tcW w:w="122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534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24,0</w:t>
            </w:r>
            <w:r/>
          </w:p>
        </w:tc>
        <w:tc>
          <w:tcPr>
            <w:shd w:val="clear" w:color="000000" w:fill="FFFFFF"/>
            <w:tcW w:w="1489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24,0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24,0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260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Осуществление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 мер социальной защиты отдельных категорий работников учреждений, занятых в секторе социального обслуживания, проживающих и (или) работающих в сельской местности (Предоставление субсидий бюджетным, автономным учреждениям и иным некоммерческим организациям)</w:t>
            </w:r>
            <w:r/>
          </w:p>
        </w:tc>
        <w:tc>
          <w:tcPr>
            <w:shd w:val="clear" w:color="000000" w:fill="FFFFFF"/>
            <w:tcW w:w="8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</w:t>
            </w:r>
            <w:r/>
          </w:p>
        </w:tc>
        <w:tc>
          <w:tcPr>
            <w:shd w:val="clear" w:color="000000" w:fill="FFFFFF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74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03 4 02 71690</w:t>
            </w:r>
            <w:r/>
          </w:p>
        </w:tc>
        <w:tc>
          <w:tcPr>
            <w:shd w:val="clear" w:color="000000" w:fill="FFFFFF"/>
            <w:tcW w:w="122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600</w:t>
            </w:r>
            <w:r/>
          </w:p>
        </w:tc>
        <w:tc>
          <w:tcPr>
            <w:shd w:val="clear" w:color="000000" w:fill="FFFFFF"/>
            <w:tcW w:w="1534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24,0</w:t>
            </w:r>
            <w:r/>
          </w:p>
        </w:tc>
        <w:tc>
          <w:tcPr>
            <w:shd w:val="clear" w:color="000000" w:fill="FFFFFF"/>
            <w:tcW w:w="1489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24,0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24,0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260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Комплекс процессных мероприятий «Социальная поддержка семьи и детей»</w:t>
            </w:r>
            <w:r/>
          </w:p>
        </w:tc>
        <w:tc>
          <w:tcPr>
            <w:shd w:val="clear" w:color="000000" w:fill="FFFFFF"/>
            <w:tcW w:w="8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</w:t>
            </w:r>
            <w:r/>
          </w:p>
        </w:tc>
        <w:tc>
          <w:tcPr>
            <w:shd w:val="clear" w:color="000000" w:fill="FFFFFF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74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03 4 03</w:t>
            </w:r>
            <w:r/>
          </w:p>
        </w:tc>
        <w:tc>
          <w:tcPr>
            <w:shd w:val="clear" w:color="000000" w:fill="FFFFFF"/>
            <w:tcW w:w="122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534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40 174,4</w:t>
            </w:r>
            <w:r/>
          </w:p>
        </w:tc>
        <w:tc>
          <w:tcPr>
            <w:shd w:val="clear" w:color="000000" w:fill="FFFFFF"/>
            <w:tcW w:w="1489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41 777,1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43 446,4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260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Выплата ежемесячных пособий гражданам, имеющим детей (Закупка товаров, работ и услуг для обеспечения государственных (муниципальных) нужд)</w:t>
            </w:r>
            <w:r/>
          </w:p>
        </w:tc>
        <w:tc>
          <w:tcPr>
            <w:shd w:val="clear" w:color="000000" w:fill="FFFFFF"/>
            <w:tcW w:w="8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</w:t>
            </w:r>
            <w:r/>
          </w:p>
        </w:tc>
        <w:tc>
          <w:tcPr>
            <w:shd w:val="clear" w:color="000000" w:fill="FFFFFF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74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03 4 03 72850</w:t>
            </w:r>
            <w:r/>
          </w:p>
        </w:tc>
        <w:tc>
          <w:tcPr>
            <w:shd w:val="clear" w:color="000000" w:fill="FFFFFF"/>
            <w:tcW w:w="122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200</w:t>
            </w:r>
            <w:r/>
          </w:p>
        </w:tc>
        <w:tc>
          <w:tcPr>
            <w:shd w:val="clear" w:color="000000" w:fill="FFFFFF"/>
            <w:tcW w:w="1534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63,0</w:t>
            </w:r>
            <w:r/>
          </w:p>
        </w:tc>
        <w:tc>
          <w:tcPr>
            <w:shd w:val="clear" w:color="000000" w:fill="FFFFFF"/>
            <w:tcW w:w="1489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71,0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74,0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260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Выплата ежемесячных пособий гражданам, имеющим детей (Социальное обеспечение и иные выплаты населению)</w:t>
            </w:r>
            <w:r/>
          </w:p>
        </w:tc>
        <w:tc>
          <w:tcPr>
            <w:shd w:val="clear" w:color="000000" w:fill="FFFFFF"/>
            <w:tcW w:w="8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</w:t>
            </w:r>
            <w:r/>
          </w:p>
        </w:tc>
        <w:tc>
          <w:tcPr>
            <w:shd w:val="clear" w:color="000000" w:fill="FFFFFF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74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03 4 03 72850</w:t>
            </w:r>
            <w:r/>
          </w:p>
        </w:tc>
        <w:tc>
          <w:tcPr>
            <w:shd w:val="clear" w:color="000000" w:fill="FFFFFF"/>
            <w:tcW w:w="122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300</w:t>
            </w:r>
            <w:r/>
          </w:p>
        </w:tc>
        <w:tc>
          <w:tcPr>
            <w:shd w:val="clear" w:color="000000" w:fill="FFFFFF"/>
            <w:tcW w:w="1534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8 879,1</w:t>
            </w:r>
            <w:r/>
          </w:p>
        </w:tc>
        <w:tc>
          <w:tcPr>
            <w:shd w:val="clear" w:color="000000" w:fill="FFFFFF"/>
            <w:tcW w:w="1489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9 229,8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9 597,0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260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Осуществление мер соцзащиты многодетных семей (Закупка товаров, работ и услуг для обеспечения государственных (муниципальных) нужд)</w:t>
            </w:r>
            <w:r/>
          </w:p>
        </w:tc>
        <w:tc>
          <w:tcPr>
            <w:shd w:val="clear" w:color="000000" w:fill="FFFFFF"/>
            <w:tcW w:w="8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</w:t>
            </w:r>
            <w:r/>
          </w:p>
        </w:tc>
        <w:tc>
          <w:tcPr>
            <w:shd w:val="clear" w:color="000000" w:fill="FFFFFF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74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03 4 03 72880</w:t>
            </w:r>
            <w:r/>
          </w:p>
        </w:tc>
        <w:tc>
          <w:tcPr>
            <w:shd w:val="clear" w:color="000000" w:fill="FFFFFF"/>
            <w:tcW w:w="122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200</w:t>
            </w:r>
            <w:r/>
          </w:p>
        </w:tc>
        <w:tc>
          <w:tcPr>
            <w:shd w:val="clear" w:color="000000" w:fill="FFFFFF"/>
            <w:tcW w:w="1534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1,0</w:t>
            </w:r>
            <w:r/>
          </w:p>
        </w:tc>
        <w:tc>
          <w:tcPr>
            <w:shd w:val="clear" w:color="000000" w:fill="FFFFFF"/>
            <w:tcW w:w="1489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1,0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260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Осуществление мер соцзащиты многодетных семей (Социальное обеспечение и иные выплаты населению)</w:t>
            </w:r>
            <w:r/>
          </w:p>
        </w:tc>
        <w:tc>
          <w:tcPr>
            <w:shd w:val="clear" w:color="000000" w:fill="FFFFFF"/>
            <w:tcW w:w="8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</w:t>
            </w:r>
            <w:r/>
          </w:p>
        </w:tc>
        <w:tc>
          <w:tcPr>
            <w:shd w:val="clear" w:color="000000" w:fill="FFFFFF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74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03 4 03 72880</w:t>
            </w:r>
            <w:r/>
          </w:p>
        </w:tc>
        <w:tc>
          <w:tcPr>
            <w:shd w:val="clear" w:color="000000" w:fill="FFFFFF"/>
            <w:tcW w:w="122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300</w:t>
            </w:r>
            <w:r/>
          </w:p>
        </w:tc>
        <w:tc>
          <w:tcPr>
            <w:shd w:val="clear" w:color="000000" w:fill="FFFFFF"/>
            <w:tcW w:w="1534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10 677,1</w:t>
            </w:r>
            <w:r/>
          </w:p>
        </w:tc>
        <w:tc>
          <w:tcPr>
            <w:shd w:val="clear" w:color="000000" w:fill="FFFFFF"/>
            <w:tcW w:w="1489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11 104,3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11 548,5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260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Осуществление мер соцзащиты многодетных семей (Предоставление субсидий бюджетным, автономным учреждениям и иным некоммерческим организациям)</w:t>
            </w:r>
            <w:r/>
          </w:p>
        </w:tc>
        <w:tc>
          <w:tcPr>
            <w:shd w:val="clear" w:color="000000" w:fill="FFFFFF"/>
            <w:tcW w:w="8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</w:t>
            </w:r>
            <w:r/>
          </w:p>
        </w:tc>
        <w:tc>
          <w:tcPr>
            <w:shd w:val="clear" w:color="000000" w:fill="FFFFFF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74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03 4 03 72880</w:t>
            </w:r>
            <w:r/>
          </w:p>
        </w:tc>
        <w:tc>
          <w:tcPr>
            <w:shd w:val="clear" w:color="000000" w:fill="FFFFFF"/>
            <w:tcW w:w="122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600</w:t>
            </w:r>
            <w:r/>
          </w:p>
        </w:tc>
        <w:tc>
          <w:tcPr>
            <w:shd w:val="clear" w:color="000000" w:fill="FFFFFF"/>
            <w:tcW w:w="1534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20 554,2</w:t>
            </w:r>
            <w:r/>
          </w:p>
        </w:tc>
        <w:tc>
          <w:tcPr>
            <w:shd w:val="clear" w:color="000000" w:fill="FFFFFF"/>
            <w:tcW w:w="1489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21 371,0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22 225,9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260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Муниципальная программа Новооскольского муниципального округа Белгородской области "Развитие культуры и искусства  Новооскольского муниципального округа Белгородской области"</w:t>
            </w:r>
            <w:r/>
          </w:p>
        </w:tc>
        <w:tc>
          <w:tcPr>
            <w:shd w:val="clear" w:color="000000" w:fill="FFFFFF"/>
            <w:tcW w:w="8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</w:t>
            </w:r>
            <w:r/>
          </w:p>
        </w:tc>
        <w:tc>
          <w:tcPr>
            <w:shd w:val="clear" w:color="000000" w:fill="FFFFFF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74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04</w:t>
            </w:r>
            <w:r/>
          </w:p>
        </w:tc>
        <w:tc>
          <w:tcPr>
            <w:shd w:val="clear" w:color="000000" w:fill="FFFFFF"/>
            <w:tcW w:w="1220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53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277,0</w:t>
            </w:r>
            <w:r/>
          </w:p>
        </w:tc>
        <w:tc>
          <w:tcPr>
            <w:shd w:val="clear" w:color="000000" w:fill="FFFFFF"/>
            <w:tcW w:w="1489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277,0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277,0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260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Комплексы процессных мероприятий</w:t>
            </w:r>
            <w:r/>
          </w:p>
        </w:tc>
        <w:tc>
          <w:tcPr>
            <w:shd w:val="clear" w:color="000000" w:fill="FFFFFF"/>
            <w:tcW w:w="8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</w:t>
            </w:r>
            <w:r/>
          </w:p>
        </w:tc>
        <w:tc>
          <w:tcPr>
            <w:shd w:val="clear" w:color="000000" w:fill="FFFFFF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74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04 4</w:t>
            </w:r>
            <w:r/>
          </w:p>
        </w:tc>
        <w:tc>
          <w:tcPr>
            <w:shd w:val="clear" w:color="000000" w:fill="FFFFFF"/>
            <w:tcW w:w="1220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53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277,0</w:t>
            </w:r>
            <w:r/>
          </w:p>
        </w:tc>
        <w:tc>
          <w:tcPr>
            <w:shd w:val="clear" w:color="000000" w:fill="FFFFFF"/>
            <w:tcW w:w="1489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277,0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277,0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260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Комплекс процессных мероприятий «Муниципальная политика в сфере культуры и искусства»</w:t>
            </w:r>
            <w:r/>
          </w:p>
        </w:tc>
        <w:tc>
          <w:tcPr>
            <w:shd w:val="clear" w:color="000000" w:fill="FFFFFF"/>
            <w:tcW w:w="8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</w:t>
            </w:r>
            <w:r/>
          </w:p>
        </w:tc>
        <w:tc>
          <w:tcPr>
            <w:shd w:val="clear" w:color="000000" w:fill="FFFFFF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74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04 4 05</w:t>
            </w:r>
            <w:r/>
          </w:p>
        </w:tc>
        <w:tc>
          <w:tcPr>
            <w:shd w:val="clear" w:color="000000" w:fill="FFFFFF"/>
            <w:tcW w:w="1220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53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277,0</w:t>
            </w:r>
            <w:r/>
          </w:p>
        </w:tc>
        <w:tc>
          <w:tcPr>
            <w:shd w:val="clear" w:color="000000" w:fill="FFFFFF"/>
            <w:tcW w:w="1489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277,0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277,0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260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Предоставление мер социальной поддержки работникам культуры муниципальных учреждений (организаций), проживающим и работающим в сельск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их населенных пунктах Новооскольского муниципального округа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  <w:r/>
          </w:p>
        </w:tc>
        <w:tc>
          <w:tcPr>
            <w:shd w:val="clear" w:color="000000" w:fill="FFFFFF"/>
            <w:tcW w:w="8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</w:t>
            </w:r>
            <w:r/>
          </w:p>
        </w:tc>
        <w:tc>
          <w:tcPr>
            <w:shd w:val="clear" w:color="000000" w:fill="FFFFFF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74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04 4 05 23220 </w:t>
            </w:r>
            <w:r/>
          </w:p>
        </w:tc>
        <w:tc>
          <w:tcPr>
            <w:shd w:val="clear" w:color="000000" w:fill="FFFFFF"/>
            <w:tcW w:w="1220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100</w:t>
            </w:r>
            <w:r/>
          </w:p>
        </w:tc>
        <w:tc>
          <w:tcPr>
            <w:shd w:val="clear" w:color="000000" w:fill="FFFFFF"/>
            <w:tcW w:w="153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245,0</w:t>
            </w:r>
            <w:r/>
          </w:p>
        </w:tc>
        <w:tc>
          <w:tcPr>
            <w:shd w:val="clear" w:color="000000" w:fill="FFFFFF"/>
            <w:tcW w:w="1489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245,0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245,0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260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Предоставление мер социальной поддержки работникам культуры муниципальных учреждений (организаций), проживающим и работающим в сельских населенных пунктах Новооскольского муниципального округа (Социальное обеспечение и иные выплаты населению)</w:t>
            </w:r>
            <w:r/>
          </w:p>
        </w:tc>
        <w:tc>
          <w:tcPr>
            <w:shd w:val="clear" w:color="000000" w:fill="FFFFFF"/>
            <w:tcW w:w="8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</w:t>
            </w:r>
            <w:r/>
          </w:p>
        </w:tc>
        <w:tc>
          <w:tcPr>
            <w:shd w:val="clear" w:color="000000" w:fill="FFFFFF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74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04 4 05 23220 </w:t>
            </w:r>
            <w:r/>
          </w:p>
        </w:tc>
        <w:tc>
          <w:tcPr>
            <w:shd w:val="clear" w:color="000000" w:fill="FFFFFF"/>
            <w:tcW w:w="1220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300</w:t>
            </w:r>
            <w:r/>
          </w:p>
        </w:tc>
        <w:tc>
          <w:tcPr>
            <w:shd w:val="clear" w:color="000000" w:fill="FFFFFF"/>
            <w:tcW w:w="153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32,0</w:t>
            </w:r>
            <w:r/>
          </w:p>
        </w:tc>
        <w:tc>
          <w:tcPr>
            <w:shd w:val="clear" w:color="000000" w:fill="FFFFFF"/>
            <w:tcW w:w="1489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32,0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32,0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526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Муниципальная программа Новооскольского муниципального округа  Белгородской области "Обеспечение доступным и комфортным жильем и коммунальными услугами жителей Новооскольского муниципального округа Белгородской области "</w:t>
            </w:r>
            <w:r/>
          </w:p>
        </w:tc>
        <w:tc>
          <w:tcPr>
            <w:shd w:val="clear" w:fill="auto" w:color="auto"/>
            <w:tcW w:w="8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</w:t>
            </w:r>
            <w:r/>
          </w:p>
        </w:tc>
        <w:tc>
          <w:tcPr>
            <w:shd w:val="clear" w:fill="auto" w:color="auto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</w:t>
            </w:r>
            <w:r/>
          </w:p>
        </w:tc>
        <w:tc>
          <w:tcPr>
            <w:shd w:val="clear" w:fill="auto" w:color="auto"/>
            <w:tcW w:w="174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06</w:t>
            </w:r>
            <w:r/>
          </w:p>
        </w:tc>
        <w:tc>
          <w:tcPr>
            <w:shd w:val="clear" w:fill="auto" w:color="auto"/>
            <w:tcW w:w="122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534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750,0</w:t>
            </w:r>
            <w:r/>
          </w:p>
        </w:tc>
        <w:tc>
          <w:tcPr>
            <w:shd w:val="clear" w:fill="auto" w:color="auto"/>
            <w:tcW w:w="1489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750,0</w:t>
            </w:r>
            <w:r/>
          </w:p>
        </w:tc>
        <w:tc>
          <w:tcPr>
            <w:shd w:val="clear" w:fill="auto" w:color="auto"/>
            <w:tcW w:w="1417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820,0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5260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Ведомственные проекты</w:t>
            </w:r>
            <w:r/>
          </w:p>
        </w:tc>
        <w:tc>
          <w:tcPr>
            <w:shd w:val="clear" w:fill="auto" w:color="auto"/>
            <w:tcW w:w="8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</w:t>
            </w:r>
            <w:r/>
          </w:p>
        </w:tc>
        <w:tc>
          <w:tcPr>
            <w:shd w:val="clear" w:fill="auto" w:color="auto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</w:t>
            </w:r>
            <w:r/>
          </w:p>
        </w:tc>
        <w:tc>
          <w:tcPr>
            <w:shd w:val="clear" w:fill="auto" w:color="auto"/>
            <w:tcW w:w="174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06 3</w:t>
            </w:r>
            <w:r/>
          </w:p>
        </w:tc>
        <w:tc>
          <w:tcPr>
            <w:shd w:val="clear" w:fill="auto" w:color="auto"/>
            <w:tcW w:w="122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534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750,0</w:t>
            </w:r>
            <w:r/>
          </w:p>
        </w:tc>
        <w:tc>
          <w:tcPr>
            <w:shd w:val="clear" w:fill="auto" w:color="auto"/>
            <w:tcW w:w="1489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750,0</w:t>
            </w:r>
            <w:r/>
          </w:p>
        </w:tc>
        <w:tc>
          <w:tcPr>
            <w:shd w:val="clear" w:fill="auto" w:color="auto"/>
            <w:tcW w:w="1417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820,0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5260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r>
            <w:r/>
          </w:p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Ведомственный проект "Оказание финансовой поддержки в приобретении (строительстве) жилья"</w:t>
            </w:r>
            <w:r/>
          </w:p>
        </w:tc>
        <w:tc>
          <w:tcPr>
            <w:shd w:val="clear" w:fill="auto" w:color="auto"/>
            <w:tcW w:w="8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</w:t>
            </w:r>
            <w:r/>
          </w:p>
        </w:tc>
        <w:tc>
          <w:tcPr>
            <w:shd w:val="clear" w:fill="auto" w:color="auto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</w:t>
            </w:r>
            <w:r/>
          </w:p>
        </w:tc>
        <w:tc>
          <w:tcPr>
            <w:shd w:val="clear" w:fill="auto" w:color="auto"/>
            <w:tcW w:w="1740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06 3 01</w:t>
            </w:r>
            <w:r/>
          </w:p>
        </w:tc>
        <w:tc>
          <w:tcPr>
            <w:shd w:val="clear" w:fill="auto" w:color="auto"/>
            <w:tcW w:w="122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534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750,0</w:t>
            </w:r>
            <w:r/>
          </w:p>
        </w:tc>
        <w:tc>
          <w:tcPr>
            <w:shd w:val="clear" w:fill="auto" w:color="auto"/>
            <w:tcW w:w="1489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750,0</w:t>
            </w:r>
            <w:r/>
          </w:p>
        </w:tc>
        <w:tc>
          <w:tcPr>
            <w:shd w:val="clear" w:fill="auto" w:color="auto"/>
            <w:tcW w:w="1417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820,0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526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Оказание поддержки работникам бюджетной сферы в приобретении жилья с помощью жилищных (ипотечных) кредитов и займов (Социальное обеспечение и иные выплаты населению)</w:t>
            </w:r>
            <w:r/>
          </w:p>
        </w:tc>
        <w:tc>
          <w:tcPr>
            <w:shd w:val="clear" w:fill="auto" w:color="auto"/>
            <w:tcW w:w="8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</w:t>
            </w:r>
            <w:r/>
          </w:p>
        </w:tc>
        <w:tc>
          <w:tcPr>
            <w:shd w:val="clear" w:fill="auto" w:color="auto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</w:t>
            </w:r>
            <w:r/>
          </w:p>
        </w:tc>
        <w:tc>
          <w:tcPr>
            <w:shd w:val="clear" w:fill="auto" w:color="auto"/>
            <w:tcW w:w="174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06 3 01 73840</w:t>
            </w:r>
            <w:r/>
          </w:p>
        </w:tc>
        <w:tc>
          <w:tcPr>
            <w:shd w:val="clear" w:fill="auto" w:color="auto"/>
            <w:tcW w:w="122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300</w:t>
            </w:r>
            <w:r/>
          </w:p>
        </w:tc>
        <w:tc>
          <w:tcPr>
            <w:shd w:val="clear" w:fill="auto" w:color="auto"/>
            <w:tcW w:w="1534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750,0</w:t>
            </w:r>
            <w:r/>
          </w:p>
        </w:tc>
        <w:tc>
          <w:tcPr>
            <w:shd w:val="clear" w:fill="auto" w:color="auto"/>
            <w:tcW w:w="1489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750,0</w:t>
            </w:r>
            <w:r/>
          </w:p>
        </w:tc>
        <w:tc>
          <w:tcPr>
            <w:shd w:val="clear" w:fill="auto" w:color="auto"/>
            <w:tcW w:w="1417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820,0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260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Охрана семьи и детства</w:t>
            </w:r>
            <w:r/>
          </w:p>
        </w:tc>
        <w:tc>
          <w:tcPr>
            <w:shd w:val="clear" w:color="000000" w:fill="FFFFFF"/>
            <w:tcW w:w="8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10</w:t>
            </w:r>
            <w:r/>
          </w:p>
        </w:tc>
        <w:tc>
          <w:tcPr>
            <w:shd w:val="clear" w:color="000000" w:fill="FFFFFF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04 </w:t>
            </w:r>
            <w:r/>
          </w:p>
        </w:tc>
        <w:tc>
          <w:tcPr>
            <w:shd w:val="clear" w:color="000000" w:fill="FFFFFF"/>
            <w:tcW w:w="174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22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53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66 566,8</w:t>
            </w:r>
            <w:r/>
          </w:p>
        </w:tc>
        <w:tc>
          <w:tcPr>
            <w:shd w:val="clear" w:color="000000" w:fill="FFFFFF"/>
            <w:tcW w:w="1489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80 655,9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56 697,1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260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Муниципальная программа Новооскольского муниципального округа Белгородской области "Развитие образования Новооскольского муниципального округа Белгородской области"</w:t>
            </w:r>
            <w:r/>
          </w:p>
        </w:tc>
        <w:tc>
          <w:tcPr>
            <w:shd w:val="clear" w:color="000000" w:fill="FFFFFF"/>
            <w:tcW w:w="8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</w:t>
            </w:r>
            <w:r/>
          </w:p>
        </w:tc>
        <w:tc>
          <w:tcPr>
            <w:shd w:val="clear" w:color="000000" w:fill="FFFFFF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04</w:t>
            </w:r>
            <w:r/>
          </w:p>
        </w:tc>
        <w:tc>
          <w:tcPr>
            <w:shd w:val="clear" w:color="000000" w:fill="FFFFFF"/>
            <w:tcW w:w="174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02</w:t>
            </w:r>
            <w:r/>
          </w:p>
        </w:tc>
        <w:tc>
          <w:tcPr>
            <w:shd w:val="clear" w:color="000000" w:fill="FFFFFF"/>
            <w:tcW w:w="122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534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4 549,7</w:t>
            </w:r>
            <w:r/>
          </w:p>
        </w:tc>
        <w:tc>
          <w:tcPr>
            <w:shd w:val="clear" w:color="000000" w:fill="FFFFFF"/>
            <w:tcW w:w="1489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4 099,0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5 308,9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260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Комплексы процессных мероприятий</w:t>
            </w:r>
            <w:r/>
          </w:p>
        </w:tc>
        <w:tc>
          <w:tcPr>
            <w:shd w:val="clear" w:color="000000" w:fill="FFFFFF"/>
            <w:tcW w:w="8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</w:t>
            </w:r>
            <w:r/>
          </w:p>
        </w:tc>
        <w:tc>
          <w:tcPr>
            <w:shd w:val="clear" w:color="000000" w:fill="FFFFFF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04</w:t>
            </w:r>
            <w:r/>
          </w:p>
        </w:tc>
        <w:tc>
          <w:tcPr>
            <w:shd w:val="clear" w:color="000000" w:fill="FFFFFF"/>
            <w:tcW w:w="174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02 4 </w:t>
            </w:r>
            <w:r/>
          </w:p>
        </w:tc>
        <w:tc>
          <w:tcPr>
            <w:shd w:val="clear" w:color="000000" w:fill="FFFFFF"/>
            <w:tcW w:w="122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534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4 549,7</w:t>
            </w:r>
            <w:r/>
          </w:p>
        </w:tc>
        <w:tc>
          <w:tcPr>
            <w:shd w:val="clear" w:color="000000" w:fill="FFFFFF"/>
            <w:tcW w:w="1489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4 099,0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5 308,9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260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Комплекс процессных мероприятий «Реализация образовательных программ дошкольного образования»</w:t>
            </w:r>
            <w:r/>
          </w:p>
        </w:tc>
        <w:tc>
          <w:tcPr>
            <w:shd w:val="clear" w:color="000000" w:fill="FFFFFF"/>
            <w:tcW w:w="8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</w:t>
            </w:r>
            <w:r/>
          </w:p>
        </w:tc>
        <w:tc>
          <w:tcPr>
            <w:shd w:val="clear" w:color="000000" w:fill="FFFFFF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04</w:t>
            </w:r>
            <w:r/>
          </w:p>
        </w:tc>
        <w:tc>
          <w:tcPr>
            <w:shd w:val="clear" w:color="000000" w:fill="FFFFFF"/>
            <w:tcW w:w="174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02 4 01</w:t>
            </w:r>
            <w:r/>
          </w:p>
        </w:tc>
        <w:tc>
          <w:tcPr>
            <w:shd w:val="clear" w:color="000000" w:fill="FFFFFF"/>
            <w:tcW w:w="122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534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4 549,7</w:t>
            </w:r>
            <w:r/>
          </w:p>
        </w:tc>
        <w:tc>
          <w:tcPr>
            <w:shd w:val="clear" w:color="000000" w:fill="FFFFFF"/>
            <w:tcW w:w="1489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4 099,0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5 308,9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260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Выплата компенсации части родительской платы за присмотр и уход за детьми в образовательных организациях, реализующих основную образовательную программу дошкольного образования   (Социальное обеспечение и иные выплаты населению)</w:t>
            </w:r>
            <w:r/>
          </w:p>
        </w:tc>
        <w:tc>
          <w:tcPr>
            <w:shd w:val="clear" w:color="000000" w:fill="FFFFFF"/>
            <w:tcW w:w="8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</w:t>
            </w:r>
            <w:r/>
          </w:p>
        </w:tc>
        <w:tc>
          <w:tcPr>
            <w:shd w:val="clear" w:color="000000" w:fill="FFFFFF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04</w:t>
            </w:r>
            <w:r/>
          </w:p>
        </w:tc>
        <w:tc>
          <w:tcPr>
            <w:shd w:val="clear" w:color="000000" w:fill="FFFFFF"/>
            <w:tcW w:w="174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02 4 01 73030</w:t>
            </w:r>
            <w:r/>
          </w:p>
        </w:tc>
        <w:tc>
          <w:tcPr>
            <w:shd w:val="clear" w:color="000000" w:fill="FFFFFF"/>
            <w:tcW w:w="122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300</w:t>
            </w:r>
            <w:r/>
          </w:p>
        </w:tc>
        <w:tc>
          <w:tcPr>
            <w:shd w:val="clear" w:color="000000" w:fill="FFFFFF"/>
            <w:tcW w:w="153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4 549,7</w:t>
            </w:r>
            <w:r/>
          </w:p>
        </w:tc>
        <w:tc>
          <w:tcPr>
            <w:shd w:val="clear" w:color="000000" w:fill="FFFFFF"/>
            <w:tcW w:w="1489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4 099,0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5 308,9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260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Муниципальная программа Новооскольского муниципального округа Белгородской области "Социальная поддержка граждан в Новооскольском муниципальном округе Белгородской области"</w:t>
            </w:r>
            <w:r/>
          </w:p>
        </w:tc>
        <w:tc>
          <w:tcPr>
            <w:shd w:val="clear" w:color="000000" w:fill="FFFFFF"/>
            <w:tcW w:w="8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</w:t>
            </w:r>
            <w:r/>
          </w:p>
        </w:tc>
        <w:tc>
          <w:tcPr>
            <w:shd w:val="clear" w:color="000000" w:fill="FFFFFF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04</w:t>
            </w:r>
            <w:r/>
          </w:p>
        </w:tc>
        <w:tc>
          <w:tcPr>
            <w:shd w:val="clear" w:color="000000" w:fill="FFFFFF"/>
            <w:tcW w:w="174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22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53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30 229,9</w:t>
            </w:r>
            <w:r/>
          </w:p>
        </w:tc>
        <w:tc>
          <w:tcPr>
            <w:shd w:val="clear" w:color="000000" w:fill="FFFFFF"/>
            <w:tcW w:w="1489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31 546,7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32 312,4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260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Комплексы процессных мероприятий</w:t>
            </w:r>
            <w:r/>
          </w:p>
        </w:tc>
        <w:tc>
          <w:tcPr>
            <w:shd w:val="clear" w:color="000000" w:fill="FFFFFF"/>
            <w:tcW w:w="8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</w:t>
            </w:r>
            <w:r/>
          </w:p>
        </w:tc>
        <w:tc>
          <w:tcPr>
            <w:shd w:val="clear" w:color="000000" w:fill="FFFFFF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04</w:t>
            </w:r>
            <w:r/>
          </w:p>
        </w:tc>
        <w:tc>
          <w:tcPr>
            <w:shd w:val="clear" w:color="000000" w:fill="FFFFFF"/>
            <w:tcW w:w="174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03 4</w:t>
            </w:r>
            <w:r/>
          </w:p>
        </w:tc>
        <w:tc>
          <w:tcPr>
            <w:shd w:val="clear" w:color="000000" w:fill="FFFFFF"/>
            <w:tcW w:w="122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53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30 229,9</w:t>
            </w:r>
            <w:r/>
          </w:p>
        </w:tc>
        <w:tc>
          <w:tcPr>
            <w:shd w:val="clear" w:color="000000" w:fill="FFFFFF"/>
            <w:tcW w:w="1489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31 546,7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32 312,4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260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Комплекс процессных мероприятий «Социальная поддержка семьи и детей»</w:t>
            </w:r>
            <w:r/>
          </w:p>
        </w:tc>
        <w:tc>
          <w:tcPr>
            <w:shd w:val="clear" w:color="000000" w:fill="FFFFFF"/>
            <w:tcW w:w="8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</w:t>
            </w:r>
            <w:r/>
          </w:p>
        </w:tc>
        <w:tc>
          <w:tcPr>
            <w:shd w:val="clear" w:color="000000" w:fill="FFFFFF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04</w:t>
            </w:r>
            <w:r/>
          </w:p>
        </w:tc>
        <w:tc>
          <w:tcPr>
            <w:shd w:val="clear" w:color="000000" w:fill="FFFFFF"/>
            <w:tcW w:w="174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03 4 03</w:t>
            </w:r>
            <w:r/>
          </w:p>
        </w:tc>
        <w:tc>
          <w:tcPr>
            <w:shd w:val="clear" w:color="000000" w:fill="FFFFFF"/>
            <w:tcW w:w="122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53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30 229,9</w:t>
            </w:r>
            <w:r/>
          </w:p>
        </w:tc>
        <w:tc>
          <w:tcPr>
            <w:shd w:val="clear" w:color="000000" w:fill="FFFFFF"/>
            <w:tcW w:w="1489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31 546,7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32 312,4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260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Выплата денежной компенсации за питание для обучающихся с ограниченными возможностями здоровья, обучение которых организовано на дому (Социальное обеспечение и иные выплаты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населению)</w:t>
            </w:r>
            <w:r/>
          </w:p>
        </w:tc>
        <w:tc>
          <w:tcPr>
            <w:shd w:val="clear" w:color="000000" w:fill="FFFFFF"/>
            <w:tcW w:w="8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</w:t>
            </w:r>
            <w:r/>
          </w:p>
        </w:tc>
        <w:tc>
          <w:tcPr>
            <w:shd w:val="clear" w:color="000000" w:fill="FFFFFF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04</w:t>
            </w:r>
            <w:r/>
          </w:p>
        </w:tc>
        <w:tc>
          <w:tcPr>
            <w:shd w:val="clear" w:color="000000" w:fill="FFFFFF"/>
            <w:tcW w:w="174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03 4 03 21300</w:t>
            </w:r>
            <w:r/>
          </w:p>
        </w:tc>
        <w:tc>
          <w:tcPr>
            <w:shd w:val="clear" w:color="000000" w:fill="FFFFFF"/>
            <w:tcW w:w="122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300</w:t>
            </w:r>
            <w:r/>
          </w:p>
        </w:tc>
        <w:tc>
          <w:tcPr>
            <w:shd w:val="clear" w:color="000000" w:fill="FFFFFF"/>
            <w:tcW w:w="153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31,0</w:t>
            </w:r>
            <w:r/>
          </w:p>
        </w:tc>
        <w:tc>
          <w:tcPr>
            <w:shd w:val="clear" w:color="000000" w:fill="FFFFFF"/>
            <w:tcW w:w="1489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31,0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31,0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26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Ремонт жилых помещений, в которых дети-сироты и дети, оставшиеся без попечения родителей, являются нанимателями (Закупка товаров, работ и услуг для обеспечения государственных (муниципальных) нужд)</w:t>
            </w:r>
            <w:r/>
          </w:p>
        </w:tc>
        <w:tc>
          <w:tcPr>
            <w:shd w:val="clear" w:color="000000" w:fill="FFFFFF"/>
            <w:tcW w:w="8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</w:t>
            </w:r>
            <w:r/>
          </w:p>
        </w:tc>
        <w:tc>
          <w:tcPr>
            <w:shd w:val="clear" w:color="000000" w:fill="FFFFFF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04</w:t>
            </w:r>
            <w:r/>
          </w:p>
        </w:tc>
        <w:tc>
          <w:tcPr>
            <w:shd w:val="clear" w:color="000000" w:fill="FFFFFF"/>
            <w:tcW w:w="174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03 4 03 71520</w:t>
            </w:r>
            <w:r/>
          </w:p>
        </w:tc>
        <w:tc>
          <w:tcPr>
            <w:shd w:val="clear" w:color="000000" w:fill="FFFFFF"/>
            <w:tcW w:w="122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200</w:t>
            </w:r>
            <w:r/>
          </w:p>
        </w:tc>
        <w:tc>
          <w:tcPr>
            <w:shd w:val="clear" w:color="000000" w:fill="FFFFFF"/>
            <w:tcW w:w="153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308,0</w:t>
            </w:r>
            <w:r/>
          </w:p>
        </w:tc>
        <w:tc>
          <w:tcPr>
            <w:shd w:val="clear" w:color="000000" w:fill="FFFFFF"/>
            <w:tcW w:w="1489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460,0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 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260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Предоставление мер социальной поддержки в части оплаты за содержание жилых помещений, закрепленных за детьми-сиротами и детьми, оставшимися без попечения родителей (Социальное обеспечение и иные выплаты населению)</w:t>
            </w:r>
            <w:r/>
          </w:p>
        </w:tc>
        <w:tc>
          <w:tcPr>
            <w:shd w:val="clear" w:color="000000" w:fill="FFFFFF"/>
            <w:tcW w:w="8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</w:t>
            </w:r>
            <w:r/>
          </w:p>
        </w:tc>
        <w:tc>
          <w:tcPr>
            <w:shd w:val="clear" w:color="000000" w:fill="FFFFFF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04</w:t>
            </w:r>
            <w:r/>
          </w:p>
        </w:tc>
        <w:tc>
          <w:tcPr>
            <w:shd w:val="clear" w:color="000000" w:fill="FFFFFF"/>
            <w:tcW w:w="174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03 4 03 71530</w:t>
            </w:r>
            <w:r/>
          </w:p>
        </w:tc>
        <w:tc>
          <w:tcPr>
            <w:shd w:val="clear" w:color="000000" w:fill="FFFFFF"/>
            <w:tcW w:w="122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300</w:t>
            </w:r>
            <w:r/>
          </w:p>
        </w:tc>
        <w:tc>
          <w:tcPr>
            <w:shd w:val="clear" w:color="000000" w:fill="FFFFFF"/>
            <w:tcW w:w="153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192,0</w:t>
            </w:r>
            <w:r/>
          </w:p>
        </w:tc>
        <w:tc>
          <w:tcPr>
            <w:shd w:val="clear" w:color="000000" w:fill="FFFFFF"/>
            <w:tcW w:w="1489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192,0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192,0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260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Осуществление мер по социальной защите граждан являющихся усыновителями (Социальное обеспечение и иные выплаты населению)</w:t>
            </w:r>
            <w:r/>
          </w:p>
        </w:tc>
        <w:tc>
          <w:tcPr>
            <w:shd w:val="clear" w:color="000000" w:fill="FFFFFF"/>
            <w:tcW w:w="8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</w:t>
            </w:r>
            <w:r/>
          </w:p>
        </w:tc>
        <w:tc>
          <w:tcPr>
            <w:shd w:val="clear" w:color="000000" w:fill="FFFFFF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04</w:t>
            </w:r>
            <w:r/>
          </w:p>
        </w:tc>
        <w:tc>
          <w:tcPr>
            <w:shd w:val="clear" w:color="000000" w:fill="FFFFFF"/>
            <w:tcW w:w="174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03 4 03 72860</w:t>
            </w:r>
            <w:r/>
          </w:p>
        </w:tc>
        <w:tc>
          <w:tcPr>
            <w:shd w:val="clear" w:color="000000" w:fill="FFFFFF"/>
            <w:tcW w:w="122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300</w:t>
            </w:r>
            <w:r/>
          </w:p>
        </w:tc>
        <w:tc>
          <w:tcPr>
            <w:shd w:val="clear" w:color="000000" w:fill="FFFFFF"/>
            <w:tcW w:w="153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6 319,4</w:t>
            </w:r>
            <w:r/>
          </w:p>
        </w:tc>
        <w:tc>
          <w:tcPr>
            <w:shd w:val="clear" w:color="000000" w:fill="FFFFFF"/>
            <w:tcW w:w="1489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6 572,4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6 835,0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260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Содержание ребенка в семье опекуна, приемной семье (Социальное обеспечение и иные выплаты населению)</w:t>
            </w:r>
            <w:r/>
          </w:p>
        </w:tc>
        <w:tc>
          <w:tcPr>
            <w:shd w:val="clear" w:color="000000" w:fill="FFFFFF"/>
            <w:tcW w:w="8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</w:t>
            </w:r>
            <w:r/>
          </w:p>
        </w:tc>
        <w:tc>
          <w:tcPr>
            <w:shd w:val="clear" w:color="000000" w:fill="FFFFFF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04</w:t>
            </w:r>
            <w:r/>
          </w:p>
        </w:tc>
        <w:tc>
          <w:tcPr>
            <w:shd w:val="clear" w:color="000000" w:fill="FFFFFF"/>
            <w:tcW w:w="174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03 4 03 72870</w:t>
            </w:r>
            <w:r/>
          </w:p>
        </w:tc>
        <w:tc>
          <w:tcPr>
            <w:shd w:val="clear" w:color="000000" w:fill="FFFFFF"/>
            <w:tcW w:w="122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300</w:t>
            </w:r>
            <w:r/>
          </w:p>
        </w:tc>
        <w:tc>
          <w:tcPr>
            <w:shd w:val="clear" w:color="000000" w:fill="FFFFFF"/>
            <w:tcW w:w="153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11 277,7</w:t>
            </w:r>
            <w:r/>
          </w:p>
        </w:tc>
        <w:tc>
          <w:tcPr>
            <w:shd w:val="clear" w:color="000000" w:fill="FFFFFF"/>
            <w:tcW w:w="1489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11 728,6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12 197,8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260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Вознаграждение, причитающееся  приемным родителям, и на обеспечение приемным семьям гарантий социальной защиты (Социальное обеспечение и иные выплаты населению)</w:t>
            </w:r>
            <w:r/>
          </w:p>
        </w:tc>
        <w:tc>
          <w:tcPr>
            <w:shd w:val="clear" w:color="000000" w:fill="FFFFFF"/>
            <w:tcW w:w="8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</w:t>
            </w:r>
            <w:r/>
          </w:p>
        </w:tc>
        <w:tc>
          <w:tcPr>
            <w:shd w:val="clear" w:color="000000" w:fill="FFFFFF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04</w:t>
            </w:r>
            <w:r/>
          </w:p>
        </w:tc>
        <w:tc>
          <w:tcPr>
            <w:shd w:val="clear" w:color="000000" w:fill="FFFFFF"/>
            <w:tcW w:w="174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03 4 03 72890</w:t>
            </w:r>
            <w:r/>
          </w:p>
        </w:tc>
        <w:tc>
          <w:tcPr>
            <w:shd w:val="clear" w:color="000000" w:fill="FFFFFF"/>
            <w:tcW w:w="122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300</w:t>
            </w:r>
            <w:r/>
          </w:p>
        </w:tc>
        <w:tc>
          <w:tcPr>
            <w:shd w:val="clear" w:color="000000" w:fill="FFFFFF"/>
            <w:tcW w:w="153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3 728,0</w:t>
            </w:r>
            <w:r/>
          </w:p>
        </w:tc>
        <w:tc>
          <w:tcPr>
            <w:shd w:val="clear" w:color="000000" w:fill="FFFFFF"/>
            <w:tcW w:w="1489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3 854,0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3 985,0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260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Осуществление дополнительных мер социальной защиты семей, родивших третьего и последующих детей, по предоставлению материнского (семейного) капитала  (Закупка товаров, работ и услуг для обеспечения государственных (муниципальных) нужд)</w:t>
            </w:r>
            <w:r/>
          </w:p>
        </w:tc>
        <w:tc>
          <w:tcPr>
            <w:shd w:val="clear" w:color="000000" w:fill="FFFFFF"/>
            <w:tcW w:w="8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</w:t>
            </w:r>
            <w:r/>
          </w:p>
        </w:tc>
        <w:tc>
          <w:tcPr>
            <w:shd w:val="clear" w:color="000000" w:fill="FFFFFF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04</w:t>
            </w:r>
            <w:r/>
          </w:p>
        </w:tc>
        <w:tc>
          <w:tcPr>
            <w:shd w:val="clear" w:color="000000" w:fill="FFFFFF"/>
            <w:tcW w:w="174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03 4 03 73000</w:t>
            </w:r>
            <w:r/>
          </w:p>
        </w:tc>
        <w:tc>
          <w:tcPr>
            <w:shd w:val="clear" w:color="000000" w:fill="FFFFFF"/>
            <w:tcW w:w="122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200</w:t>
            </w:r>
            <w:r/>
          </w:p>
        </w:tc>
        <w:tc>
          <w:tcPr>
            <w:shd w:val="clear" w:color="000000" w:fill="FFFFFF"/>
            <w:tcW w:w="153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66,8</w:t>
            </w:r>
            <w:r/>
          </w:p>
        </w:tc>
        <w:tc>
          <w:tcPr>
            <w:shd w:val="clear" w:color="000000" w:fill="FFFFFF"/>
            <w:tcW w:w="1489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72,0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75,0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260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Осуществление дополнительных мер социальной защиты семей, родивших третьего и последующих детей, по предоставлению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материнского (семейного) капитала (Социальное обеспечение и иные выплаты населению)</w:t>
            </w:r>
            <w:r/>
          </w:p>
        </w:tc>
        <w:tc>
          <w:tcPr>
            <w:shd w:val="clear" w:color="000000" w:fill="FFFFFF"/>
            <w:tcW w:w="8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</w:t>
            </w:r>
            <w:r/>
          </w:p>
        </w:tc>
        <w:tc>
          <w:tcPr>
            <w:shd w:val="clear" w:color="000000" w:fill="FFFFFF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04</w:t>
            </w:r>
            <w:r/>
          </w:p>
        </w:tc>
        <w:tc>
          <w:tcPr>
            <w:shd w:val="clear" w:color="000000" w:fill="FFFFFF"/>
            <w:tcW w:w="174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03 4 03 73000</w:t>
            </w:r>
            <w:r/>
          </w:p>
        </w:tc>
        <w:tc>
          <w:tcPr>
            <w:shd w:val="clear" w:color="000000" w:fill="FFFFFF"/>
            <w:tcW w:w="122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300</w:t>
            </w:r>
            <w:r/>
          </w:p>
        </w:tc>
        <w:tc>
          <w:tcPr>
            <w:shd w:val="clear" w:color="000000" w:fill="FFFFFF"/>
            <w:tcW w:w="153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8 307,0</w:t>
            </w:r>
            <w:r/>
          </w:p>
        </w:tc>
        <w:tc>
          <w:tcPr>
            <w:shd w:val="clear" w:color="000000" w:fill="FFFFFF"/>
            <w:tcW w:w="1489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8 636,7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8 996,6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26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Муниципальная программа Новооскольского муниципального округа  Белгородской области "Обеспечение доступным и комфортным жильем и коммунальными услугами жителей Новооскольского муниципального округа Белгородской области "</w:t>
            </w:r>
            <w:r/>
          </w:p>
        </w:tc>
        <w:tc>
          <w:tcPr>
            <w:shd w:val="clear" w:color="000000" w:fill="FFFFFF"/>
            <w:tcW w:w="8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</w:t>
            </w:r>
            <w:r/>
          </w:p>
        </w:tc>
        <w:tc>
          <w:tcPr>
            <w:shd w:val="clear" w:color="000000" w:fill="FFFFFF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04</w:t>
            </w:r>
            <w:r/>
          </w:p>
        </w:tc>
        <w:tc>
          <w:tcPr>
            <w:shd w:val="clear" w:color="000000" w:fill="FFFFFF"/>
            <w:tcW w:w="174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06</w:t>
            </w:r>
            <w:r/>
          </w:p>
        </w:tc>
        <w:tc>
          <w:tcPr>
            <w:shd w:val="clear" w:color="000000" w:fill="FFFFFF"/>
            <w:tcW w:w="122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53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31 787,2</w:t>
            </w:r>
            <w:r/>
          </w:p>
        </w:tc>
        <w:tc>
          <w:tcPr>
            <w:shd w:val="clear" w:color="000000" w:fill="FFFFFF"/>
            <w:tcW w:w="1489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45 010,2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19 075,8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260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Муниципальные  проекты, не входящие в национальные проекты</w:t>
            </w:r>
            <w:r/>
          </w:p>
        </w:tc>
        <w:tc>
          <w:tcPr>
            <w:shd w:val="clear" w:color="000000" w:fill="FFFFFF"/>
            <w:tcW w:w="8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</w:t>
            </w:r>
            <w:r/>
          </w:p>
        </w:tc>
        <w:tc>
          <w:tcPr>
            <w:shd w:val="clear" w:color="000000" w:fill="FFFFFF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04</w:t>
            </w:r>
            <w:r/>
          </w:p>
        </w:tc>
        <w:tc>
          <w:tcPr>
            <w:shd w:val="clear" w:color="000000" w:fill="FFFFFF"/>
            <w:tcW w:w="174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06 2</w:t>
            </w:r>
            <w:r/>
          </w:p>
        </w:tc>
        <w:tc>
          <w:tcPr>
            <w:shd w:val="clear" w:color="000000" w:fill="FFFFFF"/>
            <w:tcW w:w="122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53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6 055,1</w:t>
            </w:r>
            <w:r/>
          </w:p>
        </w:tc>
        <w:tc>
          <w:tcPr>
            <w:shd w:val="clear" w:color="000000" w:fill="FFFFFF"/>
            <w:tcW w:w="1489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4 713,7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5 066,0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260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Муниципальный проект «Обеспечение жильем молодых семей»</w:t>
            </w:r>
            <w:r/>
          </w:p>
        </w:tc>
        <w:tc>
          <w:tcPr>
            <w:shd w:val="clear" w:color="000000" w:fill="FFFFFF"/>
            <w:tcW w:w="8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</w:t>
            </w:r>
            <w:r/>
          </w:p>
        </w:tc>
        <w:tc>
          <w:tcPr>
            <w:shd w:val="clear" w:color="000000" w:fill="FFFFFF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04</w:t>
            </w:r>
            <w:r/>
          </w:p>
        </w:tc>
        <w:tc>
          <w:tcPr>
            <w:shd w:val="clear" w:color="000000" w:fill="FFFFFF"/>
            <w:tcW w:w="174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06 2 01</w:t>
            </w:r>
            <w:r/>
          </w:p>
        </w:tc>
        <w:tc>
          <w:tcPr>
            <w:shd w:val="clear" w:color="000000" w:fill="FFFFFF"/>
            <w:tcW w:w="122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53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6 055,1</w:t>
            </w:r>
            <w:r/>
          </w:p>
        </w:tc>
        <w:tc>
          <w:tcPr>
            <w:shd w:val="clear" w:color="000000" w:fill="FFFFFF"/>
            <w:tcW w:w="1489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4 713,7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5 066,0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26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Реализация мероприятий по обеспечению жильем молодых семей (Социальное обеспечение и иные выплаты населению)</w:t>
            </w:r>
            <w:r/>
          </w:p>
        </w:tc>
        <w:tc>
          <w:tcPr>
            <w:shd w:val="clear" w:color="000000" w:fill="FFFFFF"/>
            <w:tcW w:w="8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</w:t>
            </w:r>
            <w:r/>
          </w:p>
        </w:tc>
        <w:tc>
          <w:tcPr>
            <w:shd w:val="clear" w:color="000000" w:fill="FFFFFF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04</w:t>
            </w:r>
            <w:r/>
          </w:p>
        </w:tc>
        <w:tc>
          <w:tcPr>
            <w:shd w:val="clear" w:color="000000" w:fill="FFFFFF"/>
            <w:tcW w:w="174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06 2 01 L4970</w:t>
            </w:r>
            <w:r/>
          </w:p>
        </w:tc>
        <w:tc>
          <w:tcPr>
            <w:shd w:val="clear" w:color="000000" w:fill="FFFFFF"/>
            <w:tcW w:w="122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300</w:t>
            </w:r>
            <w:r/>
          </w:p>
        </w:tc>
        <w:tc>
          <w:tcPr>
            <w:shd w:val="clear" w:color="000000" w:fill="FFFFFF"/>
            <w:tcW w:w="153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6 055,1</w:t>
            </w:r>
            <w:r/>
          </w:p>
        </w:tc>
        <w:tc>
          <w:tcPr>
            <w:shd w:val="clear" w:color="000000" w:fill="FFFFFF"/>
            <w:tcW w:w="1489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4 713,7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5 066,0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5260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Комплексы процессных мероприятий</w:t>
            </w:r>
            <w:r/>
          </w:p>
        </w:tc>
        <w:tc>
          <w:tcPr>
            <w:shd w:val="clear" w:fill="auto" w:color="auto"/>
            <w:tcW w:w="8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</w:t>
            </w:r>
            <w:r/>
          </w:p>
        </w:tc>
        <w:tc>
          <w:tcPr>
            <w:shd w:val="clear" w:fill="auto" w:color="auto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04</w:t>
            </w:r>
            <w:r/>
          </w:p>
        </w:tc>
        <w:tc>
          <w:tcPr>
            <w:shd w:val="clear" w:fill="auto" w:color="auto"/>
            <w:tcW w:w="174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06 4</w:t>
            </w:r>
            <w:r/>
          </w:p>
        </w:tc>
        <w:tc>
          <w:tcPr>
            <w:shd w:val="clear" w:fill="auto" w:color="auto"/>
            <w:tcW w:w="122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53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25 732,1</w:t>
            </w:r>
            <w:r/>
          </w:p>
        </w:tc>
        <w:tc>
          <w:tcPr>
            <w:shd w:val="clear" w:fill="auto" w:color="auto"/>
            <w:tcW w:w="1489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40 296,5</w:t>
            </w:r>
            <w:r/>
          </w:p>
        </w:tc>
        <w:tc>
          <w:tcPr>
            <w:shd w:val="clear" w:fill="auto" w:color="auto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14 009,8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5260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Комплекс процессных мероприятий «Реализация мер по обеспечению жильем отдельных категорий граждан»</w:t>
            </w:r>
            <w:r/>
          </w:p>
        </w:tc>
        <w:tc>
          <w:tcPr>
            <w:shd w:val="clear" w:fill="auto" w:color="auto"/>
            <w:tcW w:w="8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</w:t>
            </w:r>
            <w:r/>
          </w:p>
        </w:tc>
        <w:tc>
          <w:tcPr>
            <w:shd w:val="clear" w:fill="auto" w:color="auto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04</w:t>
            </w:r>
            <w:r/>
          </w:p>
        </w:tc>
        <w:tc>
          <w:tcPr>
            <w:shd w:val="clear" w:fill="auto" w:color="auto"/>
            <w:tcW w:w="174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06 4 01</w:t>
            </w:r>
            <w:r/>
          </w:p>
        </w:tc>
        <w:tc>
          <w:tcPr>
            <w:shd w:val="clear" w:fill="auto" w:color="auto"/>
            <w:tcW w:w="122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53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25 732,1</w:t>
            </w:r>
            <w:r/>
          </w:p>
        </w:tc>
        <w:tc>
          <w:tcPr>
            <w:shd w:val="clear" w:fill="auto" w:color="auto"/>
            <w:tcW w:w="1489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40 296,5</w:t>
            </w:r>
            <w:r/>
          </w:p>
        </w:tc>
        <w:tc>
          <w:tcPr>
            <w:shd w:val="clear" w:fill="auto" w:color="auto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14 009,8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5260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Обеспечение дет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ей-сирот и детей, оставшихся без попечения родителей, лиц из числа детей-сирот и детей, оставшихся без попечения родителей, жилыми помещениями за счет средств областного бюджета (Капитальные вложения в объекты государственной (муниципальной) собственности)</w:t>
            </w:r>
            <w:r/>
          </w:p>
        </w:tc>
        <w:tc>
          <w:tcPr>
            <w:shd w:val="clear" w:fill="auto" w:color="auto"/>
            <w:tcW w:w="8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</w:t>
            </w:r>
            <w:r/>
          </w:p>
        </w:tc>
        <w:tc>
          <w:tcPr>
            <w:shd w:val="clear" w:fill="auto" w:color="auto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04</w:t>
            </w:r>
            <w:r/>
          </w:p>
        </w:tc>
        <w:tc>
          <w:tcPr>
            <w:shd w:val="clear" w:fill="auto" w:color="auto"/>
            <w:tcW w:w="174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06 4 01 70820</w:t>
            </w:r>
            <w:r/>
          </w:p>
        </w:tc>
        <w:tc>
          <w:tcPr>
            <w:shd w:val="clear" w:fill="auto" w:color="auto"/>
            <w:tcW w:w="122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400</w:t>
            </w:r>
            <w:r/>
          </w:p>
        </w:tc>
        <w:tc>
          <w:tcPr>
            <w:shd w:val="clear" w:fill="auto" w:color="auto"/>
            <w:tcW w:w="153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25 732,1</w:t>
            </w:r>
            <w:r/>
          </w:p>
        </w:tc>
        <w:tc>
          <w:tcPr>
            <w:shd w:val="clear" w:fill="auto" w:color="auto"/>
            <w:tcW w:w="1489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40 296,5</w:t>
            </w:r>
            <w:r/>
          </w:p>
        </w:tc>
        <w:tc>
          <w:tcPr>
            <w:shd w:val="clear" w:fill="auto" w:color="auto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14 009,8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260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Другие вопросы в области социальной политики</w:t>
            </w:r>
            <w:r/>
          </w:p>
        </w:tc>
        <w:tc>
          <w:tcPr>
            <w:shd w:val="clear" w:color="000000" w:fill="FFFFFF"/>
            <w:tcW w:w="8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10</w:t>
            </w:r>
            <w:r/>
          </w:p>
        </w:tc>
        <w:tc>
          <w:tcPr>
            <w:shd w:val="clear" w:color="000000" w:fill="FFFFFF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06</w:t>
            </w:r>
            <w:r/>
          </w:p>
        </w:tc>
        <w:tc>
          <w:tcPr>
            <w:shd w:val="clear" w:color="000000" w:fill="FFFFFF"/>
            <w:tcW w:w="174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22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53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26 947,4</w:t>
            </w:r>
            <w:r/>
          </w:p>
        </w:tc>
        <w:tc>
          <w:tcPr>
            <w:shd w:val="clear" w:color="000000" w:fill="FFFFFF"/>
            <w:tcW w:w="1489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27 725,4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28 528,4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260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Муниципальная программа Новооскольского муниципального округа Белгородской области "Социальная поддержка граждан в Новооскольском муниципальном округе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Белгородской области"</w:t>
            </w:r>
            <w:r/>
          </w:p>
        </w:tc>
        <w:tc>
          <w:tcPr>
            <w:shd w:val="clear" w:color="000000" w:fill="FFFFFF"/>
            <w:tcW w:w="8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</w:t>
            </w:r>
            <w:r/>
          </w:p>
        </w:tc>
        <w:tc>
          <w:tcPr>
            <w:shd w:val="clear" w:color="000000" w:fill="FFFFFF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06</w:t>
            </w:r>
            <w:r/>
          </w:p>
        </w:tc>
        <w:tc>
          <w:tcPr>
            <w:shd w:val="clear" w:color="000000" w:fill="FFFFFF"/>
            <w:tcW w:w="174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22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534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25 965,4</w:t>
            </w:r>
            <w:r/>
          </w:p>
        </w:tc>
        <w:tc>
          <w:tcPr>
            <w:shd w:val="clear" w:color="000000" w:fill="FFFFFF"/>
            <w:tcW w:w="1489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26 717,4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27 494,4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260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Комплексы процессных мероприятий</w:t>
            </w:r>
            <w:r/>
          </w:p>
        </w:tc>
        <w:tc>
          <w:tcPr>
            <w:shd w:val="clear" w:color="000000" w:fill="FFFFFF"/>
            <w:tcW w:w="8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</w:t>
            </w:r>
            <w:r/>
          </w:p>
        </w:tc>
        <w:tc>
          <w:tcPr>
            <w:shd w:val="clear" w:color="000000" w:fill="FFFFFF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06</w:t>
            </w:r>
            <w:r/>
          </w:p>
        </w:tc>
        <w:tc>
          <w:tcPr>
            <w:shd w:val="clear" w:color="000000" w:fill="FFFFFF"/>
            <w:tcW w:w="174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03 4</w:t>
            </w:r>
            <w:r/>
          </w:p>
        </w:tc>
        <w:tc>
          <w:tcPr>
            <w:shd w:val="clear" w:color="000000" w:fill="FFFFFF"/>
            <w:tcW w:w="122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534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25 965,4</w:t>
            </w:r>
            <w:r/>
          </w:p>
        </w:tc>
        <w:tc>
          <w:tcPr>
            <w:shd w:val="clear" w:color="000000" w:fill="FFFFFF"/>
            <w:tcW w:w="1489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26 717,4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27 494,4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260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Комплекс процессных мероприятий «Обеспечение реализации муниципальной программы»</w:t>
            </w:r>
            <w:r/>
          </w:p>
        </w:tc>
        <w:tc>
          <w:tcPr>
            <w:shd w:val="clear" w:color="000000" w:fill="FFFFFF"/>
            <w:tcW w:w="8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</w:t>
            </w:r>
            <w:r/>
          </w:p>
        </w:tc>
        <w:tc>
          <w:tcPr>
            <w:shd w:val="clear" w:color="000000" w:fill="FFFFFF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06</w:t>
            </w:r>
            <w:r/>
          </w:p>
        </w:tc>
        <w:tc>
          <w:tcPr>
            <w:shd w:val="clear" w:color="000000" w:fill="FFFFFF"/>
            <w:tcW w:w="174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03 4 04</w:t>
            </w:r>
            <w:r/>
          </w:p>
        </w:tc>
        <w:tc>
          <w:tcPr>
            <w:shd w:val="clear" w:color="000000" w:fill="FFFFFF"/>
            <w:tcW w:w="122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53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19 056,4</w:t>
            </w:r>
            <w:r/>
          </w:p>
        </w:tc>
        <w:tc>
          <w:tcPr>
            <w:shd w:val="clear" w:color="000000" w:fill="FFFFFF"/>
            <w:tcW w:w="1489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19 808,4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20 585,4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260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Организаци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я предоставления отдельных мер социальной защиты населения 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  <w:r/>
          </w:p>
        </w:tc>
        <w:tc>
          <w:tcPr>
            <w:shd w:val="clear" w:color="000000" w:fill="FFFFFF"/>
            <w:tcW w:w="8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</w:t>
            </w:r>
            <w:r/>
          </w:p>
        </w:tc>
        <w:tc>
          <w:tcPr>
            <w:shd w:val="clear" w:color="000000" w:fill="FFFFFF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06</w:t>
            </w:r>
            <w:r/>
          </w:p>
        </w:tc>
        <w:tc>
          <w:tcPr>
            <w:shd w:val="clear" w:color="000000" w:fill="FFFFFF"/>
            <w:tcW w:w="174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03 4 04 71230</w:t>
            </w:r>
            <w:r/>
          </w:p>
        </w:tc>
        <w:tc>
          <w:tcPr>
            <w:shd w:val="clear" w:color="000000" w:fill="FFFFFF"/>
            <w:tcW w:w="122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100</w:t>
            </w:r>
            <w:r/>
          </w:p>
        </w:tc>
        <w:tc>
          <w:tcPr>
            <w:shd w:val="clear" w:color="000000" w:fill="FFFFFF"/>
            <w:tcW w:w="153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14 712,0</w:t>
            </w:r>
            <w:r/>
          </w:p>
        </w:tc>
        <w:tc>
          <w:tcPr>
            <w:shd w:val="clear" w:color="000000" w:fill="FFFFFF"/>
            <w:tcW w:w="1489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15 302,0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15 914,0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260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Организация предоставления отдельных мер социальной защиты населения   (Закупка товаров, работ и услуг для обеспечения государственных (муниципальных) нужд)</w:t>
            </w:r>
            <w:r/>
          </w:p>
        </w:tc>
        <w:tc>
          <w:tcPr>
            <w:shd w:val="clear" w:color="000000" w:fill="FFFFFF"/>
            <w:tcW w:w="8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</w:t>
            </w:r>
            <w:r/>
          </w:p>
        </w:tc>
        <w:tc>
          <w:tcPr>
            <w:shd w:val="clear" w:color="000000" w:fill="FFFFFF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06</w:t>
            </w:r>
            <w:r/>
          </w:p>
        </w:tc>
        <w:tc>
          <w:tcPr>
            <w:shd w:val="clear" w:color="000000" w:fill="FFFFFF"/>
            <w:tcW w:w="174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03 4 04 71230</w:t>
            </w:r>
            <w:r/>
          </w:p>
        </w:tc>
        <w:tc>
          <w:tcPr>
            <w:shd w:val="clear" w:color="000000" w:fill="FFFFFF"/>
            <w:tcW w:w="122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200</w:t>
            </w:r>
            <w:r/>
          </w:p>
        </w:tc>
        <w:tc>
          <w:tcPr>
            <w:shd w:val="clear" w:color="000000" w:fill="FFFFFF"/>
            <w:tcW w:w="153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116,0</w:t>
            </w:r>
            <w:r/>
          </w:p>
        </w:tc>
        <w:tc>
          <w:tcPr>
            <w:shd w:val="clear" w:color="000000" w:fill="FFFFFF"/>
            <w:tcW w:w="1489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116,0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116,0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260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Осуществление деятельности по опеке и попечительству в отношении несовершеннолетних и лиц из чи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сла детей-сирот и детей, оставшихся без попечения родителей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  <w:r/>
          </w:p>
        </w:tc>
        <w:tc>
          <w:tcPr>
            <w:shd w:val="clear" w:color="000000" w:fill="FFFFFF"/>
            <w:tcW w:w="8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 </w:t>
            </w:r>
            <w:r/>
          </w:p>
        </w:tc>
        <w:tc>
          <w:tcPr>
            <w:shd w:val="clear" w:color="000000" w:fill="FFFFFF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06</w:t>
            </w:r>
            <w:r/>
          </w:p>
        </w:tc>
        <w:tc>
          <w:tcPr>
            <w:shd w:val="clear" w:color="000000" w:fill="FFFFFF"/>
            <w:tcW w:w="174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03 4 04 71240</w:t>
            </w:r>
            <w:r/>
          </w:p>
        </w:tc>
        <w:tc>
          <w:tcPr>
            <w:shd w:val="clear" w:color="000000" w:fill="FFFFFF"/>
            <w:tcW w:w="122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100</w:t>
            </w:r>
            <w:r/>
          </w:p>
        </w:tc>
        <w:tc>
          <w:tcPr>
            <w:shd w:val="clear" w:color="000000" w:fill="FFFFFF"/>
            <w:tcW w:w="153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1 407,0</w:t>
            </w:r>
            <w:r/>
          </w:p>
        </w:tc>
        <w:tc>
          <w:tcPr>
            <w:shd w:val="clear" w:color="000000" w:fill="FFFFFF"/>
            <w:tcW w:w="1489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1 465,0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1 522,0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260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Осуществление деятельности по опеке и попечительству в отношении несовершеннолетних и лиц из числа детей-сирот, и детей, оставшихся без попечения родителей (Закупка товаров, работ и услуг для обеспечения государственных (муниципальных) нужд)</w:t>
            </w:r>
            <w:r/>
          </w:p>
        </w:tc>
        <w:tc>
          <w:tcPr>
            <w:shd w:val="clear" w:color="000000" w:fill="FFFFFF"/>
            <w:tcW w:w="8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</w:t>
            </w:r>
            <w:r/>
          </w:p>
        </w:tc>
        <w:tc>
          <w:tcPr>
            <w:shd w:val="clear" w:color="000000" w:fill="FFFFFF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06</w:t>
            </w:r>
            <w:r/>
          </w:p>
        </w:tc>
        <w:tc>
          <w:tcPr>
            <w:shd w:val="clear" w:color="000000" w:fill="FFFFFF"/>
            <w:tcW w:w="174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03 4 04 71240</w:t>
            </w:r>
            <w:r/>
          </w:p>
        </w:tc>
        <w:tc>
          <w:tcPr>
            <w:shd w:val="clear" w:color="000000" w:fill="FFFFFF"/>
            <w:tcW w:w="122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200</w:t>
            </w:r>
            <w:r/>
          </w:p>
        </w:tc>
        <w:tc>
          <w:tcPr>
            <w:shd w:val="clear" w:color="000000" w:fill="FFFFFF"/>
            <w:tcW w:w="153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10,0</w:t>
            </w:r>
            <w:r/>
          </w:p>
        </w:tc>
        <w:tc>
          <w:tcPr>
            <w:shd w:val="clear" w:color="000000" w:fill="FFFFFF"/>
            <w:tcW w:w="1489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10,0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260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Осуществление деятельности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по опеке и попечительству в отношении совершеннолетних лиц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 </w:t>
            </w:r>
            <w:r/>
          </w:p>
        </w:tc>
        <w:tc>
          <w:tcPr>
            <w:shd w:val="clear" w:color="000000" w:fill="FFFFFF"/>
            <w:tcW w:w="8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 </w:t>
            </w:r>
            <w:r/>
          </w:p>
        </w:tc>
        <w:tc>
          <w:tcPr>
            <w:shd w:val="clear" w:color="000000" w:fill="FFFFFF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06</w:t>
            </w:r>
            <w:r/>
          </w:p>
        </w:tc>
        <w:tc>
          <w:tcPr>
            <w:shd w:val="clear" w:color="000000" w:fill="FFFFFF"/>
            <w:tcW w:w="174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03 4 04 71250</w:t>
            </w:r>
            <w:r/>
          </w:p>
        </w:tc>
        <w:tc>
          <w:tcPr>
            <w:shd w:val="clear" w:color="000000" w:fill="FFFFFF"/>
            <w:tcW w:w="122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100</w:t>
            </w:r>
            <w:r/>
          </w:p>
        </w:tc>
        <w:tc>
          <w:tcPr>
            <w:shd w:val="clear" w:color="000000" w:fill="FFFFFF"/>
            <w:tcW w:w="153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642,0</w:t>
            </w:r>
            <w:r/>
          </w:p>
        </w:tc>
        <w:tc>
          <w:tcPr>
            <w:shd w:val="clear" w:color="000000" w:fill="FFFFFF"/>
            <w:tcW w:w="1489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668,0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694,0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260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Осуществление деятельности по опеке и попечительству в отношении совершеннолетних лиц (Закупка товаров, работ и услуг для обеспечения государственных (муниципальных) нужд)</w:t>
            </w:r>
            <w:r/>
          </w:p>
        </w:tc>
        <w:tc>
          <w:tcPr>
            <w:shd w:val="clear" w:color="000000" w:fill="FFFFFF"/>
            <w:tcW w:w="8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 </w:t>
            </w:r>
            <w:r/>
          </w:p>
        </w:tc>
        <w:tc>
          <w:tcPr>
            <w:shd w:val="clear" w:color="000000" w:fill="FFFFFF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06</w:t>
            </w:r>
            <w:r/>
          </w:p>
        </w:tc>
        <w:tc>
          <w:tcPr>
            <w:shd w:val="clear" w:color="000000" w:fill="FFFFFF"/>
            <w:tcW w:w="174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03 4 04 71250</w:t>
            </w:r>
            <w:r/>
          </w:p>
        </w:tc>
        <w:tc>
          <w:tcPr>
            <w:shd w:val="clear" w:color="000000" w:fill="FFFFFF"/>
            <w:tcW w:w="122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200</w:t>
            </w:r>
            <w:r/>
          </w:p>
        </w:tc>
        <w:tc>
          <w:tcPr>
            <w:shd w:val="clear" w:color="000000" w:fill="FFFFFF"/>
            <w:tcW w:w="153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59,0</w:t>
            </w:r>
            <w:r/>
          </w:p>
        </w:tc>
        <w:tc>
          <w:tcPr>
            <w:shd w:val="clear" w:color="000000" w:fill="FFFFFF"/>
            <w:tcW w:w="1489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59,0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59,0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260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Организация предоставления ежемесячных денежных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 компенсаций расходов по оплате жилищно-коммунальных услуг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 </w:t>
            </w:r>
            <w:r/>
          </w:p>
        </w:tc>
        <w:tc>
          <w:tcPr>
            <w:shd w:val="clear" w:color="000000" w:fill="FFFFFF"/>
            <w:tcW w:w="8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</w:t>
            </w:r>
            <w:r/>
          </w:p>
        </w:tc>
        <w:tc>
          <w:tcPr>
            <w:shd w:val="clear" w:color="000000" w:fill="FFFFFF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06</w:t>
            </w:r>
            <w:r/>
          </w:p>
        </w:tc>
        <w:tc>
          <w:tcPr>
            <w:shd w:val="clear" w:color="000000" w:fill="FFFFFF"/>
            <w:tcW w:w="174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03 4 04 71260</w:t>
            </w:r>
            <w:r/>
          </w:p>
        </w:tc>
        <w:tc>
          <w:tcPr>
            <w:shd w:val="clear" w:color="000000" w:fill="FFFFFF"/>
            <w:tcW w:w="122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100</w:t>
            </w:r>
            <w:r/>
          </w:p>
        </w:tc>
        <w:tc>
          <w:tcPr>
            <w:shd w:val="clear" w:color="000000" w:fill="FFFFFF"/>
            <w:tcW w:w="153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1 959,0</w:t>
            </w:r>
            <w:r/>
          </w:p>
        </w:tc>
        <w:tc>
          <w:tcPr>
            <w:shd w:val="clear" w:color="000000" w:fill="FFFFFF"/>
            <w:tcW w:w="1489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2 037,0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2 119,0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260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Организация предоставления ежемесячных денежных компенсаций расходов по оплате жилищно-коммунальных услуг (Закупка товаров, работ и услуг для обеспечения государственных (муниципальных) нужд)</w:t>
            </w:r>
            <w:r/>
          </w:p>
        </w:tc>
        <w:tc>
          <w:tcPr>
            <w:shd w:val="clear" w:color="000000" w:fill="FFFFFF"/>
            <w:tcW w:w="8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 </w:t>
            </w:r>
            <w:r/>
          </w:p>
        </w:tc>
        <w:tc>
          <w:tcPr>
            <w:shd w:val="clear" w:color="000000" w:fill="FFFFFF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06 </w:t>
            </w:r>
            <w:r/>
          </w:p>
        </w:tc>
        <w:tc>
          <w:tcPr>
            <w:shd w:val="clear" w:color="000000" w:fill="FFFFFF"/>
            <w:tcW w:w="174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03 4 04 71260</w:t>
            </w:r>
            <w:r/>
          </w:p>
        </w:tc>
        <w:tc>
          <w:tcPr>
            <w:shd w:val="clear" w:color="000000" w:fill="FFFFFF"/>
            <w:tcW w:w="122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200</w:t>
            </w:r>
            <w:r/>
          </w:p>
        </w:tc>
        <w:tc>
          <w:tcPr>
            <w:shd w:val="clear" w:color="000000" w:fill="FFFFFF"/>
            <w:tcW w:w="153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119,0</w:t>
            </w:r>
            <w:r/>
          </w:p>
        </w:tc>
        <w:tc>
          <w:tcPr>
            <w:shd w:val="clear" w:color="000000" w:fill="FFFFFF"/>
            <w:tcW w:w="1489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119,0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119,0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260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Организация предоставления ежемесячных денежных компенсаций расходов по оплате жилищно-коммунальных услуг (Иные бюджетные ассигнования)</w:t>
            </w:r>
            <w:r/>
          </w:p>
        </w:tc>
        <w:tc>
          <w:tcPr>
            <w:shd w:val="clear" w:color="000000" w:fill="FFFFFF"/>
            <w:tcW w:w="8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 </w:t>
            </w:r>
            <w:r/>
          </w:p>
        </w:tc>
        <w:tc>
          <w:tcPr>
            <w:shd w:val="clear" w:color="000000" w:fill="FFFFFF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06 </w:t>
            </w:r>
            <w:r/>
          </w:p>
        </w:tc>
        <w:tc>
          <w:tcPr>
            <w:shd w:val="clear" w:color="000000" w:fill="FFFFFF"/>
            <w:tcW w:w="174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03 4 04 71260</w:t>
            </w:r>
            <w:r/>
          </w:p>
        </w:tc>
        <w:tc>
          <w:tcPr>
            <w:shd w:val="clear" w:color="000000" w:fill="FFFFFF"/>
            <w:tcW w:w="122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800</w:t>
            </w:r>
            <w:r/>
          </w:p>
        </w:tc>
        <w:tc>
          <w:tcPr>
            <w:shd w:val="clear" w:color="000000" w:fill="FFFFFF"/>
            <w:tcW w:w="153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30,0</w:t>
            </w:r>
            <w:r/>
          </w:p>
        </w:tc>
        <w:tc>
          <w:tcPr>
            <w:shd w:val="clear" w:color="000000" w:fill="FFFFFF"/>
            <w:tcW w:w="1489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30,0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30,0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260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Организация предоставления социального пособия на погребение (Закупка товаров, работ и услуг для обеспечения государственных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(муниципальных) нужд)</w:t>
            </w:r>
            <w:r/>
          </w:p>
        </w:tc>
        <w:tc>
          <w:tcPr>
            <w:shd w:val="clear" w:color="000000" w:fill="FFFFFF"/>
            <w:tcW w:w="8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</w:t>
            </w:r>
            <w:r/>
          </w:p>
        </w:tc>
        <w:tc>
          <w:tcPr>
            <w:shd w:val="clear" w:color="000000" w:fill="FFFFFF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06</w:t>
            </w:r>
            <w:r/>
          </w:p>
        </w:tc>
        <w:tc>
          <w:tcPr>
            <w:shd w:val="clear" w:color="000000" w:fill="FFFFFF"/>
            <w:tcW w:w="174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03 4 04 71270</w:t>
            </w:r>
            <w:r/>
          </w:p>
        </w:tc>
        <w:tc>
          <w:tcPr>
            <w:shd w:val="clear" w:color="000000" w:fill="FFFFFF"/>
            <w:tcW w:w="122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200</w:t>
            </w:r>
            <w:r/>
          </w:p>
        </w:tc>
        <w:tc>
          <w:tcPr>
            <w:shd w:val="clear" w:color="000000" w:fill="FFFFFF"/>
            <w:tcW w:w="153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2,4</w:t>
            </w:r>
            <w:r/>
          </w:p>
        </w:tc>
        <w:tc>
          <w:tcPr>
            <w:shd w:val="clear" w:color="000000" w:fill="FFFFFF"/>
            <w:tcW w:w="1489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2,4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2,4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260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Комплекс процессных мероприятий "Реализация и поддержка социально ориентированных некоммерческих организаций"</w:t>
            </w:r>
            <w:r/>
          </w:p>
        </w:tc>
        <w:tc>
          <w:tcPr>
            <w:shd w:val="clear" w:color="000000" w:fill="FFFFFF"/>
            <w:tcW w:w="8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</w:t>
            </w:r>
            <w:r/>
          </w:p>
        </w:tc>
        <w:tc>
          <w:tcPr>
            <w:shd w:val="clear" w:color="000000" w:fill="FFFFFF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06</w:t>
            </w:r>
            <w:r/>
          </w:p>
        </w:tc>
        <w:tc>
          <w:tcPr>
            <w:shd w:val="clear" w:color="000000" w:fill="FFFFFF"/>
            <w:tcW w:w="174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03 4 05</w:t>
            </w:r>
            <w:r/>
          </w:p>
        </w:tc>
        <w:tc>
          <w:tcPr>
            <w:shd w:val="clear" w:color="000000" w:fill="FFFFFF"/>
            <w:tcW w:w="122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53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6 909,0</w:t>
            </w:r>
            <w:r/>
          </w:p>
        </w:tc>
        <w:tc>
          <w:tcPr>
            <w:shd w:val="clear" w:color="000000" w:fill="FFFFFF"/>
            <w:tcW w:w="1489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6 909,0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6 909,0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260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Расходы по поддержке социально-ориентированных некоммерческих организаций (Предоставление субсидий бюджетным, автономным учреждениям и иным некоммерческим организациям)</w:t>
            </w:r>
            <w:r/>
          </w:p>
        </w:tc>
        <w:tc>
          <w:tcPr>
            <w:shd w:val="clear" w:color="000000" w:fill="FFFFFF"/>
            <w:tcW w:w="8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</w:t>
            </w:r>
            <w:r/>
          </w:p>
        </w:tc>
        <w:tc>
          <w:tcPr>
            <w:shd w:val="clear" w:color="000000" w:fill="FFFFFF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06</w:t>
            </w:r>
            <w:r/>
          </w:p>
        </w:tc>
        <w:tc>
          <w:tcPr>
            <w:shd w:val="clear" w:color="000000" w:fill="FFFFFF"/>
            <w:tcW w:w="174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03 4 05 20850</w:t>
            </w:r>
            <w:r/>
          </w:p>
        </w:tc>
        <w:tc>
          <w:tcPr>
            <w:shd w:val="clear" w:color="000000" w:fill="FFFFFF"/>
            <w:tcW w:w="122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600</w:t>
            </w:r>
            <w:r/>
          </w:p>
        </w:tc>
        <w:tc>
          <w:tcPr>
            <w:shd w:val="clear" w:color="000000" w:fill="FFFFFF"/>
            <w:tcW w:w="153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6 909,0</w:t>
            </w:r>
            <w:r/>
          </w:p>
        </w:tc>
        <w:tc>
          <w:tcPr>
            <w:shd w:val="clear" w:color="000000" w:fill="FFFFFF"/>
            <w:tcW w:w="1489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6 909,0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6 909,0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260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Муниципальная программа Новооскольского муниципального округа Белгородской области "Развитие общественного самоуправления в Новооскольском муниципальном округе Белгородской области"</w:t>
            </w:r>
            <w:r/>
          </w:p>
        </w:tc>
        <w:tc>
          <w:tcPr>
            <w:shd w:val="clear" w:color="000000" w:fill="FFFFFF"/>
            <w:tcW w:w="8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</w:t>
            </w:r>
            <w:r/>
          </w:p>
        </w:tc>
        <w:tc>
          <w:tcPr>
            <w:shd w:val="clear" w:color="000000" w:fill="FFFFFF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06</w:t>
            </w:r>
            <w:r/>
          </w:p>
        </w:tc>
        <w:tc>
          <w:tcPr>
            <w:shd w:val="clear" w:color="000000" w:fill="FFFFFF"/>
            <w:tcW w:w="174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</w:t>
            </w:r>
            <w:r/>
          </w:p>
        </w:tc>
        <w:tc>
          <w:tcPr>
            <w:shd w:val="clear" w:color="000000" w:fill="FFFFFF"/>
            <w:tcW w:w="122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53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340,0</w:t>
            </w:r>
            <w:r/>
          </w:p>
        </w:tc>
        <w:tc>
          <w:tcPr>
            <w:shd w:val="clear" w:color="000000" w:fill="FFFFFF"/>
            <w:tcW w:w="1489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340,0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340,0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260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Комплексы процессных мероприятий</w:t>
            </w:r>
            <w:r/>
          </w:p>
        </w:tc>
        <w:tc>
          <w:tcPr>
            <w:shd w:val="clear" w:color="000000" w:fill="FFFFFF"/>
            <w:tcW w:w="8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</w:t>
            </w:r>
            <w:r/>
          </w:p>
        </w:tc>
        <w:tc>
          <w:tcPr>
            <w:shd w:val="clear" w:color="000000" w:fill="FFFFFF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06</w:t>
            </w:r>
            <w:r/>
          </w:p>
        </w:tc>
        <w:tc>
          <w:tcPr>
            <w:shd w:val="clear" w:color="000000" w:fill="FFFFFF"/>
            <w:tcW w:w="174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10 4</w:t>
            </w:r>
            <w:r/>
          </w:p>
        </w:tc>
        <w:tc>
          <w:tcPr>
            <w:shd w:val="clear" w:color="000000" w:fill="FFFFFF"/>
            <w:tcW w:w="122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53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340,0</w:t>
            </w:r>
            <w:r/>
          </w:p>
        </w:tc>
        <w:tc>
          <w:tcPr>
            <w:shd w:val="clear" w:color="000000" w:fill="FFFFFF"/>
            <w:tcW w:w="1489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340,0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340,0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260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Комплекс процессных мероприятий "Развитие территориального общественного самоуправления, социальной активности населения"</w:t>
            </w:r>
            <w:r/>
          </w:p>
        </w:tc>
        <w:tc>
          <w:tcPr>
            <w:shd w:val="clear" w:color="000000" w:fill="FFFFFF"/>
            <w:tcW w:w="8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</w:t>
            </w:r>
            <w:r/>
          </w:p>
        </w:tc>
        <w:tc>
          <w:tcPr>
            <w:shd w:val="clear" w:color="000000" w:fill="FFFFFF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06</w:t>
            </w:r>
            <w:r/>
          </w:p>
        </w:tc>
        <w:tc>
          <w:tcPr>
            <w:shd w:val="clear" w:color="000000" w:fill="FFFFFF"/>
            <w:tcW w:w="174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10 4 01</w:t>
            </w:r>
            <w:r/>
          </w:p>
        </w:tc>
        <w:tc>
          <w:tcPr>
            <w:shd w:val="clear" w:color="000000" w:fill="FFFFFF"/>
            <w:tcW w:w="122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53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340,0</w:t>
            </w:r>
            <w:r/>
          </w:p>
        </w:tc>
        <w:tc>
          <w:tcPr>
            <w:shd w:val="clear" w:color="000000" w:fill="FFFFFF"/>
            <w:tcW w:w="1489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340,0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340,0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260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Реализация проектов, реализуемых территориальным общественным самоуправлением в Новооскольском муниципальном округе (Социальное обеспечение и иные выплаты населению)</w:t>
            </w:r>
            <w:r/>
          </w:p>
        </w:tc>
        <w:tc>
          <w:tcPr>
            <w:shd w:val="clear" w:color="000000" w:fill="FFFFFF"/>
            <w:tcW w:w="8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</w:t>
            </w:r>
            <w:r/>
          </w:p>
        </w:tc>
        <w:tc>
          <w:tcPr>
            <w:shd w:val="clear" w:color="000000" w:fill="FFFFFF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06</w:t>
            </w:r>
            <w:r/>
          </w:p>
        </w:tc>
        <w:tc>
          <w:tcPr>
            <w:shd w:val="clear" w:color="000000" w:fill="FFFFFF"/>
            <w:tcW w:w="174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10 4 01 21420</w:t>
            </w:r>
            <w:r/>
          </w:p>
        </w:tc>
        <w:tc>
          <w:tcPr>
            <w:shd w:val="clear" w:color="000000" w:fill="FFFFFF"/>
            <w:tcW w:w="122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300</w:t>
            </w:r>
            <w:r/>
          </w:p>
        </w:tc>
        <w:tc>
          <w:tcPr>
            <w:shd w:val="clear" w:color="000000" w:fill="FFFFFF"/>
            <w:tcW w:w="153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340,0</w:t>
            </w:r>
            <w:r/>
          </w:p>
        </w:tc>
        <w:tc>
          <w:tcPr>
            <w:shd w:val="clear" w:color="000000" w:fill="FFFFFF"/>
            <w:tcW w:w="1489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340,0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340,0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260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Непрограммные расходы</w:t>
            </w:r>
            <w:r/>
          </w:p>
        </w:tc>
        <w:tc>
          <w:tcPr>
            <w:shd w:val="clear" w:color="000000" w:fill="FFFFFF"/>
            <w:tcW w:w="8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</w:t>
            </w:r>
            <w:r/>
          </w:p>
        </w:tc>
        <w:tc>
          <w:tcPr>
            <w:shd w:val="clear" w:color="000000" w:fill="FFFFFF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06</w:t>
            </w:r>
            <w:r/>
          </w:p>
        </w:tc>
        <w:tc>
          <w:tcPr>
            <w:shd w:val="clear" w:color="000000" w:fill="FFFFFF"/>
            <w:tcW w:w="174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99</w:t>
            </w:r>
            <w:r/>
          </w:p>
        </w:tc>
        <w:tc>
          <w:tcPr>
            <w:shd w:val="clear" w:color="000000" w:fill="FFFFFF"/>
            <w:tcW w:w="122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534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642,0</w:t>
            </w:r>
            <w:r/>
          </w:p>
        </w:tc>
        <w:tc>
          <w:tcPr>
            <w:shd w:val="clear" w:color="000000" w:fill="FFFFFF"/>
            <w:tcW w:w="1489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668,0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694,0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260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Иные непрограммные мероприятия</w:t>
            </w:r>
            <w:r/>
          </w:p>
        </w:tc>
        <w:tc>
          <w:tcPr>
            <w:shd w:val="clear" w:color="000000" w:fill="FFFFFF"/>
            <w:tcW w:w="8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</w:t>
            </w:r>
            <w:r/>
          </w:p>
        </w:tc>
        <w:tc>
          <w:tcPr>
            <w:shd w:val="clear" w:color="000000" w:fill="FFFFFF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06</w:t>
            </w:r>
            <w:r/>
          </w:p>
        </w:tc>
        <w:tc>
          <w:tcPr>
            <w:shd w:val="clear" w:color="000000" w:fill="FFFFFF"/>
            <w:tcW w:w="174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99 9</w:t>
            </w:r>
            <w:r/>
          </w:p>
        </w:tc>
        <w:tc>
          <w:tcPr>
            <w:shd w:val="clear" w:color="000000" w:fill="FFFFFF"/>
            <w:tcW w:w="122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534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642,0</w:t>
            </w:r>
            <w:r/>
          </w:p>
        </w:tc>
        <w:tc>
          <w:tcPr>
            <w:shd w:val="clear" w:color="000000" w:fill="FFFFFF"/>
            <w:tcW w:w="1489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668,0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694,0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260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Осуществление полномочий в области охраны труда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  <w:r/>
          </w:p>
        </w:tc>
        <w:tc>
          <w:tcPr>
            <w:shd w:val="clear" w:color="000000" w:fill="FFFFFF"/>
            <w:tcW w:w="8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</w:t>
            </w:r>
            <w:r/>
          </w:p>
        </w:tc>
        <w:tc>
          <w:tcPr>
            <w:shd w:val="clear" w:color="000000" w:fill="FFFFFF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06</w:t>
            </w:r>
            <w:r/>
          </w:p>
        </w:tc>
        <w:tc>
          <w:tcPr>
            <w:shd w:val="clear" w:color="000000" w:fill="FFFFFF"/>
            <w:tcW w:w="174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99 9 00 71210</w:t>
            </w:r>
            <w:r/>
          </w:p>
        </w:tc>
        <w:tc>
          <w:tcPr>
            <w:shd w:val="clear" w:color="000000" w:fill="FFFFFF"/>
            <w:tcW w:w="122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100</w:t>
            </w:r>
            <w:r/>
          </w:p>
        </w:tc>
        <w:tc>
          <w:tcPr>
            <w:shd w:val="clear" w:color="000000" w:fill="FFFFFF"/>
            <w:tcW w:w="1534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642,0</w:t>
            </w:r>
            <w:r/>
          </w:p>
        </w:tc>
        <w:tc>
          <w:tcPr>
            <w:shd w:val="clear" w:color="000000" w:fill="FFFFFF"/>
            <w:tcW w:w="1489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668,0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694,0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260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Физическая культура и спорт</w:t>
            </w:r>
            <w:r/>
          </w:p>
        </w:tc>
        <w:tc>
          <w:tcPr>
            <w:shd w:val="clear" w:color="000000" w:fill="FFFFFF"/>
            <w:tcW w:w="8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11</w:t>
            </w:r>
            <w:r/>
          </w:p>
        </w:tc>
        <w:tc>
          <w:tcPr>
            <w:shd w:val="clear" w:color="000000" w:fill="FFFFFF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74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22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53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33 177,3</w:t>
            </w:r>
            <w:r/>
          </w:p>
        </w:tc>
        <w:tc>
          <w:tcPr>
            <w:shd w:val="clear" w:color="000000" w:fill="FFFFFF"/>
            <w:tcW w:w="1489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34 737,5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31 452,0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260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Массовый спорт</w:t>
            </w:r>
            <w:r/>
          </w:p>
        </w:tc>
        <w:tc>
          <w:tcPr>
            <w:shd w:val="clear" w:color="000000" w:fill="FFFFFF"/>
            <w:tcW w:w="8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11</w:t>
            </w:r>
            <w:r/>
          </w:p>
        </w:tc>
        <w:tc>
          <w:tcPr>
            <w:shd w:val="clear" w:color="000000" w:fill="FFFFFF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02 </w:t>
            </w:r>
            <w:r/>
          </w:p>
        </w:tc>
        <w:tc>
          <w:tcPr>
            <w:shd w:val="clear" w:color="000000" w:fill="FFFFFF"/>
            <w:tcW w:w="174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22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53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27 905,0</w:t>
            </w:r>
            <w:r/>
          </w:p>
        </w:tc>
        <w:tc>
          <w:tcPr>
            <w:shd w:val="clear" w:color="000000" w:fill="FFFFFF"/>
            <w:tcW w:w="1489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29 169,2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26 506,7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260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Муниципальная программа Новооскольского муниципального округа Белгородской области "Развитие общественного самоуправления в Новооскольском муниципальном округе Белгородской области"</w:t>
            </w:r>
            <w:r/>
          </w:p>
        </w:tc>
        <w:tc>
          <w:tcPr>
            <w:shd w:val="clear" w:color="000000" w:fill="FFFFFF"/>
            <w:tcW w:w="8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11</w:t>
            </w:r>
            <w:r/>
          </w:p>
        </w:tc>
        <w:tc>
          <w:tcPr>
            <w:shd w:val="clear" w:color="000000" w:fill="FFFFFF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02</w:t>
            </w:r>
            <w:r/>
          </w:p>
        </w:tc>
        <w:tc>
          <w:tcPr>
            <w:shd w:val="clear" w:color="000000" w:fill="FFFFFF"/>
            <w:tcW w:w="174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</w:t>
            </w:r>
            <w:r/>
          </w:p>
        </w:tc>
        <w:tc>
          <w:tcPr>
            <w:shd w:val="clear" w:color="000000" w:fill="FFFFFF"/>
            <w:tcW w:w="122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53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60,0</w:t>
            </w:r>
            <w:r/>
          </w:p>
        </w:tc>
        <w:tc>
          <w:tcPr>
            <w:shd w:val="clear" w:color="000000" w:fill="FFFFFF"/>
            <w:tcW w:w="1489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60,0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60,0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260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Комплексы процессных мероприятий</w:t>
            </w:r>
            <w:r/>
          </w:p>
        </w:tc>
        <w:tc>
          <w:tcPr>
            <w:shd w:val="clear" w:color="000000" w:fill="FFFFFF"/>
            <w:tcW w:w="8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11</w:t>
            </w:r>
            <w:r/>
          </w:p>
        </w:tc>
        <w:tc>
          <w:tcPr>
            <w:shd w:val="clear" w:color="000000" w:fill="FFFFFF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02</w:t>
            </w:r>
            <w:r/>
          </w:p>
        </w:tc>
        <w:tc>
          <w:tcPr>
            <w:shd w:val="clear" w:color="000000" w:fill="FFFFFF"/>
            <w:tcW w:w="174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10 4</w:t>
            </w:r>
            <w:r/>
          </w:p>
        </w:tc>
        <w:tc>
          <w:tcPr>
            <w:shd w:val="clear" w:color="000000" w:fill="FFFFFF"/>
            <w:tcW w:w="122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53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60,0</w:t>
            </w:r>
            <w:r/>
          </w:p>
        </w:tc>
        <w:tc>
          <w:tcPr>
            <w:shd w:val="clear" w:color="000000" w:fill="FFFFFF"/>
            <w:tcW w:w="1489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60,0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60,0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260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Комплекс процессных мероприятий "Развитие территориального общественного самоуправления, социальной активности населения"</w:t>
            </w:r>
            <w:r/>
          </w:p>
        </w:tc>
        <w:tc>
          <w:tcPr>
            <w:shd w:val="clear" w:color="000000" w:fill="FFFFFF"/>
            <w:tcW w:w="8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11</w:t>
            </w:r>
            <w:r/>
          </w:p>
        </w:tc>
        <w:tc>
          <w:tcPr>
            <w:shd w:val="clear" w:color="000000" w:fill="FFFFFF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02</w:t>
            </w:r>
            <w:r/>
          </w:p>
        </w:tc>
        <w:tc>
          <w:tcPr>
            <w:shd w:val="clear" w:color="000000" w:fill="FFFFFF"/>
            <w:tcW w:w="174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10 4 01</w:t>
            </w:r>
            <w:r/>
          </w:p>
        </w:tc>
        <w:tc>
          <w:tcPr>
            <w:shd w:val="clear" w:color="000000" w:fill="FFFFFF"/>
            <w:tcW w:w="122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53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60,0</w:t>
            </w:r>
            <w:r/>
          </w:p>
        </w:tc>
        <w:tc>
          <w:tcPr>
            <w:shd w:val="clear" w:color="000000" w:fill="FFFFFF"/>
            <w:tcW w:w="1489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60,0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60,0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260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Реализация проектов, реализуемых территориальным общественным самоуправлением в Новооскольском муниципальном округе (Закупка товаров, работ и услуг для обеспечения государственных (муниципальных) нужд) </w:t>
            </w:r>
            <w:r/>
          </w:p>
        </w:tc>
        <w:tc>
          <w:tcPr>
            <w:shd w:val="clear" w:color="000000" w:fill="FFFFFF"/>
            <w:tcW w:w="8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11</w:t>
            </w:r>
            <w:r/>
          </w:p>
        </w:tc>
        <w:tc>
          <w:tcPr>
            <w:shd w:val="clear" w:color="000000" w:fill="FFFFFF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02</w:t>
            </w:r>
            <w:r/>
          </w:p>
        </w:tc>
        <w:tc>
          <w:tcPr>
            <w:shd w:val="clear" w:color="000000" w:fill="FFFFFF"/>
            <w:tcW w:w="174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10 4 01 21420</w:t>
            </w:r>
            <w:r/>
          </w:p>
        </w:tc>
        <w:tc>
          <w:tcPr>
            <w:shd w:val="clear" w:color="000000" w:fill="FFFFFF"/>
            <w:tcW w:w="122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200</w:t>
            </w:r>
            <w:r/>
          </w:p>
        </w:tc>
        <w:tc>
          <w:tcPr>
            <w:shd w:val="clear" w:color="000000" w:fill="FFFFFF"/>
            <w:tcW w:w="153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60,0</w:t>
            </w:r>
            <w:r/>
          </w:p>
        </w:tc>
        <w:tc>
          <w:tcPr>
            <w:shd w:val="clear" w:color="000000" w:fill="FFFFFF"/>
            <w:tcW w:w="1489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60,0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60,0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260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Муниципальная программа Новооскольского муниципального округа Белгородской области "Развитие физической культуры и спорта Новооскольского муниципального округа Белгородской области"</w:t>
            </w:r>
            <w:r/>
          </w:p>
        </w:tc>
        <w:tc>
          <w:tcPr>
            <w:shd w:val="clear" w:color="000000" w:fill="FFFFFF"/>
            <w:tcW w:w="8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11</w:t>
            </w:r>
            <w:r/>
          </w:p>
        </w:tc>
        <w:tc>
          <w:tcPr>
            <w:shd w:val="clear" w:color="000000" w:fill="FFFFFF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02</w:t>
            </w:r>
            <w:r/>
          </w:p>
        </w:tc>
        <w:tc>
          <w:tcPr>
            <w:shd w:val="clear" w:color="000000" w:fill="FFFFFF"/>
            <w:tcW w:w="174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11</w:t>
            </w:r>
            <w:r/>
          </w:p>
        </w:tc>
        <w:tc>
          <w:tcPr>
            <w:shd w:val="clear" w:color="000000" w:fill="FFFFFF"/>
            <w:tcW w:w="122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534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27 845,0</w:t>
            </w:r>
            <w:r/>
          </w:p>
        </w:tc>
        <w:tc>
          <w:tcPr>
            <w:shd w:val="clear" w:color="000000" w:fill="FFFFFF"/>
            <w:tcW w:w="1489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29 109,2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26 446,7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260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Комплексы процессных мероприятий</w:t>
            </w:r>
            <w:r/>
          </w:p>
        </w:tc>
        <w:tc>
          <w:tcPr>
            <w:shd w:val="clear" w:color="000000" w:fill="FFFFFF"/>
            <w:tcW w:w="8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11</w:t>
            </w:r>
            <w:r/>
          </w:p>
        </w:tc>
        <w:tc>
          <w:tcPr>
            <w:shd w:val="clear" w:color="000000" w:fill="FFFFFF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02</w:t>
            </w:r>
            <w:r/>
          </w:p>
        </w:tc>
        <w:tc>
          <w:tcPr>
            <w:shd w:val="clear" w:color="000000" w:fill="FFFFFF"/>
            <w:tcW w:w="174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11 4</w:t>
            </w:r>
            <w:r/>
          </w:p>
        </w:tc>
        <w:tc>
          <w:tcPr>
            <w:shd w:val="clear" w:color="000000" w:fill="FFFFFF"/>
            <w:tcW w:w="122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53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27 845,0</w:t>
            </w:r>
            <w:r/>
          </w:p>
        </w:tc>
        <w:tc>
          <w:tcPr>
            <w:shd w:val="clear" w:color="000000" w:fill="FFFFFF"/>
            <w:tcW w:w="1489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29 109,2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26 446,7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260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Комплекс процессных мероприятий «Проведение физкультурно-массовых и спортивных мероприятий»</w:t>
            </w:r>
            <w:r/>
          </w:p>
        </w:tc>
        <w:tc>
          <w:tcPr>
            <w:shd w:val="clear" w:color="000000" w:fill="FFFFFF"/>
            <w:tcW w:w="8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11</w:t>
            </w:r>
            <w:r/>
          </w:p>
        </w:tc>
        <w:tc>
          <w:tcPr>
            <w:shd w:val="clear" w:color="000000" w:fill="FFFFFF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02</w:t>
            </w:r>
            <w:r/>
          </w:p>
        </w:tc>
        <w:tc>
          <w:tcPr>
            <w:shd w:val="clear" w:color="000000" w:fill="FFFFFF"/>
            <w:tcW w:w="174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11 4 01</w:t>
            </w:r>
            <w:r/>
          </w:p>
        </w:tc>
        <w:tc>
          <w:tcPr>
            <w:shd w:val="clear" w:color="000000" w:fill="FFFFFF"/>
            <w:tcW w:w="122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53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586,0</w:t>
            </w:r>
            <w:r/>
          </w:p>
        </w:tc>
        <w:tc>
          <w:tcPr>
            <w:shd w:val="clear" w:color="000000" w:fill="FFFFFF"/>
            <w:tcW w:w="1489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586,0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586,0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260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r>
            <w:r/>
          </w:p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Организация проведения событийных спортивных мероприятий (Закупка товаров, работ и услуг для обеспечения государственных (муниципальных) нужд)</w:t>
            </w:r>
            <w:r/>
          </w:p>
        </w:tc>
        <w:tc>
          <w:tcPr>
            <w:shd w:val="clear" w:color="000000" w:fill="FFFFFF"/>
            <w:tcW w:w="8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11</w:t>
            </w:r>
            <w:r/>
          </w:p>
        </w:tc>
        <w:tc>
          <w:tcPr>
            <w:shd w:val="clear" w:color="000000" w:fill="FFFFFF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02</w:t>
            </w:r>
            <w:r/>
          </w:p>
        </w:tc>
        <w:tc>
          <w:tcPr>
            <w:shd w:val="clear" w:color="000000" w:fill="FFFFFF"/>
            <w:tcW w:w="174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11 4 01 23990</w:t>
            </w:r>
            <w:r/>
          </w:p>
        </w:tc>
        <w:tc>
          <w:tcPr>
            <w:shd w:val="clear" w:color="000000" w:fill="FFFFFF"/>
            <w:tcW w:w="1220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200</w:t>
            </w:r>
            <w:r/>
          </w:p>
        </w:tc>
        <w:tc>
          <w:tcPr>
            <w:shd w:val="clear" w:color="000000" w:fill="FFFFFF"/>
            <w:tcW w:w="153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586,0</w:t>
            </w:r>
            <w:r/>
          </w:p>
        </w:tc>
        <w:tc>
          <w:tcPr>
            <w:shd w:val="clear" w:color="000000" w:fill="FFFFFF"/>
            <w:tcW w:w="1489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586,0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586,0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260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Комплекс процессных мероприятий "Мероприятия по осуществлению спортивной подготовки"</w:t>
            </w:r>
            <w:r/>
          </w:p>
        </w:tc>
        <w:tc>
          <w:tcPr>
            <w:shd w:val="clear" w:color="000000" w:fill="FFFFFF"/>
            <w:tcW w:w="8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11</w:t>
            </w:r>
            <w:r/>
          </w:p>
        </w:tc>
        <w:tc>
          <w:tcPr>
            <w:shd w:val="clear" w:color="000000" w:fill="FFFFFF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02</w:t>
            </w:r>
            <w:r/>
          </w:p>
        </w:tc>
        <w:tc>
          <w:tcPr>
            <w:shd w:val="clear" w:color="000000" w:fill="FFFFFF"/>
            <w:tcW w:w="174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11 4 02</w:t>
            </w:r>
            <w:r/>
          </w:p>
        </w:tc>
        <w:tc>
          <w:tcPr>
            <w:shd w:val="clear" w:color="000000" w:fill="FFFFFF"/>
            <w:tcW w:w="1220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53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27 259,0</w:t>
            </w:r>
            <w:r/>
          </w:p>
        </w:tc>
        <w:tc>
          <w:tcPr>
            <w:shd w:val="clear" w:color="000000" w:fill="FFFFFF"/>
            <w:tcW w:w="1489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28 523,2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25 860,7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260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Обеспечение деятельност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и (оказание услуг) государственных учреждений (организаций)(Расходы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 </w:t>
            </w:r>
            <w:r/>
          </w:p>
        </w:tc>
        <w:tc>
          <w:tcPr>
            <w:shd w:val="clear" w:color="000000" w:fill="FFFFFF"/>
            <w:tcW w:w="8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11</w:t>
            </w:r>
            <w:r/>
          </w:p>
        </w:tc>
        <w:tc>
          <w:tcPr>
            <w:shd w:val="clear" w:color="000000" w:fill="FFFFFF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02</w:t>
            </w:r>
            <w:r/>
          </w:p>
        </w:tc>
        <w:tc>
          <w:tcPr>
            <w:shd w:val="clear" w:color="000000" w:fill="FFFFFF"/>
            <w:tcW w:w="174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11 4 02 00590</w:t>
            </w:r>
            <w:r/>
          </w:p>
        </w:tc>
        <w:tc>
          <w:tcPr>
            <w:shd w:val="clear" w:color="000000" w:fill="FFFFFF"/>
            <w:tcW w:w="1220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100</w:t>
            </w:r>
            <w:r/>
          </w:p>
        </w:tc>
        <w:tc>
          <w:tcPr>
            <w:shd w:val="clear" w:color="000000" w:fill="FFFFFF"/>
            <w:tcW w:w="153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13 883,0</w:t>
            </w:r>
            <w:r/>
          </w:p>
        </w:tc>
        <w:tc>
          <w:tcPr>
            <w:shd w:val="clear" w:color="000000" w:fill="FFFFFF"/>
            <w:tcW w:w="1489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14 693,2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13 036,1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260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Обеспечение деятельности (оказание услуг) государственных учреждений (организаций) (Закупка товаров, работ и услуг для обеспечения государственных (муниципальных) нужд) </w:t>
            </w:r>
            <w:r/>
          </w:p>
        </w:tc>
        <w:tc>
          <w:tcPr>
            <w:shd w:val="clear" w:color="000000" w:fill="FFFFFF"/>
            <w:tcW w:w="8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11</w:t>
            </w:r>
            <w:r/>
          </w:p>
        </w:tc>
        <w:tc>
          <w:tcPr>
            <w:shd w:val="clear" w:color="000000" w:fill="FFFFFF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02</w:t>
            </w:r>
            <w:r/>
          </w:p>
        </w:tc>
        <w:tc>
          <w:tcPr>
            <w:shd w:val="clear" w:color="000000" w:fill="FFFFFF"/>
            <w:tcW w:w="174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11 4 02 00590</w:t>
            </w:r>
            <w:r/>
          </w:p>
        </w:tc>
        <w:tc>
          <w:tcPr>
            <w:shd w:val="clear" w:color="000000" w:fill="FFFFFF"/>
            <w:tcW w:w="1220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200</w:t>
            </w:r>
            <w:r/>
          </w:p>
        </w:tc>
        <w:tc>
          <w:tcPr>
            <w:shd w:val="clear" w:color="000000" w:fill="FFFFFF"/>
            <w:tcW w:w="153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4 677,2</w:t>
            </w:r>
            <w:r/>
          </w:p>
        </w:tc>
        <w:tc>
          <w:tcPr>
            <w:shd w:val="clear" w:color="000000" w:fill="FFFFFF"/>
            <w:tcW w:w="1489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4 677,2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4 677,2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260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Обеспечение деятельности (оказание услуг) государственных учреждений (организаций) (Предоставление субсидий бюджетным, автономным учреждениям и иным некоммерческим организациям)</w:t>
            </w:r>
            <w:r/>
          </w:p>
        </w:tc>
        <w:tc>
          <w:tcPr>
            <w:shd w:val="clear" w:color="000000" w:fill="FFFFFF"/>
            <w:tcW w:w="8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11</w:t>
            </w:r>
            <w:r/>
          </w:p>
        </w:tc>
        <w:tc>
          <w:tcPr>
            <w:shd w:val="clear" w:color="000000" w:fill="FFFFFF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02</w:t>
            </w:r>
            <w:r/>
          </w:p>
        </w:tc>
        <w:tc>
          <w:tcPr>
            <w:shd w:val="clear" w:color="000000" w:fill="FFFFFF"/>
            <w:tcW w:w="174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11 4 02 00590</w:t>
            </w:r>
            <w:r/>
          </w:p>
        </w:tc>
        <w:tc>
          <w:tcPr>
            <w:shd w:val="clear" w:color="000000" w:fill="FFFFFF"/>
            <w:tcW w:w="1220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600</w:t>
            </w:r>
            <w:r/>
          </w:p>
        </w:tc>
        <w:tc>
          <w:tcPr>
            <w:shd w:val="clear" w:color="000000" w:fill="FFFFFF"/>
            <w:tcW w:w="153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7 918,8</w:t>
            </w:r>
            <w:r/>
          </w:p>
        </w:tc>
        <w:tc>
          <w:tcPr>
            <w:shd w:val="clear" w:color="000000" w:fill="FFFFFF"/>
            <w:tcW w:w="1489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8 372,8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7 367,4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260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Обеспечение деятельности (оказание услуг) государственных учреждений (организаций)(Иные бюджетные ассигнования)</w:t>
            </w:r>
            <w:r/>
          </w:p>
        </w:tc>
        <w:tc>
          <w:tcPr>
            <w:shd w:val="clear" w:color="000000" w:fill="FFFFFF"/>
            <w:tcW w:w="8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11</w:t>
            </w:r>
            <w:r/>
          </w:p>
        </w:tc>
        <w:tc>
          <w:tcPr>
            <w:shd w:val="clear" w:color="000000" w:fill="FFFFFF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02</w:t>
            </w:r>
            <w:r/>
          </w:p>
        </w:tc>
        <w:tc>
          <w:tcPr>
            <w:shd w:val="clear" w:color="000000" w:fill="FFFFFF"/>
            <w:tcW w:w="174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11 4 02 00590</w:t>
            </w:r>
            <w:r/>
          </w:p>
        </w:tc>
        <w:tc>
          <w:tcPr>
            <w:shd w:val="clear" w:color="000000" w:fill="FFFFFF"/>
            <w:tcW w:w="1220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800</w:t>
            </w:r>
            <w:r/>
          </w:p>
        </w:tc>
        <w:tc>
          <w:tcPr>
            <w:shd w:val="clear" w:color="000000" w:fill="FFFFFF"/>
            <w:tcW w:w="153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780,0</w:t>
            </w:r>
            <w:r/>
          </w:p>
        </w:tc>
        <w:tc>
          <w:tcPr>
            <w:shd w:val="clear" w:color="000000" w:fill="FFFFFF"/>
            <w:tcW w:w="1489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780,0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780,0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260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Другие вопросы в области физической культуры и спорта</w:t>
            </w:r>
            <w:r/>
          </w:p>
        </w:tc>
        <w:tc>
          <w:tcPr>
            <w:shd w:val="clear" w:color="000000" w:fill="FFFFFF"/>
            <w:tcW w:w="8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11</w:t>
            </w:r>
            <w:r/>
          </w:p>
        </w:tc>
        <w:tc>
          <w:tcPr>
            <w:shd w:val="clear" w:color="000000" w:fill="FFFFFF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05</w:t>
            </w:r>
            <w:r/>
          </w:p>
        </w:tc>
        <w:tc>
          <w:tcPr>
            <w:shd w:val="clear" w:color="000000" w:fill="FFFFFF"/>
            <w:tcW w:w="174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22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53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5 272,3</w:t>
            </w:r>
            <w:r/>
          </w:p>
        </w:tc>
        <w:tc>
          <w:tcPr>
            <w:shd w:val="clear" w:color="000000" w:fill="FFFFFF"/>
            <w:tcW w:w="1489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5 568,3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4 945,3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260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Муниципальная программа Новооскольского муниципального округа Белгородской области "Развитие физической культуры и спорта Новооскольского муниципального округа Белгородской области"</w:t>
            </w:r>
            <w:r/>
          </w:p>
        </w:tc>
        <w:tc>
          <w:tcPr>
            <w:shd w:val="clear" w:color="000000" w:fill="FFFFFF"/>
            <w:tcW w:w="8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11</w:t>
            </w:r>
            <w:r/>
          </w:p>
        </w:tc>
        <w:tc>
          <w:tcPr>
            <w:shd w:val="clear" w:color="000000" w:fill="FFFFFF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05</w:t>
            </w:r>
            <w:r/>
          </w:p>
        </w:tc>
        <w:tc>
          <w:tcPr>
            <w:shd w:val="clear" w:color="000000" w:fill="FFFFFF"/>
            <w:tcW w:w="174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11</w:t>
            </w:r>
            <w:r/>
          </w:p>
        </w:tc>
        <w:tc>
          <w:tcPr>
            <w:shd w:val="clear" w:color="000000" w:fill="FFFFFF"/>
            <w:tcW w:w="122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534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5 272,3</w:t>
            </w:r>
            <w:r/>
          </w:p>
        </w:tc>
        <w:tc>
          <w:tcPr>
            <w:shd w:val="clear" w:color="000000" w:fill="FFFFFF"/>
            <w:tcW w:w="1489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5 568,3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4 945,3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260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Комплексы процессных мероприятий</w:t>
            </w:r>
            <w:r/>
          </w:p>
        </w:tc>
        <w:tc>
          <w:tcPr>
            <w:shd w:val="clear" w:color="000000" w:fill="FFFFFF"/>
            <w:tcW w:w="8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11</w:t>
            </w:r>
            <w:r/>
          </w:p>
        </w:tc>
        <w:tc>
          <w:tcPr>
            <w:shd w:val="clear" w:color="000000" w:fill="FFFFFF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05</w:t>
            </w:r>
            <w:r/>
          </w:p>
        </w:tc>
        <w:tc>
          <w:tcPr>
            <w:shd w:val="clear" w:color="000000" w:fill="FFFFFF"/>
            <w:tcW w:w="174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11 4</w:t>
            </w:r>
            <w:r/>
          </w:p>
        </w:tc>
        <w:tc>
          <w:tcPr>
            <w:shd w:val="clear" w:color="000000" w:fill="FFFFFF"/>
            <w:tcW w:w="122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53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5 272,3</w:t>
            </w:r>
            <w:r/>
          </w:p>
        </w:tc>
        <w:tc>
          <w:tcPr>
            <w:shd w:val="clear" w:color="000000" w:fill="FFFFFF"/>
            <w:tcW w:w="1489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5 568,3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4 945,3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260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Комплекс процессных мероприятий "Обеспечение функций органов местного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самоуправления"</w:t>
            </w:r>
            <w:r/>
          </w:p>
        </w:tc>
        <w:tc>
          <w:tcPr>
            <w:shd w:val="clear" w:color="000000" w:fill="FFFFFF"/>
            <w:tcW w:w="8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11</w:t>
            </w:r>
            <w:r/>
          </w:p>
        </w:tc>
        <w:tc>
          <w:tcPr>
            <w:shd w:val="clear" w:color="000000" w:fill="FFFFFF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05</w:t>
            </w:r>
            <w:r/>
          </w:p>
        </w:tc>
        <w:tc>
          <w:tcPr>
            <w:shd w:val="clear" w:color="000000" w:fill="FFFFFF"/>
            <w:tcW w:w="174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11 4 03</w:t>
            </w:r>
            <w:r/>
          </w:p>
        </w:tc>
        <w:tc>
          <w:tcPr>
            <w:shd w:val="clear" w:color="000000" w:fill="FFFFFF"/>
            <w:tcW w:w="122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53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5 272,3</w:t>
            </w:r>
            <w:r/>
          </w:p>
        </w:tc>
        <w:tc>
          <w:tcPr>
            <w:shd w:val="clear" w:color="000000" w:fill="FFFFFF"/>
            <w:tcW w:w="1489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5 568,3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4 945,3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260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Обеспечение функций органов мест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ного самоуправления Новооскольского муниципального округа  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  <w:r/>
          </w:p>
        </w:tc>
        <w:tc>
          <w:tcPr>
            <w:shd w:val="clear" w:color="000000" w:fill="FFFFFF"/>
            <w:tcW w:w="8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11</w:t>
            </w:r>
            <w:r/>
          </w:p>
        </w:tc>
        <w:tc>
          <w:tcPr>
            <w:shd w:val="clear" w:color="000000" w:fill="FFFFFF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05</w:t>
            </w:r>
            <w:r/>
          </w:p>
        </w:tc>
        <w:tc>
          <w:tcPr>
            <w:shd w:val="clear" w:color="000000" w:fill="FFFFFF"/>
            <w:tcW w:w="174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11 4 03 00190</w:t>
            </w:r>
            <w:r/>
          </w:p>
        </w:tc>
        <w:tc>
          <w:tcPr>
            <w:shd w:val="clear" w:color="000000" w:fill="FFFFFF"/>
            <w:tcW w:w="122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100</w:t>
            </w:r>
            <w:r/>
          </w:p>
        </w:tc>
        <w:tc>
          <w:tcPr>
            <w:shd w:val="clear" w:color="000000" w:fill="FFFFFF"/>
            <w:tcW w:w="153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5 079,0</w:t>
            </w:r>
            <w:r/>
          </w:p>
        </w:tc>
        <w:tc>
          <w:tcPr>
            <w:shd w:val="clear" w:color="000000" w:fill="FFFFFF"/>
            <w:tcW w:w="1489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5 375,0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4 752,0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260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Обеспечение функций органов местного самоуправления Новооскольского муниципального округа  (Закупка товаров, работ и услуг для обеспечения государственных (муниципальных) нужд)</w:t>
            </w:r>
            <w:r/>
          </w:p>
        </w:tc>
        <w:tc>
          <w:tcPr>
            <w:shd w:val="clear" w:color="000000" w:fill="FFFFFF"/>
            <w:tcW w:w="8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11</w:t>
            </w:r>
            <w:r/>
          </w:p>
        </w:tc>
        <w:tc>
          <w:tcPr>
            <w:shd w:val="clear" w:color="000000" w:fill="FFFFFF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05</w:t>
            </w:r>
            <w:r/>
          </w:p>
        </w:tc>
        <w:tc>
          <w:tcPr>
            <w:shd w:val="clear" w:color="000000" w:fill="FFFFFF"/>
            <w:tcW w:w="174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11 4 03 00190</w:t>
            </w:r>
            <w:r/>
          </w:p>
        </w:tc>
        <w:tc>
          <w:tcPr>
            <w:shd w:val="clear" w:color="000000" w:fill="FFFFFF"/>
            <w:tcW w:w="122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200</w:t>
            </w:r>
            <w:r/>
          </w:p>
        </w:tc>
        <w:tc>
          <w:tcPr>
            <w:shd w:val="clear" w:color="000000" w:fill="FFFFFF"/>
            <w:tcW w:w="153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193,3</w:t>
            </w:r>
            <w:r/>
          </w:p>
        </w:tc>
        <w:tc>
          <w:tcPr>
            <w:shd w:val="clear" w:color="000000" w:fill="FFFFFF"/>
            <w:tcW w:w="1489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193,3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193,3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260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Средства массовой информации</w:t>
            </w:r>
            <w:r/>
          </w:p>
        </w:tc>
        <w:tc>
          <w:tcPr>
            <w:shd w:val="clear" w:color="000000" w:fill="FFFFFF"/>
            <w:tcW w:w="8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12</w:t>
            </w:r>
            <w:r/>
          </w:p>
        </w:tc>
        <w:tc>
          <w:tcPr>
            <w:shd w:val="clear" w:color="000000" w:fill="FFFFFF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74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22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53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3 025,0</w:t>
            </w:r>
            <w:r/>
          </w:p>
        </w:tc>
        <w:tc>
          <w:tcPr>
            <w:shd w:val="clear" w:color="000000" w:fill="FFFFFF"/>
            <w:tcW w:w="1489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0,0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0,0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260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Периодическая печать и издательства</w:t>
            </w:r>
            <w:r/>
          </w:p>
        </w:tc>
        <w:tc>
          <w:tcPr>
            <w:shd w:val="clear" w:color="000000" w:fill="FFFFFF"/>
            <w:tcW w:w="882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12</w:t>
            </w:r>
            <w:r/>
          </w:p>
        </w:tc>
        <w:tc>
          <w:tcPr>
            <w:shd w:val="clear" w:color="000000" w:fill="FFFFFF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02</w:t>
            </w:r>
            <w:r/>
          </w:p>
        </w:tc>
        <w:tc>
          <w:tcPr>
            <w:shd w:val="clear" w:color="000000" w:fill="FFFFFF"/>
            <w:tcW w:w="174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220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53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3 025,0</w:t>
            </w:r>
            <w:r/>
          </w:p>
        </w:tc>
        <w:tc>
          <w:tcPr>
            <w:shd w:val="clear" w:color="000000" w:fill="FFFFFF"/>
            <w:tcW w:w="1489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0,0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0,0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260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Непрограммные расходы</w:t>
            </w:r>
            <w:r/>
          </w:p>
        </w:tc>
        <w:tc>
          <w:tcPr>
            <w:shd w:val="clear" w:color="000000" w:fill="FFFFFF"/>
            <w:tcW w:w="882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12</w:t>
            </w:r>
            <w:r/>
          </w:p>
        </w:tc>
        <w:tc>
          <w:tcPr>
            <w:shd w:val="clear" w:color="000000" w:fill="FFFFFF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02</w:t>
            </w:r>
            <w:r/>
          </w:p>
        </w:tc>
        <w:tc>
          <w:tcPr>
            <w:shd w:val="clear" w:color="000000" w:fill="FFFFFF"/>
            <w:tcW w:w="174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99</w:t>
            </w:r>
            <w:r/>
          </w:p>
        </w:tc>
        <w:tc>
          <w:tcPr>
            <w:shd w:val="clear" w:color="000000" w:fill="FFFFFF"/>
            <w:tcW w:w="1220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53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3 025,0</w:t>
            </w:r>
            <w:r/>
          </w:p>
        </w:tc>
        <w:tc>
          <w:tcPr>
            <w:shd w:val="clear" w:color="000000" w:fill="FFFFFF"/>
            <w:tcW w:w="1489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0,0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260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Иные непрограммные мероприятия</w:t>
            </w:r>
            <w:r/>
          </w:p>
        </w:tc>
        <w:tc>
          <w:tcPr>
            <w:shd w:val="clear" w:color="000000" w:fill="FFFFFF"/>
            <w:tcW w:w="882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12</w:t>
            </w:r>
            <w:r/>
          </w:p>
        </w:tc>
        <w:tc>
          <w:tcPr>
            <w:shd w:val="clear" w:color="000000" w:fill="FFFFFF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02</w:t>
            </w:r>
            <w:r/>
          </w:p>
        </w:tc>
        <w:tc>
          <w:tcPr>
            <w:shd w:val="clear" w:color="000000" w:fill="FFFFFF"/>
            <w:tcW w:w="174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99 9</w:t>
            </w:r>
            <w:r/>
          </w:p>
        </w:tc>
        <w:tc>
          <w:tcPr>
            <w:shd w:val="clear" w:color="000000" w:fill="FFFFFF"/>
            <w:tcW w:w="1220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53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3 025,0</w:t>
            </w:r>
            <w:r/>
          </w:p>
        </w:tc>
        <w:tc>
          <w:tcPr>
            <w:shd w:val="clear" w:color="000000" w:fill="FFFFFF"/>
            <w:tcW w:w="1489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0,0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260" w:type="dxa"/>
            <w:vAlign w:val="center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Поддержка некоммерческих организаций (Предоставление субсидий бюджетным, автономным учреждениям и иным некоммерческим организациям)</w:t>
            </w:r>
            <w:r/>
          </w:p>
        </w:tc>
        <w:tc>
          <w:tcPr>
            <w:shd w:val="clear" w:color="000000" w:fill="FFFFFF"/>
            <w:tcW w:w="882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12</w:t>
            </w:r>
            <w:r/>
          </w:p>
        </w:tc>
        <w:tc>
          <w:tcPr>
            <w:shd w:val="clear" w:color="000000" w:fill="FFFFFF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02</w:t>
            </w:r>
            <w:r/>
          </w:p>
        </w:tc>
        <w:tc>
          <w:tcPr>
            <w:shd w:val="clear" w:color="000000" w:fill="FFFFFF"/>
            <w:tcW w:w="174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99 9 00 21020</w:t>
            </w:r>
            <w:r/>
          </w:p>
        </w:tc>
        <w:tc>
          <w:tcPr>
            <w:shd w:val="clear" w:color="000000" w:fill="FFFFFF"/>
            <w:tcW w:w="1220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600</w:t>
            </w:r>
            <w:r/>
          </w:p>
        </w:tc>
        <w:tc>
          <w:tcPr>
            <w:shd w:val="clear" w:color="000000" w:fill="FFFFFF"/>
            <w:tcW w:w="153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3 025,0</w:t>
            </w:r>
            <w:r/>
          </w:p>
        </w:tc>
        <w:tc>
          <w:tcPr>
            <w:shd w:val="clear" w:color="000000" w:fill="FFFFFF"/>
            <w:tcW w:w="1489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 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260" w:type="dxa"/>
            <w:vAlign w:val="bottom"/>
            <w:textDirection w:val="lrTb"/>
            <w:noWrap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ВСЕГО </w:t>
            </w:r>
            <w:r/>
          </w:p>
        </w:tc>
        <w:tc>
          <w:tcPr>
            <w:shd w:val="clear" w:color="000000" w:fill="FFFFFF"/>
            <w:tcW w:w="882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Arial CYR" w:hAnsi="Arial CYR" w:cs="Arial CYR" w:eastAsia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Arial CYR" w:hAnsi="Arial CYR" w:cs="Arial CYR" w:eastAsia="Times New Roman"/>
                <w:b/>
                <w:bCs/>
                <w:sz w:val="28"/>
                <w:szCs w:val="28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003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Arial CYR" w:hAnsi="Arial CYR" w:cs="Arial CYR" w:eastAsia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Arial CYR" w:hAnsi="Arial CYR" w:cs="Arial CYR" w:eastAsia="Times New Roman"/>
                <w:b/>
                <w:bCs/>
                <w:sz w:val="28"/>
                <w:szCs w:val="28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74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Arial CYR" w:hAnsi="Arial CYR" w:cs="Arial CYR" w:eastAsia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Arial CYR" w:hAnsi="Arial CYR" w:cs="Arial CYR" w:eastAsia="Times New Roman"/>
                <w:b/>
                <w:bCs/>
                <w:sz w:val="28"/>
                <w:szCs w:val="28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22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Arial CYR" w:hAnsi="Arial CYR" w:cs="Arial CYR" w:eastAsia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Arial CYR" w:hAnsi="Arial CYR" w:cs="Arial CYR" w:eastAsia="Times New Roman"/>
                <w:b/>
                <w:bCs/>
                <w:sz w:val="28"/>
                <w:szCs w:val="28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53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2 368 491,3</w:t>
            </w:r>
            <w:r/>
          </w:p>
        </w:tc>
        <w:tc>
          <w:tcPr>
            <w:shd w:val="clear" w:color="000000" w:fill="FFFFFF"/>
            <w:tcW w:w="1489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2 312 719,9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2 309 065,1</w:t>
            </w:r>
            <w:r/>
          </w:p>
        </w:tc>
      </w:tr>
    </w:tbl>
    <w:p>
      <w:pPr>
        <w:ind w:right="284"/>
        <w:jc w:val="right"/>
        <w:spacing w:lineRule="auto" w:line="240" w:after="0"/>
        <w:tabs>
          <w:tab w:val="left" w:pos="13608" w:leader="none"/>
          <w:tab w:val="left" w:pos="14459" w:leader="none"/>
        </w:tabs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</w:r>
      <w:r/>
    </w:p>
    <w:p>
      <w:pPr>
        <w:spacing w:lineRule="auto" w:line="240"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</w:r>
      <w:r/>
    </w:p>
    <w:p>
      <w:pPr>
        <w:jc w:val="center"/>
        <w:spacing w:lineRule="auto" w:line="240"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  <w:r/>
    </w:p>
    <w:p>
      <w:pPr>
        <w:spacing w:lineRule="auto" w:line="240"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mc:AlternateContent>
          <mc:Choice Requires="wpg">
            <w:drawing>
              <wp:anchor xmlns:wp="http://schemas.openxmlformats.org/drawingml/2006/wordprocessingDrawing"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6204585</wp:posOffset>
                </wp:positionH>
                <wp:positionV relativeFrom="paragraph">
                  <wp:posOffset>-313054</wp:posOffset>
                </wp:positionV>
                <wp:extent cx="3075305" cy="1109345"/>
                <wp:effectExtent l="0" t="0" r="0" b="0"/>
                <wp:wrapNone/>
                <wp:docPr id="11" name="" hidden="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 bwMode="auto">
                        <a:xfrm>
                          <a:off x="0" y="0"/>
                          <a:ext cx="3075305" cy="11093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solidFill>
                            <a:srgbClr val="FFFFFF"/>
                          </a:solidFill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spacing w:lineRule="auto" w:line="240" w:after="0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Приложение № 6</w:t>
                            </w:r>
                            <w:r/>
                          </w:p>
                          <w:p>
                            <w:pPr>
                              <w:jc w:val="center"/>
                              <w:spacing w:lineRule="auto" w:line="240" w:after="0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к решению Совета депутатов</w:t>
                            </w:r>
                            <w:r/>
                          </w:p>
                          <w:p>
                            <w:pPr>
                              <w:jc w:val="center"/>
                              <w:spacing w:lineRule="auto" w:line="240" w:after="0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Новооскольского муниципального округа Белгородской области </w:t>
                            </w:r>
                            <w:r/>
                          </w:p>
                          <w:p>
                            <w:pPr>
                              <w:jc w:val="center"/>
                              <w:spacing w:lineRule="auto" w:line="240" w:after="0"/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от 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26 декабря 2025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года № 441</w:t>
                            </w:r>
                            <w:r/>
                          </w:p>
                        </w:txbxContent>
                      </wps:txbx>
                      <wps:bodyPr wrap="square" upright="1"/>
                    </wps:wsp>
                  </a:graphicData>
                </a:graphic>
              </wp:anchor>
            </w:drawing>
          </mc:Choice>
          <mc:Fallback>
            <w:pict>
              <v:shape id="shape 10" o:spid="_x0000_s10" o:spt="1" style="position:absolute;mso-wrap-distance-left:9.0pt;mso-wrap-distance-top:0.0pt;mso-wrap-distance-right:9.0pt;mso-wrap-distance-bottom:0.0pt;z-index:251680768;o:allowoverlap:true;o:allowincell:true;mso-position-horizontal-relative:text;margin-left:488.5pt;mso-position-horizontal:absolute;mso-position-vertical-relative:text;margin-top:-24.6pt;mso-position-vertical:absolute;width:242.1pt;height:87.3pt;" coordsize="100000,100000" path="" fillcolor="#FFFFFF" strokecolor="#FFFFFF">
                <v:path textboxrect="0,0,0,0"/>
                <v:textbox>
                  <w:txbxContent>
                    <w:p>
                      <w:pPr>
                        <w:jc w:val="center"/>
                        <w:spacing w:lineRule="auto" w:line="240" w:after="0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Приложение № 6</w:t>
                      </w:r>
                      <w:r/>
                    </w:p>
                    <w:p>
                      <w:pPr>
                        <w:jc w:val="center"/>
                        <w:spacing w:lineRule="auto" w:line="240" w:after="0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к решению Совета депутатов</w:t>
                      </w:r>
                      <w:r/>
                    </w:p>
                    <w:p>
                      <w:pPr>
                        <w:jc w:val="center"/>
                        <w:spacing w:lineRule="auto" w:line="240" w:after="0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Новооскольского муниципального округа Белгородской области </w:t>
                      </w:r>
                      <w:r/>
                    </w:p>
                    <w:p>
                      <w:pPr>
                        <w:jc w:val="center"/>
                        <w:spacing w:lineRule="auto" w:line="240" w:after="0"/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от 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26 декабря 2025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года № 441</w:t>
                      </w:r>
                      <w:r/>
                    </w:p>
                  </w:txbxContent>
                </v:textbox>
              </v:shape>
            </w:pict>
          </mc:Fallback>
        </mc:AlternateContent>
      </w:r>
      <w:r/>
    </w:p>
    <w:p>
      <w:pPr>
        <w:spacing w:lineRule="auto" w:line="240"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/>
    </w:p>
    <w:p>
      <w:pPr>
        <w:spacing w:lineRule="auto" w:line="240"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/>
    </w:p>
    <w:p>
      <w:pPr>
        <w:spacing w:lineRule="auto" w:line="240"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/>
    </w:p>
    <w:p>
      <w:pPr>
        <w:jc w:val="center"/>
        <w:spacing w:lineRule="auto" w:line="240"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</w:r>
      <w:r/>
    </w:p>
    <w:p>
      <w:pPr>
        <w:jc w:val="center"/>
        <w:spacing w:lineRule="auto" w:line="240"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</w:r>
      <w:r/>
    </w:p>
    <w:p>
      <w:pPr>
        <w:jc w:val="center"/>
        <w:spacing w:lineRule="auto" w:line="240"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</w:r>
      <w:r/>
    </w:p>
    <w:p>
      <w:pPr>
        <w:jc w:val="center"/>
        <w:spacing w:lineRule="auto" w:line="240"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</w:r>
      <w:r/>
    </w:p>
    <w:p>
      <w:pPr>
        <w:ind w:right="-51"/>
        <w:jc w:val="center"/>
        <w:spacing w:lineRule="auto" w:line="240" w:after="0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Распределение бюджетных ассигнований по целевым статьям (муниципальным программам)</w:t>
      </w:r>
      <w:r/>
    </w:p>
    <w:p>
      <w:pPr>
        <w:ind w:right="-51"/>
        <w:jc w:val="center"/>
        <w:spacing w:lineRule="auto" w:line="240" w:after="0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Новооскольского муниципального</w:t>
      </w:r>
      <w:r>
        <w:rPr>
          <w:rFonts w:ascii="Times New Roman" w:hAnsi="Times New Roman" w:cs="Times New Roman"/>
          <w:b/>
          <w:sz w:val="26"/>
          <w:szCs w:val="26"/>
        </w:rPr>
        <w:t xml:space="preserve"> округа и непрограммным направлениям деятельности), группам видов расходов,</w:t>
      </w:r>
      <w:r/>
    </w:p>
    <w:p>
      <w:pPr>
        <w:ind w:right="-51"/>
        <w:jc w:val="center"/>
        <w:spacing w:lineRule="auto" w:line="240" w:after="0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разделам, подразделам класси</w:t>
      </w:r>
      <w:r>
        <w:rPr>
          <w:rFonts w:ascii="Times New Roman" w:hAnsi="Times New Roman" w:cs="Times New Roman"/>
          <w:b/>
          <w:sz w:val="26"/>
          <w:szCs w:val="26"/>
        </w:rPr>
        <w:t xml:space="preserve">фикации расходов бюджета на 2026 год и на плановый период 2027 и 2028</w:t>
      </w:r>
      <w:r>
        <w:rPr>
          <w:rFonts w:ascii="Times New Roman" w:hAnsi="Times New Roman" w:cs="Times New Roman"/>
          <w:b/>
          <w:sz w:val="26"/>
          <w:szCs w:val="26"/>
        </w:rPr>
        <w:t xml:space="preserve"> годов</w:t>
      </w:r>
      <w:r/>
    </w:p>
    <w:p>
      <w:pPr>
        <w:ind w:right="-51"/>
        <w:jc w:val="center"/>
        <w:spacing w:lineRule="auto" w:line="240" w:after="0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</w:r>
      <w:r/>
    </w:p>
    <w:p>
      <w:pPr>
        <w:jc w:val="right"/>
        <w:spacing w:lineRule="auto" w:line="240"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(тыс. рублей)</w:t>
      </w:r>
      <w:r/>
    </w:p>
    <w:tbl>
      <w:tblPr>
        <w:tblW w:w="14563" w:type="dxa"/>
        <w:tblInd w:w="93" w:type="dxa"/>
        <w:tblBorders>
          <w:left w:val="single" w:sz="4" w:space="0" w:color="auto"/>
          <w:top w:val="single" w:sz="4" w:space="0" w:color="auto"/>
          <w:right w:val="single" w:sz="4" w:space="0" w:color="auto"/>
          <w:bottom w:val="single" w:sz="4" w:space="0" w:color="auto"/>
          <w:insideV w:val="single" w:sz="4" w:space="0" w:color="auto"/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6819"/>
        <w:gridCol w:w="1826"/>
        <w:gridCol w:w="576"/>
        <w:gridCol w:w="460"/>
        <w:gridCol w:w="550"/>
        <w:gridCol w:w="1414"/>
        <w:gridCol w:w="1444"/>
        <w:gridCol w:w="1474"/>
      </w:tblGrid>
      <w:tr>
        <w:trPr>
          <w:trHeight w:val="276"/>
        </w:trPr>
        <w:tc>
          <w:tcPr>
            <w:shd w:val="clear" w:fill="auto" w:color="auto"/>
            <w:tcW w:w="6819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Наименование</w:t>
            </w:r>
            <w:r/>
          </w:p>
        </w:tc>
        <w:tc>
          <w:tcPr>
            <w:shd w:val="clear" w:fill="auto" w:color="auto"/>
            <w:tcW w:w="1826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КЦСР</w:t>
            </w:r>
            <w:r/>
          </w:p>
        </w:tc>
        <w:tc>
          <w:tcPr>
            <w:shd w:val="clear" w:fill="auto" w:color="auto"/>
            <w:tcW w:w="576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ВР</w:t>
            </w:r>
            <w:r/>
          </w:p>
        </w:tc>
        <w:tc>
          <w:tcPr>
            <w:shd w:val="clear" w:fill="auto" w:color="auto"/>
            <w:tcW w:w="460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Рз</w:t>
            </w:r>
            <w:r/>
          </w:p>
        </w:tc>
        <w:tc>
          <w:tcPr>
            <w:shd w:val="clear" w:fill="auto" w:color="auto"/>
            <w:tcW w:w="550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ПР</w:t>
            </w:r>
            <w:r/>
          </w:p>
        </w:tc>
        <w:tc>
          <w:tcPr>
            <w:shd w:val="clear" w:fill="auto" w:color="auto"/>
            <w:tcW w:w="1414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2026 год</w:t>
            </w:r>
            <w:r/>
          </w:p>
        </w:tc>
        <w:tc>
          <w:tcPr>
            <w:shd w:val="clear" w:fill="auto" w:color="auto"/>
            <w:tcW w:w="1444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2027 год</w:t>
            </w:r>
            <w:r/>
          </w:p>
        </w:tc>
        <w:tc>
          <w:tcPr>
            <w:shd w:val="clear" w:fill="auto" w:color="auto"/>
            <w:tcW w:w="1474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2028 год</w:t>
            </w:r>
            <w:r/>
          </w:p>
        </w:tc>
      </w:tr>
      <w:tr>
        <w:trPr>
          <w:trHeight w:val="276"/>
        </w:trPr>
        <w:tc>
          <w:tcPr>
            <w:tcW w:w="6819" w:type="dxa"/>
            <w:vAlign w:val="center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r>
            <w:r/>
          </w:p>
        </w:tc>
        <w:tc>
          <w:tcPr>
            <w:tcW w:w="1826" w:type="dxa"/>
            <w:vAlign w:val="center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r>
            <w:r/>
          </w:p>
        </w:tc>
        <w:tc>
          <w:tcPr>
            <w:tcW w:w="576" w:type="dxa"/>
            <w:vAlign w:val="center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r>
            <w:r/>
          </w:p>
        </w:tc>
        <w:tc>
          <w:tcPr>
            <w:tcW w:w="460" w:type="dxa"/>
            <w:vAlign w:val="center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r>
            <w:r/>
          </w:p>
        </w:tc>
        <w:tc>
          <w:tcPr>
            <w:tcW w:w="550" w:type="dxa"/>
            <w:vAlign w:val="center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r>
            <w:r/>
          </w:p>
        </w:tc>
        <w:tc>
          <w:tcPr>
            <w:tcW w:w="1414" w:type="dxa"/>
            <w:vAlign w:val="center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r>
            <w:r/>
          </w:p>
        </w:tc>
        <w:tc>
          <w:tcPr>
            <w:tcW w:w="1444" w:type="dxa"/>
            <w:vAlign w:val="center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r>
            <w:r/>
          </w:p>
        </w:tc>
        <w:tc>
          <w:tcPr>
            <w:tcW w:w="1474" w:type="dxa"/>
            <w:vAlign w:val="center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6819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1</w:t>
            </w:r>
            <w:r/>
          </w:p>
        </w:tc>
        <w:tc>
          <w:tcPr>
            <w:shd w:val="clear" w:fill="auto" w:color="auto"/>
            <w:tcW w:w="1826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2</w:t>
            </w:r>
            <w:r/>
          </w:p>
        </w:tc>
        <w:tc>
          <w:tcPr>
            <w:shd w:val="clear" w:fill="auto" w:color="auto"/>
            <w:tcW w:w="576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3</w:t>
            </w:r>
            <w:r/>
          </w:p>
        </w:tc>
        <w:tc>
          <w:tcPr>
            <w:shd w:val="clear" w:fill="auto" w:color="auto"/>
            <w:tcW w:w="460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4</w:t>
            </w:r>
            <w:r/>
          </w:p>
        </w:tc>
        <w:tc>
          <w:tcPr>
            <w:shd w:val="clear" w:fill="auto" w:color="auto"/>
            <w:tcW w:w="550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5</w:t>
            </w:r>
            <w:r/>
          </w:p>
        </w:tc>
        <w:tc>
          <w:tcPr>
            <w:shd w:val="clear" w:fill="auto" w:color="auto"/>
            <w:tcW w:w="1414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6</w:t>
            </w:r>
            <w:r/>
          </w:p>
        </w:tc>
        <w:tc>
          <w:tcPr>
            <w:shd w:val="clear" w:fill="auto" w:color="auto"/>
            <w:tcW w:w="1444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7</w:t>
            </w:r>
            <w:r/>
          </w:p>
        </w:tc>
        <w:tc>
          <w:tcPr>
            <w:shd w:val="clear" w:fill="auto" w:color="auto"/>
            <w:tcW w:w="1474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8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6819" w:type="dxa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Муниципальная программа Новооскольского муниципального округа Белгородской области "Обеспечение безопасности жизнедеятельности населения и территорий Новооскольского муниципального округа Белгородской области"</w:t>
            </w:r>
            <w:r/>
          </w:p>
        </w:tc>
        <w:tc>
          <w:tcPr>
            <w:shd w:val="clear" w:fill="auto" w:color="auto"/>
            <w:tcW w:w="182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01</w:t>
            </w:r>
            <w:r/>
          </w:p>
        </w:tc>
        <w:tc>
          <w:tcPr>
            <w:shd w:val="clear" w:fill="auto" w:color="auto"/>
            <w:tcW w:w="5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46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55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41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19 025,1</w:t>
            </w:r>
            <w:r/>
          </w:p>
        </w:tc>
        <w:tc>
          <w:tcPr>
            <w:shd w:val="clear" w:fill="auto" w:color="auto"/>
            <w:tcW w:w="144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19 088,8</w:t>
            </w:r>
            <w:r/>
          </w:p>
        </w:tc>
        <w:tc>
          <w:tcPr>
            <w:shd w:val="clear" w:fill="auto" w:color="auto"/>
            <w:tcW w:w="147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17 671,4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6819" w:type="dxa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Комплексы процессных мероприятий</w:t>
            </w:r>
            <w:r/>
          </w:p>
        </w:tc>
        <w:tc>
          <w:tcPr>
            <w:shd w:val="clear" w:fill="auto" w:color="auto"/>
            <w:tcW w:w="182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01 4</w:t>
            </w:r>
            <w:r/>
          </w:p>
        </w:tc>
        <w:tc>
          <w:tcPr>
            <w:shd w:val="clear" w:fill="auto" w:color="auto"/>
            <w:tcW w:w="5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46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55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41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19 025,1</w:t>
            </w:r>
            <w:r/>
          </w:p>
        </w:tc>
        <w:tc>
          <w:tcPr>
            <w:shd w:val="clear" w:fill="auto" w:color="auto"/>
            <w:tcW w:w="144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19 088,8</w:t>
            </w:r>
            <w:r/>
          </w:p>
        </w:tc>
        <w:tc>
          <w:tcPr>
            <w:shd w:val="clear" w:fill="auto" w:color="auto"/>
            <w:tcW w:w="147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17 671,4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6819" w:type="dxa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Комплекс процессных мероприятий "Снижение рисков и смягчение последствий чрезвычайных ситуаций природного и техногенного характера, пожарная безопасность и защита населения"</w:t>
            </w:r>
            <w:r/>
          </w:p>
        </w:tc>
        <w:tc>
          <w:tcPr>
            <w:shd w:val="clear" w:fill="auto" w:color="auto"/>
            <w:tcW w:w="182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01 4 01</w:t>
            </w:r>
            <w:r/>
          </w:p>
        </w:tc>
        <w:tc>
          <w:tcPr>
            <w:shd w:val="clear" w:fill="auto" w:color="auto"/>
            <w:tcW w:w="5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46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55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41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16 174,1</w:t>
            </w:r>
            <w:r/>
          </w:p>
        </w:tc>
        <w:tc>
          <w:tcPr>
            <w:shd w:val="clear" w:fill="auto" w:color="auto"/>
            <w:tcW w:w="144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16 937,8</w:t>
            </w:r>
            <w:r/>
          </w:p>
        </w:tc>
        <w:tc>
          <w:tcPr>
            <w:shd w:val="clear" w:fill="auto" w:color="auto"/>
            <w:tcW w:w="147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15 329,4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6819" w:type="dxa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Обеспечение деятельно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сти (оказание услуг) муниципальных учреждений (организаций)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br/>
            </w: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  </w:t>
            </w:r>
            <w:r/>
          </w:p>
        </w:tc>
        <w:tc>
          <w:tcPr>
            <w:shd w:val="clear" w:fill="auto" w:color="auto"/>
            <w:tcW w:w="182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01 4 01 00590</w:t>
            </w:r>
            <w:r/>
          </w:p>
        </w:tc>
        <w:tc>
          <w:tcPr>
            <w:shd w:val="clear" w:fill="auto" w:color="auto"/>
            <w:tcW w:w="5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100</w:t>
            </w:r>
            <w:r/>
          </w:p>
        </w:tc>
        <w:tc>
          <w:tcPr>
            <w:shd w:val="clear" w:fill="auto" w:color="auto"/>
            <w:tcW w:w="46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</w:t>
            </w:r>
            <w:r/>
          </w:p>
        </w:tc>
        <w:tc>
          <w:tcPr>
            <w:shd w:val="clear" w:fill="auto" w:color="auto"/>
            <w:tcW w:w="55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</w:t>
            </w:r>
            <w:r/>
          </w:p>
        </w:tc>
        <w:tc>
          <w:tcPr>
            <w:shd w:val="clear" w:fill="auto" w:color="auto"/>
            <w:tcW w:w="141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13 131,0</w:t>
            </w:r>
            <w:r/>
          </w:p>
        </w:tc>
        <w:tc>
          <w:tcPr>
            <w:shd w:val="clear" w:fill="auto" w:color="auto"/>
            <w:tcW w:w="144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13 894,7</w:t>
            </w:r>
            <w:r/>
          </w:p>
        </w:tc>
        <w:tc>
          <w:tcPr>
            <w:shd w:val="clear" w:fill="auto" w:color="auto"/>
            <w:tcW w:w="147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12 286,3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6819" w:type="dxa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 Обеспечение деятельности (оказание услуг) муниципальных учреждений (организаций) (Закупка товаров, работ и услуг для обеспечения государственных (муниципальных) нужд)</w:t>
            </w:r>
            <w:r/>
          </w:p>
        </w:tc>
        <w:tc>
          <w:tcPr>
            <w:shd w:val="clear" w:fill="auto" w:color="auto"/>
            <w:tcW w:w="182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01 4 01 00590</w:t>
            </w:r>
            <w:r/>
          </w:p>
        </w:tc>
        <w:tc>
          <w:tcPr>
            <w:shd w:val="clear" w:fill="auto" w:color="auto"/>
            <w:tcW w:w="5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200</w:t>
            </w:r>
            <w:r/>
          </w:p>
        </w:tc>
        <w:tc>
          <w:tcPr>
            <w:shd w:val="clear" w:fill="auto" w:color="auto"/>
            <w:tcW w:w="46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</w:t>
            </w:r>
            <w:r/>
          </w:p>
        </w:tc>
        <w:tc>
          <w:tcPr>
            <w:shd w:val="clear" w:fill="auto" w:color="auto"/>
            <w:tcW w:w="55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</w:t>
            </w:r>
            <w:r/>
          </w:p>
        </w:tc>
        <w:tc>
          <w:tcPr>
            <w:shd w:val="clear" w:fill="auto" w:color="auto"/>
            <w:tcW w:w="141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1 702,1</w:t>
            </w:r>
            <w:r/>
          </w:p>
        </w:tc>
        <w:tc>
          <w:tcPr>
            <w:shd w:val="clear" w:fill="auto" w:color="auto"/>
            <w:tcW w:w="144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1 702,1</w:t>
            </w:r>
            <w:r/>
          </w:p>
        </w:tc>
        <w:tc>
          <w:tcPr>
            <w:shd w:val="clear" w:fill="auto" w:color="auto"/>
            <w:tcW w:w="147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1 702,1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6819" w:type="dxa"/>
            <w:vAlign w:val="center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 Обеспечение деятельности (оказание услуг) муниципальных учреждений (организаций) (Иные бюджетные ассигнования)</w:t>
            </w:r>
            <w:r/>
          </w:p>
        </w:tc>
        <w:tc>
          <w:tcPr>
            <w:shd w:val="clear" w:fill="auto" w:color="auto"/>
            <w:tcW w:w="182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01 4 01 00590</w:t>
            </w:r>
            <w:r/>
          </w:p>
        </w:tc>
        <w:tc>
          <w:tcPr>
            <w:shd w:val="clear" w:fill="auto" w:color="auto"/>
            <w:tcW w:w="5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800</w:t>
            </w:r>
            <w:r/>
          </w:p>
        </w:tc>
        <w:tc>
          <w:tcPr>
            <w:shd w:val="clear" w:fill="auto" w:color="auto"/>
            <w:tcW w:w="46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</w:t>
            </w:r>
            <w:r/>
          </w:p>
        </w:tc>
        <w:tc>
          <w:tcPr>
            <w:shd w:val="clear" w:fill="auto" w:color="auto"/>
            <w:tcW w:w="55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</w:t>
            </w:r>
            <w:r/>
          </w:p>
        </w:tc>
        <w:tc>
          <w:tcPr>
            <w:shd w:val="clear" w:fill="auto" w:color="auto"/>
            <w:tcW w:w="141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5,0</w:t>
            </w:r>
            <w:r/>
          </w:p>
        </w:tc>
        <w:tc>
          <w:tcPr>
            <w:shd w:val="clear" w:fill="auto" w:color="auto"/>
            <w:tcW w:w="144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5,0</w:t>
            </w:r>
            <w:r/>
          </w:p>
        </w:tc>
        <w:tc>
          <w:tcPr>
            <w:shd w:val="clear" w:fill="auto" w:color="auto"/>
            <w:tcW w:w="147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5,0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6819" w:type="dxa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Обеспечение развития и постоянной готовности сегментов аппаратно-программного комплекса "Безопасный город" (Закупка товаров, работ и услуг для обеспечения государственных (муниципальных) нужд)</w:t>
            </w:r>
            <w:r/>
          </w:p>
        </w:tc>
        <w:tc>
          <w:tcPr>
            <w:shd w:val="clear" w:fill="auto" w:color="auto"/>
            <w:tcW w:w="182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01 4 01 20350</w:t>
            </w:r>
            <w:r/>
          </w:p>
        </w:tc>
        <w:tc>
          <w:tcPr>
            <w:shd w:val="clear" w:fill="auto" w:color="auto"/>
            <w:tcW w:w="5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200</w:t>
            </w:r>
            <w:r/>
          </w:p>
        </w:tc>
        <w:tc>
          <w:tcPr>
            <w:shd w:val="clear" w:fill="auto" w:color="auto"/>
            <w:tcW w:w="46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</w:t>
            </w:r>
            <w:r/>
          </w:p>
        </w:tc>
        <w:tc>
          <w:tcPr>
            <w:shd w:val="clear" w:fill="auto" w:color="auto"/>
            <w:tcW w:w="55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14</w:t>
            </w:r>
            <w:r/>
          </w:p>
        </w:tc>
        <w:tc>
          <w:tcPr>
            <w:shd w:val="clear" w:fill="auto" w:color="auto"/>
            <w:tcW w:w="1414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280,4</w:t>
            </w:r>
            <w:r/>
          </w:p>
        </w:tc>
        <w:tc>
          <w:tcPr>
            <w:shd w:val="clear" w:fill="auto" w:color="auto"/>
            <w:tcW w:w="1444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280,4</w:t>
            </w:r>
            <w:r/>
          </w:p>
        </w:tc>
        <w:tc>
          <w:tcPr>
            <w:shd w:val="clear" w:fill="auto" w:color="auto"/>
            <w:tcW w:w="1474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280,4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6819" w:type="dxa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Обеспечение развития и постоянной готовности системы экстренного оповещения населения (Закупка товаров, работ и услуг для обеспечения государственных (муниципальных) нужд)</w:t>
            </w:r>
            <w:r/>
          </w:p>
        </w:tc>
        <w:tc>
          <w:tcPr>
            <w:shd w:val="clear" w:fill="auto" w:color="auto"/>
            <w:tcW w:w="182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01 4 01 20360</w:t>
            </w:r>
            <w:r/>
          </w:p>
        </w:tc>
        <w:tc>
          <w:tcPr>
            <w:shd w:val="clear" w:fill="auto" w:color="auto"/>
            <w:tcW w:w="5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200</w:t>
            </w:r>
            <w:r/>
          </w:p>
        </w:tc>
        <w:tc>
          <w:tcPr>
            <w:shd w:val="clear" w:fill="auto" w:color="auto"/>
            <w:tcW w:w="46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</w:t>
            </w:r>
            <w:r/>
          </w:p>
        </w:tc>
        <w:tc>
          <w:tcPr>
            <w:shd w:val="clear" w:fill="auto" w:color="auto"/>
            <w:tcW w:w="55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14</w:t>
            </w:r>
            <w:r/>
          </w:p>
        </w:tc>
        <w:tc>
          <w:tcPr>
            <w:shd w:val="clear" w:fill="auto" w:color="auto"/>
            <w:tcW w:w="1414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1 025,6</w:t>
            </w:r>
            <w:r/>
          </w:p>
        </w:tc>
        <w:tc>
          <w:tcPr>
            <w:shd w:val="clear" w:fill="auto" w:color="auto"/>
            <w:tcW w:w="1444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1 025,6</w:t>
            </w:r>
            <w:r/>
          </w:p>
        </w:tc>
        <w:tc>
          <w:tcPr>
            <w:shd w:val="clear" w:fill="auto" w:color="auto"/>
            <w:tcW w:w="1474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1 025,6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6819" w:type="dxa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Оказание поддержки добровольным противопожарным формированиям муниципального округа (Иные бюджетные ассигнования)</w:t>
            </w:r>
            <w:r/>
          </w:p>
        </w:tc>
        <w:tc>
          <w:tcPr>
            <w:shd w:val="clear" w:fill="auto" w:color="auto"/>
            <w:tcW w:w="182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01 4 01 20850</w:t>
            </w:r>
            <w:r/>
          </w:p>
        </w:tc>
        <w:tc>
          <w:tcPr>
            <w:shd w:val="clear" w:fill="auto" w:color="auto"/>
            <w:tcW w:w="5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800</w:t>
            </w:r>
            <w:r/>
          </w:p>
        </w:tc>
        <w:tc>
          <w:tcPr>
            <w:shd w:val="clear" w:fill="auto" w:color="auto"/>
            <w:tcW w:w="46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</w:t>
            </w:r>
            <w:r/>
          </w:p>
        </w:tc>
        <w:tc>
          <w:tcPr>
            <w:shd w:val="clear" w:fill="auto" w:color="auto"/>
            <w:tcW w:w="55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</w:t>
            </w:r>
            <w:r/>
          </w:p>
        </w:tc>
        <w:tc>
          <w:tcPr>
            <w:shd w:val="clear" w:fill="auto" w:color="auto"/>
            <w:tcW w:w="141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30,0</w:t>
            </w:r>
            <w:r/>
          </w:p>
        </w:tc>
        <w:tc>
          <w:tcPr>
            <w:shd w:val="clear" w:fill="auto" w:color="auto"/>
            <w:tcW w:w="144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30,0</w:t>
            </w:r>
            <w:r/>
          </w:p>
        </w:tc>
        <w:tc>
          <w:tcPr>
            <w:shd w:val="clear" w:fill="auto" w:color="auto"/>
            <w:tcW w:w="147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30,0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6819" w:type="dxa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Комплекс процессных мероприятий "Комплексные меры по обеспечению общественного порядка, профилактики совершения преступлений и правонарушений"</w:t>
            </w:r>
            <w:r/>
          </w:p>
        </w:tc>
        <w:tc>
          <w:tcPr>
            <w:shd w:val="clear" w:fill="auto" w:color="auto"/>
            <w:tcW w:w="182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01 4 02</w:t>
            </w:r>
            <w:r/>
          </w:p>
        </w:tc>
        <w:tc>
          <w:tcPr>
            <w:shd w:val="clear" w:fill="auto" w:color="auto"/>
            <w:tcW w:w="5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46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55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414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2 831,0</w:t>
            </w:r>
            <w:r/>
          </w:p>
        </w:tc>
        <w:tc>
          <w:tcPr>
            <w:shd w:val="clear" w:fill="auto" w:color="auto"/>
            <w:tcW w:w="1444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2 131,0</w:t>
            </w:r>
            <w:r/>
          </w:p>
        </w:tc>
        <w:tc>
          <w:tcPr>
            <w:shd w:val="clear" w:fill="auto" w:color="auto"/>
            <w:tcW w:w="1474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2 322,0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6819" w:type="dxa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Реализация мероприятий по безопасности дорожного движения (Закупка товаров, работ и услуг для обеспечения государственных (муниципальных) нужд)</w:t>
            </w:r>
            <w:r/>
          </w:p>
        </w:tc>
        <w:tc>
          <w:tcPr>
            <w:shd w:val="clear" w:fill="auto" w:color="auto"/>
            <w:tcW w:w="182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01 4 02 29910</w:t>
            </w:r>
            <w:r/>
          </w:p>
        </w:tc>
        <w:tc>
          <w:tcPr>
            <w:shd w:val="clear" w:fill="auto" w:color="auto"/>
            <w:tcW w:w="5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200</w:t>
            </w:r>
            <w:r/>
          </w:p>
        </w:tc>
        <w:tc>
          <w:tcPr>
            <w:shd w:val="clear" w:fill="auto" w:color="auto"/>
            <w:tcW w:w="46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</w:t>
            </w:r>
            <w:r/>
          </w:p>
        </w:tc>
        <w:tc>
          <w:tcPr>
            <w:shd w:val="clear" w:fill="auto" w:color="auto"/>
            <w:tcW w:w="55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14</w:t>
            </w:r>
            <w:r/>
          </w:p>
        </w:tc>
        <w:tc>
          <w:tcPr>
            <w:shd w:val="clear" w:fill="auto" w:color="auto"/>
            <w:tcW w:w="1414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20,0</w:t>
            </w:r>
            <w:r/>
          </w:p>
        </w:tc>
        <w:tc>
          <w:tcPr>
            <w:shd w:val="clear" w:fill="auto" w:color="auto"/>
            <w:tcW w:w="1444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20,0</w:t>
            </w:r>
            <w:r/>
          </w:p>
        </w:tc>
        <w:tc>
          <w:tcPr>
            <w:shd w:val="clear" w:fill="auto" w:color="auto"/>
            <w:tcW w:w="1474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20,0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6819" w:type="dxa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Мероприятий по оказанию поддержки граждан и их объединений, участвующих в охране общественного порядка (Закупка товаров, работ и услуг для обеспечения государственных (муниципальных) нужд)</w:t>
            </w:r>
            <w:r/>
          </w:p>
        </w:tc>
        <w:tc>
          <w:tcPr>
            <w:shd w:val="clear" w:fill="auto" w:color="auto"/>
            <w:tcW w:w="182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01 4 02 29920</w:t>
            </w:r>
            <w:r/>
          </w:p>
        </w:tc>
        <w:tc>
          <w:tcPr>
            <w:shd w:val="clear" w:fill="auto" w:color="auto"/>
            <w:tcW w:w="5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200</w:t>
            </w:r>
            <w:r/>
          </w:p>
        </w:tc>
        <w:tc>
          <w:tcPr>
            <w:shd w:val="clear" w:fill="auto" w:color="auto"/>
            <w:tcW w:w="46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</w:t>
            </w:r>
            <w:r/>
          </w:p>
        </w:tc>
        <w:tc>
          <w:tcPr>
            <w:shd w:val="clear" w:fill="auto" w:color="auto"/>
            <w:tcW w:w="55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14</w:t>
            </w:r>
            <w:r/>
          </w:p>
        </w:tc>
        <w:tc>
          <w:tcPr>
            <w:shd w:val="clear" w:fill="auto" w:color="auto"/>
            <w:tcW w:w="1414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90,0</w:t>
            </w:r>
            <w:r/>
          </w:p>
        </w:tc>
        <w:tc>
          <w:tcPr>
            <w:shd w:val="clear" w:fill="auto" w:color="auto"/>
            <w:tcW w:w="1444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90,0</w:t>
            </w:r>
            <w:r/>
          </w:p>
        </w:tc>
        <w:tc>
          <w:tcPr>
            <w:shd w:val="clear" w:fill="auto" w:color="auto"/>
            <w:tcW w:w="1474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90,0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6819" w:type="dxa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r>
            <w:r/>
          </w:p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Реализация мероприятий по осуществлению антитеррористической и антиэкстремистской пропаганды (Закупка товаров, работ и услуг для обеспечения государственных (муниципальных) нужд)</w:t>
            </w:r>
            <w:r/>
          </w:p>
        </w:tc>
        <w:tc>
          <w:tcPr>
            <w:shd w:val="clear" w:fill="auto" w:color="auto"/>
            <w:tcW w:w="182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01 4 02 29930</w:t>
            </w:r>
            <w:r/>
          </w:p>
        </w:tc>
        <w:tc>
          <w:tcPr>
            <w:shd w:val="clear" w:fill="auto" w:color="auto"/>
            <w:tcW w:w="5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200</w:t>
            </w:r>
            <w:r/>
          </w:p>
        </w:tc>
        <w:tc>
          <w:tcPr>
            <w:shd w:val="clear" w:fill="auto" w:color="auto"/>
            <w:tcW w:w="46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</w:t>
            </w:r>
            <w:r/>
          </w:p>
        </w:tc>
        <w:tc>
          <w:tcPr>
            <w:shd w:val="clear" w:fill="auto" w:color="auto"/>
            <w:tcW w:w="55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14</w:t>
            </w:r>
            <w:r/>
          </w:p>
        </w:tc>
        <w:tc>
          <w:tcPr>
            <w:shd w:val="clear" w:fill="auto" w:color="auto"/>
            <w:tcW w:w="1414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30,0</w:t>
            </w:r>
            <w:r/>
          </w:p>
        </w:tc>
        <w:tc>
          <w:tcPr>
            <w:shd w:val="clear" w:fill="auto" w:color="auto"/>
            <w:tcW w:w="1444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30,0</w:t>
            </w:r>
            <w:r/>
          </w:p>
        </w:tc>
        <w:tc>
          <w:tcPr>
            <w:shd w:val="clear" w:fill="auto" w:color="auto"/>
            <w:tcW w:w="1474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30,0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6819" w:type="dxa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Реализация мероприятий по профилактике преступлений и правонарушений несовершеннолетних (Закупка товаров, работ и услуг для обеспечения государственных (муниципальных) нужд)</w:t>
            </w:r>
            <w:r/>
          </w:p>
        </w:tc>
        <w:tc>
          <w:tcPr>
            <w:shd w:val="clear" w:fill="auto" w:color="auto"/>
            <w:tcW w:w="182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01 4 02 29940</w:t>
            </w:r>
            <w:r/>
          </w:p>
        </w:tc>
        <w:tc>
          <w:tcPr>
            <w:shd w:val="clear" w:fill="auto" w:color="auto"/>
            <w:tcW w:w="5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200</w:t>
            </w:r>
            <w:r/>
          </w:p>
        </w:tc>
        <w:tc>
          <w:tcPr>
            <w:shd w:val="clear" w:fill="auto" w:color="auto"/>
            <w:tcW w:w="46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</w:t>
            </w:r>
            <w:r/>
          </w:p>
        </w:tc>
        <w:tc>
          <w:tcPr>
            <w:shd w:val="clear" w:fill="auto" w:color="auto"/>
            <w:tcW w:w="55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14</w:t>
            </w:r>
            <w:r/>
          </w:p>
        </w:tc>
        <w:tc>
          <w:tcPr>
            <w:shd w:val="clear" w:fill="auto" w:color="auto"/>
            <w:tcW w:w="1414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40,0</w:t>
            </w:r>
            <w:r/>
          </w:p>
        </w:tc>
        <w:tc>
          <w:tcPr>
            <w:shd w:val="clear" w:fill="auto" w:color="auto"/>
            <w:tcW w:w="1444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40,0</w:t>
            </w:r>
            <w:r/>
          </w:p>
        </w:tc>
        <w:tc>
          <w:tcPr>
            <w:shd w:val="clear" w:fill="auto" w:color="auto"/>
            <w:tcW w:w="1474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40,0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6819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Реализация мероприятий по оказанию поддержки граждан и их объединений, участвующих в охране общественного порядка (Социальное обеспечение  и иные выплаты населению)</w:t>
            </w:r>
            <w:r/>
          </w:p>
        </w:tc>
        <w:tc>
          <w:tcPr>
            <w:shd w:val="clear" w:fill="auto" w:color="auto"/>
            <w:tcW w:w="182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01 4 02 70420</w:t>
            </w:r>
            <w:r/>
          </w:p>
        </w:tc>
        <w:tc>
          <w:tcPr>
            <w:shd w:val="clear" w:fill="auto" w:color="auto"/>
            <w:tcW w:w="5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300</w:t>
            </w:r>
            <w:r/>
          </w:p>
        </w:tc>
        <w:tc>
          <w:tcPr>
            <w:shd w:val="clear" w:fill="auto" w:color="auto"/>
            <w:tcW w:w="46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</w:t>
            </w:r>
            <w:r/>
          </w:p>
        </w:tc>
        <w:tc>
          <w:tcPr>
            <w:shd w:val="clear" w:fill="auto" w:color="auto"/>
            <w:tcW w:w="55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14</w:t>
            </w:r>
            <w:r/>
          </w:p>
        </w:tc>
        <w:tc>
          <w:tcPr>
            <w:shd w:val="clear" w:fill="auto" w:color="auto"/>
            <w:tcW w:w="1414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366,0</w:t>
            </w:r>
            <w:r/>
          </w:p>
        </w:tc>
        <w:tc>
          <w:tcPr>
            <w:shd w:val="clear" w:fill="auto" w:color="auto"/>
            <w:tcW w:w="1444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474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 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6819" w:type="dxa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Создание и организация деятельности территориал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ьных комиссий по делам несовершеннолетних и защите их прав 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  <w:r/>
          </w:p>
        </w:tc>
        <w:tc>
          <w:tcPr>
            <w:shd w:val="clear" w:fill="auto" w:color="auto"/>
            <w:tcW w:w="182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01 4 02 71220</w:t>
            </w:r>
            <w:r/>
          </w:p>
        </w:tc>
        <w:tc>
          <w:tcPr>
            <w:shd w:val="clear" w:fill="auto" w:color="auto"/>
            <w:tcW w:w="5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100</w:t>
            </w:r>
            <w:r/>
          </w:p>
        </w:tc>
        <w:tc>
          <w:tcPr>
            <w:shd w:val="clear" w:fill="auto" w:color="auto"/>
            <w:tcW w:w="46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01</w:t>
            </w:r>
            <w:r/>
          </w:p>
        </w:tc>
        <w:tc>
          <w:tcPr>
            <w:shd w:val="clear" w:fill="auto" w:color="auto"/>
            <w:tcW w:w="55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13</w:t>
            </w:r>
            <w:r/>
          </w:p>
        </w:tc>
        <w:tc>
          <w:tcPr>
            <w:shd w:val="clear" w:fill="auto" w:color="auto"/>
            <w:tcW w:w="141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1 299,0</w:t>
            </w:r>
            <w:r/>
          </w:p>
        </w:tc>
        <w:tc>
          <w:tcPr>
            <w:shd w:val="clear" w:fill="auto" w:color="auto"/>
            <w:tcW w:w="144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1 312,0</w:t>
            </w:r>
            <w:r/>
          </w:p>
        </w:tc>
        <w:tc>
          <w:tcPr>
            <w:shd w:val="clear" w:fill="auto" w:color="auto"/>
            <w:tcW w:w="147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1 364,0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6819" w:type="dxa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Создание и организация деятельности территориальных комиссий по делам несовершеннолетних и защите их прав (Закупка товаров, работ и услуг для обеспечения государственных (муниципальных) нужд)</w:t>
            </w:r>
            <w:r/>
          </w:p>
        </w:tc>
        <w:tc>
          <w:tcPr>
            <w:shd w:val="clear" w:fill="auto" w:color="auto"/>
            <w:tcW w:w="182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01 4 02 71220</w:t>
            </w:r>
            <w:r/>
          </w:p>
        </w:tc>
        <w:tc>
          <w:tcPr>
            <w:shd w:val="clear" w:fill="auto" w:color="auto"/>
            <w:tcW w:w="5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200</w:t>
            </w:r>
            <w:r/>
          </w:p>
        </w:tc>
        <w:tc>
          <w:tcPr>
            <w:shd w:val="clear" w:fill="auto" w:color="auto"/>
            <w:tcW w:w="46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01</w:t>
            </w:r>
            <w:r/>
          </w:p>
        </w:tc>
        <w:tc>
          <w:tcPr>
            <w:shd w:val="clear" w:fill="auto" w:color="auto"/>
            <w:tcW w:w="55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13</w:t>
            </w:r>
            <w:r/>
          </w:p>
        </w:tc>
        <w:tc>
          <w:tcPr>
            <w:shd w:val="clear" w:fill="auto" w:color="auto"/>
            <w:tcW w:w="141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143,0</w:t>
            </w:r>
            <w:r/>
          </w:p>
        </w:tc>
        <w:tc>
          <w:tcPr>
            <w:shd w:val="clear" w:fill="auto" w:color="auto"/>
            <w:tcW w:w="144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143,0</w:t>
            </w:r>
            <w:r/>
          </w:p>
        </w:tc>
        <w:tc>
          <w:tcPr>
            <w:shd w:val="clear" w:fill="auto" w:color="auto"/>
            <w:tcW w:w="147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143,0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6819" w:type="dxa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Осуществление отдельных государственных полномочий по созданию административных комиссий и определению перечня должностных лиц, уполномоченн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ых составлять протоколы об административных правонарушениях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  <w:r/>
          </w:p>
        </w:tc>
        <w:tc>
          <w:tcPr>
            <w:shd w:val="clear" w:fill="auto" w:color="auto"/>
            <w:tcW w:w="182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01 4 02 71310</w:t>
            </w:r>
            <w:r/>
          </w:p>
        </w:tc>
        <w:tc>
          <w:tcPr>
            <w:shd w:val="clear" w:fill="auto" w:color="auto"/>
            <w:tcW w:w="5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100</w:t>
            </w:r>
            <w:r/>
          </w:p>
        </w:tc>
        <w:tc>
          <w:tcPr>
            <w:shd w:val="clear" w:fill="auto" w:color="auto"/>
            <w:tcW w:w="46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06</w:t>
            </w:r>
            <w:r/>
          </w:p>
        </w:tc>
        <w:tc>
          <w:tcPr>
            <w:shd w:val="clear" w:fill="auto" w:color="auto"/>
            <w:tcW w:w="55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05</w:t>
            </w:r>
            <w:r/>
          </w:p>
        </w:tc>
        <w:tc>
          <w:tcPr>
            <w:shd w:val="clear" w:fill="auto" w:color="auto"/>
            <w:tcW w:w="141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477,0</w:t>
            </w:r>
            <w:r/>
          </w:p>
        </w:tc>
        <w:tc>
          <w:tcPr>
            <w:shd w:val="clear" w:fill="auto" w:color="auto"/>
            <w:tcW w:w="144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496,0</w:t>
            </w:r>
            <w:r/>
          </w:p>
        </w:tc>
        <w:tc>
          <w:tcPr>
            <w:shd w:val="clear" w:fill="auto" w:color="auto"/>
            <w:tcW w:w="147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635,0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6819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Софинансирование мероприятий по оказанию поддержки граждан и их объединений, участвующих в охране общественного порядка (Социальное обеспечение  и иные выплаты населению)</w:t>
            </w:r>
            <w:r/>
          </w:p>
        </w:tc>
        <w:tc>
          <w:tcPr>
            <w:shd w:val="clear" w:fill="auto" w:color="auto"/>
            <w:tcW w:w="182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01 4 02 S0420</w:t>
            </w:r>
            <w:r/>
          </w:p>
        </w:tc>
        <w:tc>
          <w:tcPr>
            <w:shd w:val="clear" w:fill="auto" w:color="auto"/>
            <w:tcW w:w="5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300</w:t>
            </w:r>
            <w:r/>
          </w:p>
        </w:tc>
        <w:tc>
          <w:tcPr>
            <w:shd w:val="clear" w:fill="auto" w:color="auto"/>
            <w:tcW w:w="46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</w:t>
            </w:r>
            <w:r/>
          </w:p>
        </w:tc>
        <w:tc>
          <w:tcPr>
            <w:shd w:val="clear" w:fill="auto" w:color="auto"/>
            <w:tcW w:w="55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14</w:t>
            </w:r>
            <w:r/>
          </w:p>
        </w:tc>
        <w:tc>
          <w:tcPr>
            <w:shd w:val="clear" w:color="000000" w:fill="FFFFFF"/>
            <w:tcW w:w="141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366,0</w:t>
            </w:r>
            <w:r/>
          </w:p>
        </w:tc>
        <w:tc>
          <w:tcPr>
            <w:shd w:val="clear" w:fill="auto" w:color="auto"/>
            <w:tcW w:w="144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47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 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6819" w:type="dxa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Комплекс процессных мероприятий "Профилактика немедицинского потребления наркотических средств и психотропных веществ"</w:t>
            </w:r>
            <w:r/>
          </w:p>
        </w:tc>
        <w:tc>
          <w:tcPr>
            <w:shd w:val="clear" w:fill="auto" w:color="auto"/>
            <w:tcW w:w="182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01 4 03 </w:t>
            </w:r>
            <w:r/>
          </w:p>
        </w:tc>
        <w:tc>
          <w:tcPr>
            <w:shd w:val="clear" w:fill="auto" w:color="auto"/>
            <w:tcW w:w="5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46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55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41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20,0</w:t>
            </w:r>
            <w:r/>
          </w:p>
        </w:tc>
        <w:tc>
          <w:tcPr>
            <w:shd w:val="clear" w:fill="auto" w:color="auto"/>
            <w:tcW w:w="144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20,0</w:t>
            </w:r>
            <w:r/>
          </w:p>
        </w:tc>
        <w:tc>
          <w:tcPr>
            <w:shd w:val="clear" w:fill="auto" w:color="auto"/>
            <w:tcW w:w="147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20,0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6819" w:type="dxa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Реализация мероприятий по осуществлению антинаркотической пропаганды, просвещения и раннему выявлению потребителей наркотиков (Закупка товаров, работ и услуг для обеспечения государственных (муниципальных) нужд)</w:t>
            </w:r>
            <w:r/>
          </w:p>
        </w:tc>
        <w:tc>
          <w:tcPr>
            <w:shd w:val="clear" w:fill="auto" w:color="auto"/>
            <w:tcW w:w="182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01 4 03 20310</w:t>
            </w:r>
            <w:r/>
          </w:p>
        </w:tc>
        <w:tc>
          <w:tcPr>
            <w:shd w:val="clear" w:fill="auto" w:color="auto"/>
            <w:tcW w:w="5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200</w:t>
            </w:r>
            <w:r/>
          </w:p>
        </w:tc>
        <w:tc>
          <w:tcPr>
            <w:shd w:val="clear" w:fill="auto" w:color="auto"/>
            <w:tcW w:w="46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</w:t>
            </w:r>
            <w:r/>
          </w:p>
        </w:tc>
        <w:tc>
          <w:tcPr>
            <w:shd w:val="clear" w:fill="auto" w:color="auto"/>
            <w:tcW w:w="55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14</w:t>
            </w:r>
            <w:r/>
          </w:p>
        </w:tc>
        <w:tc>
          <w:tcPr>
            <w:shd w:val="clear" w:fill="auto" w:color="auto"/>
            <w:tcW w:w="1414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20,0</w:t>
            </w:r>
            <w:r/>
          </w:p>
        </w:tc>
        <w:tc>
          <w:tcPr>
            <w:shd w:val="clear" w:fill="auto" w:color="auto"/>
            <w:tcW w:w="1444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20,0</w:t>
            </w:r>
            <w:r/>
          </w:p>
        </w:tc>
        <w:tc>
          <w:tcPr>
            <w:shd w:val="clear" w:fill="auto" w:color="auto"/>
            <w:tcW w:w="1474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20,0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6819" w:type="dxa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Муниципальная программа Новооскольского муниципального округа Белгородской области "Развитие образования Новооскольского муниципального округа Белгородской области"</w:t>
            </w:r>
            <w:r/>
          </w:p>
        </w:tc>
        <w:tc>
          <w:tcPr>
            <w:shd w:val="clear" w:fill="auto" w:color="auto"/>
            <w:tcW w:w="182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02</w:t>
            </w:r>
            <w:r/>
          </w:p>
        </w:tc>
        <w:tc>
          <w:tcPr>
            <w:shd w:val="clear" w:fill="auto" w:color="auto"/>
            <w:tcW w:w="5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46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55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41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965 048,9</w:t>
            </w:r>
            <w:r/>
          </w:p>
        </w:tc>
        <w:tc>
          <w:tcPr>
            <w:shd w:val="clear" w:fill="auto" w:color="auto"/>
            <w:tcW w:w="144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949 199,0</w:t>
            </w:r>
            <w:r/>
          </w:p>
        </w:tc>
        <w:tc>
          <w:tcPr>
            <w:shd w:val="clear" w:fill="auto" w:color="auto"/>
            <w:tcW w:w="147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996 741,6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6819" w:type="dxa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Муниципальные проекты, входящие в национальные проекты</w:t>
            </w:r>
            <w:r/>
          </w:p>
        </w:tc>
        <w:tc>
          <w:tcPr>
            <w:shd w:val="clear" w:fill="auto" w:color="auto"/>
            <w:tcW w:w="182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02 1</w:t>
            </w:r>
            <w:r/>
          </w:p>
        </w:tc>
        <w:tc>
          <w:tcPr>
            <w:shd w:val="clear" w:fill="auto" w:color="auto"/>
            <w:tcW w:w="5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46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55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41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37 145,5</w:t>
            </w:r>
            <w:r/>
          </w:p>
        </w:tc>
        <w:tc>
          <w:tcPr>
            <w:shd w:val="clear" w:fill="auto" w:color="auto"/>
            <w:tcW w:w="144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37 665,1</w:t>
            </w:r>
            <w:r/>
          </w:p>
        </w:tc>
        <w:tc>
          <w:tcPr>
            <w:shd w:val="clear" w:fill="auto" w:color="auto"/>
            <w:tcW w:w="147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37 664,2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6819" w:type="dxa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Муниципальный проект "Все лучшее детям"</w:t>
            </w:r>
            <w:r/>
          </w:p>
        </w:tc>
        <w:tc>
          <w:tcPr>
            <w:shd w:val="clear" w:fill="auto" w:color="auto"/>
            <w:tcW w:w="182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02 1 Ю4</w:t>
            </w:r>
            <w:r/>
          </w:p>
        </w:tc>
        <w:tc>
          <w:tcPr>
            <w:shd w:val="clear" w:fill="auto" w:color="auto"/>
            <w:tcW w:w="5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46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55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414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121,0</w:t>
            </w:r>
            <w:r/>
          </w:p>
        </w:tc>
        <w:tc>
          <w:tcPr>
            <w:shd w:val="clear" w:fill="auto" w:color="auto"/>
            <w:tcW w:w="1444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474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 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6819" w:type="dxa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Оснащение предметных кабинетов общеобразовательных организаций средствами обучения и воспитания (Предоставление субсидий бюджетным, автономным учреждениям и иным некоммерческим организациям)</w:t>
            </w:r>
            <w:r/>
          </w:p>
        </w:tc>
        <w:tc>
          <w:tcPr>
            <w:shd w:val="clear" w:fill="auto" w:color="auto"/>
            <w:tcW w:w="182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02 1 Ю4 55590</w:t>
            </w:r>
            <w:r/>
          </w:p>
        </w:tc>
        <w:tc>
          <w:tcPr>
            <w:shd w:val="clear" w:fill="auto" w:color="auto"/>
            <w:tcW w:w="5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600</w:t>
            </w:r>
            <w:r/>
          </w:p>
        </w:tc>
        <w:tc>
          <w:tcPr>
            <w:shd w:val="clear" w:fill="auto" w:color="auto"/>
            <w:tcW w:w="46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07</w:t>
            </w:r>
            <w:r/>
          </w:p>
        </w:tc>
        <w:tc>
          <w:tcPr>
            <w:shd w:val="clear" w:fill="auto" w:color="auto"/>
            <w:tcW w:w="55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02</w:t>
            </w:r>
            <w:r/>
          </w:p>
        </w:tc>
        <w:tc>
          <w:tcPr>
            <w:shd w:val="clear" w:fill="auto" w:color="auto"/>
            <w:tcW w:w="1414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121,0</w:t>
            </w:r>
            <w:r/>
          </w:p>
        </w:tc>
        <w:tc>
          <w:tcPr>
            <w:shd w:val="clear" w:fill="auto" w:color="auto"/>
            <w:tcW w:w="1444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474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 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6819" w:type="dxa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Муниципальный проект "Педагоги и наставники"</w:t>
            </w:r>
            <w:r/>
          </w:p>
        </w:tc>
        <w:tc>
          <w:tcPr>
            <w:shd w:val="clear" w:fill="auto" w:color="auto"/>
            <w:tcW w:w="182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02 1 Ю6</w:t>
            </w:r>
            <w:r/>
          </w:p>
        </w:tc>
        <w:tc>
          <w:tcPr>
            <w:shd w:val="clear" w:fill="auto" w:color="auto"/>
            <w:tcW w:w="5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46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55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414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37 024,5</w:t>
            </w:r>
            <w:r/>
          </w:p>
        </w:tc>
        <w:tc>
          <w:tcPr>
            <w:shd w:val="clear" w:fill="auto" w:color="auto"/>
            <w:tcW w:w="1444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37 665,1</w:t>
            </w:r>
            <w:r/>
          </w:p>
        </w:tc>
        <w:tc>
          <w:tcPr>
            <w:shd w:val="clear" w:fill="auto" w:color="auto"/>
            <w:tcW w:w="1474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37 664,2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6819" w:type="dxa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оссийской Федерации, г. Байконура и федеральной территории «Сириус», муниципальных общеобразовательных организаций и профессиональных образовательных организаций (Предоставление субсидий бюджетным, автономным учреждениям и иным некоммерческим организациям)</w:t>
            </w:r>
            <w:r/>
          </w:p>
        </w:tc>
        <w:tc>
          <w:tcPr>
            <w:shd w:val="clear" w:fill="auto" w:color="auto"/>
            <w:tcW w:w="182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02 1 Ю6 50500</w:t>
            </w:r>
            <w:r/>
          </w:p>
        </w:tc>
        <w:tc>
          <w:tcPr>
            <w:shd w:val="clear" w:fill="auto" w:color="auto"/>
            <w:tcW w:w="5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600</w:t>
            </w:r>
            <w:r/>
          </w:p>
        </w:tc>
        <w:tc>
          <w:tcPr>
            <w:shd w:val="clear" w:fill="auto" w:color="auto"/>
            <w:tcW w:w="46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07</w:t>
            </w:r>
            <w:r/>
          </w:p>
        </w:tc>
        <w:tc>
          <w:tcPr>
            <w:shd w:val="clear" w:fill="auto" w:color="auto"/>
            <w:tcW w:w="55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02</w:t>
            </w:r>
            <w:r/>
          </w:p>
        </w:tc>
        <w:tc>
          <w:tcPr>
            <w:shd w:val="clear" w:fill="auto" w:color="auto"/>
            <w:tcW w:w="1414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933,1</w:t>
            </w:r>
            <w:r/>
          </w:p>
        </w:tc>
        <w:tc>
          <w:tcPr>
            <w:shd w:val="clear" w:fill="auto" w:color="auto"/>
            <w:tcW w:w="1444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1 573,7</w:t>
            </w:r>
            <w:r/>
          </w:p>
        </w:tc>
        <w:tc>
          <w:tcPr>
            <w:shd w:val="clear" w:fill="auto" w:color="auto"/>
            <w:tcW w:w="1474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1 572,8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6819" w:type="dxa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Ежемесячное дене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образовательные программы среднего общего образования (Предоставление субсидий бюджетным, автономным учреждениям и иным некоммерческим организациям)</w:t>
            </w:r>
            <w:r/>
          </w:p>
        </w:tc>
        <w:tc>
          <w:tcPr>
            <w:shd w:val="clear" w:fill="auto" w:color="auto"/>
            <w:tcW w:w="182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02 1 Ю6 53030</w:t>
            </w:r>
            <w:r/>
          </w:p>
        </w:tc>
        <w:tc>
          <w:tcPr>
            <w:shd w:val="clear" w:fill="auto" w:color="auto"/>
            <w:tcW w:w="5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600</w:t>
            </w:r>
            <w:r/>
          </w:p>
        </w:tc>
        <w:tc>
          <w:tcPr>
            <w:shd w:val="clear" w:fill="auto" w:color="auto"/>
            <w:tcW w:w="46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07</w:t>
            </w:r>
            <w:r/>
          </w:p>
        </w:tc>
        <w:tc>
          <w:tcPr>
            <w:shd w:val="clear" w:fill="auto" w:color="auto"/>
            <w:tcW w:w="55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02</w:t>
            </w:r>
            <w:r/>
          </w:p>
        </w:tc>
        <w:tc>
          <w:tcPr>
            <w:shd w:val="clear" w:fill="auto" w:color="auto"/>
            <w:tcW w:w="1414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36 091,4</w:t>
            </w:r>
            <w:r/>
          </w:p>
        </w:tc>
        <w:tc>
          <w:tcPr>
            <w:shd w:val="clear" w:fill="auto" w:color="auto"/>
            <w:tcW w:w="1444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36 091,4</w:t>
            </w:r>
            <w:r/>
          </w:p>
        </w:tc>
        <w:tc>
          <w:tcPr>
            <w:shd w:val="clear" w:fill="auto" w:color="auto"/>
            <w:tcW w:w="1474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36 091,4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6819" w:type="dxa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Комплексы процессных мероприятий</w:t>
            </w:r>
            <w:r/>
          </w:p>
        </w:tc>
        <w:tc>
          <w:tcPr>
            <w:shd w:val="clear" w:fill="auto" w:color="auto"/>
            <w:tcW w:w="182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02 4 </w:t>
            </w:r>
            <w:r/>
          </w:p>
        </w:tc>
        <w:tc>
          <w:tcPr>
            <w:shd w:val="clear" w:fill="auto" w:color="auto"/>
            <w:tcW w:w="5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46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55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414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927 903,4</w:t>
            </w:r>
            <w:r/>
          </w:p>
        </w:tc>
        <w:tc>
          <w:tcPr>
            <w:shd w:val="clear" w:fill="auto" w:color="auto"/>
            <w:tcW w:w="1444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911 533,9</w:t>
            </w:r>
            <w:r/>
          </w:p>
        </w:tc>
        <w:tc>
          <w:tcPr>
            <w:shd w:val="clear" w:fill="auto" w:color="auto"/>
            <w:tcW w:w="1474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959 077,4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6819" w:type="dxa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Комплекс процессных мероприятий "Реализация образовательных программ дошкольного образования"</w:t>
            </w:r>
            <w:r/>
          </w:p>
        </w:tc>
        <w:tc>
          <w:tcPr>
            <w:shd w:val="clear" w:fill="auto" w:color="auto"/>
            <w:tcW w:w="182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02 4 01</w:t>
            </w:r>
            <w:r/>
          </w:p>
        </w:tc>
        <w:tc>
          <w:tcPr>
            <w:shd w:val="clear" w:fill="auto" w:color="auto"/>
            <w:tcW w:w="5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46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55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414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267 189,5</w:t>
            </w:r>
            <w:r/>
          </w:p>
        </w:tc>
        <w:tc>
          <w:tcPr>
            <w:shd w:val="clear" w:fill="auto" w:color="auto"/>
            <w:tcW w:w="1444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259 146,1</w:t>
            </w:r>
            <w:r/>
          </w:p>
        </w:tc>
        <w:tc>
          <w:tcPr>
            <w:shd w:val="clear" w:fill="auto" w:color="auto"/>
            <w:tcW w:w="1474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278 608,2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6819" w:type="dxa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Обеспечение деятельности (оказание услуг) муниципальных учреждений (организаций)  (Предоставление субсидий бюджетным, автономным учреждениям и иным некоммерческим организациям)</w:t>
            </w:r>
            <w:r/>
          </w:p>
        </w:tc>
        <w:tc>
          <w:tcPr>
            <w:shd w:val="clear" w:fill="auto" w:color="auto"/>
            <w:tcW w:w="182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02 4 01 00590</w:t>
            </w:r>
            <w:r/>
          </w:p>
        </w:tc>
        <w:tc>
          <w:tcPr>
            <w:shd w:val="clear" w:fill="auto" w:color="auto"/>
            <w:tcW w:w="5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600</w:t>
            </w:r>
            <w:r/>
          </w:p>
        </w:tc>
        <w:tc>
          <w:tcPr>
            <w:shd w:val="clear" w:fill="auto" w:color="auto"/>
            <w:tcW w:w="46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07</w:t>
            </w:r>
            <w:r/>
          </w:p>
        </w:tc>
        <w:tc>
          <w:tcPr>
            <w:shd w:val="clear" w:fill="auto" w:color="auto"/>
            <w:tcW w:w="55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01</w:t>
            </w:r>
            <w:r/>
          </w:p>
        </w:tc>
        <w:tc>
          <w:tcPr>
            <w:shd w:val="clear" w:fill="auto" w:color="auto"/>
            <w:tcW w:w="1414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37 984,8</w:t>
            </w:r>
            <w:r/>
          </w:p>
        </w:tc>
        <w:tc>
          <w:tcPr>
            <w:shd w:val="clear" w:fill="auto" w:color="auto"/>
            <w:tcW w:w="1444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37 984,8</w:t>
            </w:r>
            <w:r/>
          </w:p>
        </w:tc>
        <w:tc>
          <w:tcPr>
            <w:shd w:val="clear" w:fill="auto" w:color="auto"/>
            <w:tcW w:w="1474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37 984,8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6819" w:type="dxa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Обеспечение государст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венных гарантий реализации прав граждан на получение общедоступного и бесплатного дошкольного образования в муниципальных дошкольных образовательных организациях (Предоставление субсидий бюджетным, автономным учреждениям и иным некоммерческим организациям)</w:t>
            </w:r>
            <w:r/>
          </w:p>
        </w:tc>
        <w:tc>
          <w:tcPr>
            <w:shd w:val="clear" w:fill="auto" w:color="auto"/>
            <w:tcW w:w="182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02 4 01 73020</w:t>
            </w:r>
            <w:r/>
          </w:p>
        </w:tc>
        <w:tc>
          <w:tcPr>
            <w:shd w:val="clear" w:fill="auto" w:color="auto"/>
            <w:tcW w:w="5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600</w:t>
            </w:r>
            <w:r/>
          </w:p>
        </w:tc>
        <w:tc>
          <w:tcPr>
            <w:shd w:val="clear" w:fill="auto" w:color="auto"/>
            <w:tcW w:w="46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07</w:t>
            </w:r>
            <w:r/>
          </w:p>
        </w:tc>
        <w:tc>
          <w:tcPr>
            <w:shd w:val="clear" w:fill="auto" w:color="auto"/>
            <w:tcW w:w="55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01</w:t>
            </w:r>
            <w:r/>
          </w:p>
        </w:tc>
        <w:tc>
          <w:tcPr>
            <w:shd w:val="clear" w:fill="auto" w:color="auto"/>
            <w:tcW w:w="1414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224 655,0</w:t>
            </w:r>
            <w:r/>
          </w:p>
        </w:tc>
        <w:tc>
          <w:tcPr>
            <w:shd w:val="clear" w:fill="auto" w:color="auto"/>
            <w:tcW w:w="1444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217 062,3</w:t>
            </w:r>
            <w:r/>
          </w:p>
        </w:tc>
        <w:tc>
          <w:tcPr>
            <w:shd w:val="clear" w:fill="auto" w:color="auto"/>
            <w:tcW w:w="1474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235 314,5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6819" w:type="dxa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Выплата компенсации части родительской платы за присмотр и уход за детьми в образовательных организациях, реализующих основную образовательную программу дошкольного образования   (Социальное обеспечение и иные выплаты населению)</w:t>
            </w:r>
            <w:r/>
          </w:p>
        </w:tc>
        <w:tc>
          <w:tcPr>
            <w:shd w:val="clear" w:fill="auto" w:color="auto"/>
            <w:tcW w:w="182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02 4 01 73030</w:t>
            </w:r>
            <w:r/>
          </w:p>
        </w:tc>
        <w:tc>
          <w:tcPr>
            <w:shd w:val="clear" w:fill="auto" w:color="auto"/>
            <w:tcW w:w="5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300</w:t>
            </w:r>
            <w:r/>
          </w:p>
        </w:tc>
        <w:tc>
          <w:tcPr>
            <w:shd w:val="clear" w:fill="auto" w:color="auto"/>
            <w:tcW w:w="46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</w:t>
            </w:r>
            <w:r/>
          </w:p>
        </w:tc>
        <w:tc>
          <w:tcPr>
            <w:shd w:val="clear" w:fill="auto" w:color="auto"/>
            <w:tcW w:w="55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04</w:t>
            </w:r>
            <w:r/>
          </w:p>
        </w:tc>
        <w:tc>
          <w:tcPr>
            <w:shd w:val="clear" w:fill="auto" w:color="auto"/>
            <w:tcW w:w="141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4 549,7</w:t>
            </w:r>
            <w:r/>
          </w:p>
        </w:tc>
        <w:tc>
          <w:tcPr>
            <w:shd w:val="clear" w:fill="auto" w:color="auto"/>
            <w:tcW w:w="144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4 099,0</w:t>
            </w:r>
            <w:r/>
          </w:p>
        </w:tc>
        <w:tc>
          <w:tcPr>
            <w:shd w:val="clear" w:fill="auto" w:color="auto"/>
            <w:tcW w:w="147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5 308,9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6819" w:type="dxa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Комплекс процессных мероприятий "Реализация образовательных программ общего образования"</w:t>
            </w:r>
            <w:r/>
          </w:p>
        </w:tc>
        <w:tc>
          <w:tcPr>
            <w:shd w:val="clear" w:fill="auto" w:color="auto"/>
            <w:tcW w:w="182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02 4 02</w:t>
            </w:r>
            <w:r/>
          </w:p>
        </w:tc>
        <w:tc>
          <w:tcPr>
            <w:shd w:val="clear" w:fill="auto" w:color="auto"/>
            <w:tcW w:w="5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46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55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41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547 982,0</w:t>
            </w:r>
            <w:r/>
          </w:p>
        </w:tc>
        <w:tc>
          <w:tcPr>
            <w:shd w:val="clear" w:fill="auto" w:color="auto"/>
            <w:tcW w:w="144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533 916,6</w:t>
            </w:r>
            <w:r/>
          </w:p>
        </w:tc>
        <w:tc>
          <w:tcPr>
            <w:shd w:val="clear" w:fill="auto" w:color="auto"/>
            <w:tcW w:w="147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571 011,9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6819" w:type="dxa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Обеспечение деятельности (оказание услуг) муниципальных учреждений (организаций)  (Предоставление субсидий бюджетным, автономным учреждениям и иным некоммерческим организациям)</w:t>
            </w:r>
            <w:r/>
          </w:p>
        </w:tc>
        <w:tc>
          <w:tcPr>
            <w:shd w:val="clear" w:fill="auto" w:color="auto"/>
            <w:tcW w:w="182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02 4 02 00590</w:t>
            </w:r>
            <w:r/>
          </w:p>
        </w:tc>
        <w:tc>
          <w:tcPr>
            <w:shd w:val="clear" w:fill="auto" w:color="auto"/>
            <w:tcW w:w="5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600</w:t>
            </w:r>
            <w:r/>
          </w:p>
        </w:tc>
        <w:tc>
          <w:tcPr>
            <w:shd w:val="clear" w:fill="auto" w:color="auto"/>
            <w:tcW w:w="46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07</w:t>
            </w:r>
            <w:r/>
          </w:p>
        </w:tc>
        <w:tc>
          <w:tcPr>
            <w:shd w:val="clear" w:fill="auto" w:color="auto"/>
            <w:tcW w:w="55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02</w:t>
            </w:r>
            <w:r/>
          </w:p>
        </w:tc>
        <w:tc>
          <w:tcPr>
            <w:shd w:val="clear" w:fill="auto" w:color="auto"/>
            <w:tcW w:w="1414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93 119,2</w:t>
            </w:r>
            <w:r/>
          </w:p>
        </w:tc>
        <w:tc>
          <w:tcPr>
            <w:shd w:val="clear" w:fill="auto" w:color="auto"/>
            <w:tcW w:w="1444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92 449,0</w:t>
            </w:r>
            <w:r/>
          </w:p>
        </w:tc>
        <w:tc>
          <w:tcPr>
            <w:shd w:val="clear" w:fill="auto" w:color="auto"/>
            <w:tcW w:w="1474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91 661,5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6819" w:type="dxa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Реализация государственного стандарта общего образования (Предоставление субсидий бюджетным, автономным учреждениям и иным некоммерческим организациям)</w:t>
            </w:r>
            <w:r/>
          </w:p>
        </w:tc>
        <w:tc>
          <w:tcPr>
            <w:shd w:val="clear" w:fill="auto" w:color="auto"/>
            <w:tcW w:w="182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02 4 02 73040</w:t>
            </w:r>
            <w:r/>
          </w:p>
        </w:tc>
        <w:tc>
          <w:tcPr>
            <w:shd w:val="clear" w:fill="auto" w:color="auto"/>
            <w:tcW w:w="5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600</w:t>
            </w:r>
            <w:r/>
          </w:p>
        </w:tc>
        <w:tc>
          <w:tcPr>
            <w:shd w:val="clear" w:fill="auto" w:color="auto"/>
            <w:tcW w:w="46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07</w:t>
            </w:r>
            <w:r/>
          </w:p>
        </w:tc>
        <w:tc>
          <w:tcPr>
            <w:shd w:val="clear" w:fill="auto" w:color="auto"/>
            <w:tcW w:w="55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02</w:t>
            </w:r>
            <w:r/>
          </w:p>
        </w:tc>
        <w:tc>
          <w:tcPr>
            <w:shd w:val="clear" w:fill="auto" w:color="auto"/>
            <w:tcW w:w="1414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438 341,7</w:t>
            </w:r>
            <w:r/>
          </w:p>
        </w:tc>
        <w:tc>
          <w:tcPr>
            <w:shd w:val="clear" w:fill="auto" w:color="auto"/>
            <w:tcW w:w="1444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425 103,3</w:t>
            </w:r>
            <w:r/>
          </w:p>
        </w:tc>
        <w:tc>
          <w:tcPr>
            <w:shd w:val="clear" w:fill="auto" w:color="auto"/>
            <w:tcW w:w="1474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463 858,8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6819" w:type="dxa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Выплаты  денежного вознаграждения за выполнение функций классного  руководителя педагогическим работникам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муниципальных образовательных учреждений (организаций) (Предоставление субсидий бюджетным, автономным учреждениям и иным некоммерческим организациям)</w:t>
            </w:r>
            <w:r/>
          </w:p>
        </w:tc>
        <w:tc>
          <w:tcPr>
            <w:shd w:val="clear" w:fill="auto" w:color="auto"/>
            <w:tcW w:w="182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02 4 02 73060</w:t>
            </w:r>
            <w:r/>
          </w:p>
        </w:tc>
        <w:tc>
          <w:tcPr>
            <w:shd w:val="clear" w:fill="auto" w:color="auto"/>
            <w:tcW w:w="5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600</w:t>
            </w:r>
            <w:r/>
          </w:p>
        </w:tc>
        <w:tc>
          <w:tcPr>
            <w:shd w:val="clear" w:fill="auto" w:color="auto"/>
            <w:tcW w:w="46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07</w:t>
            </w:r>
            <w:r/>
          </w:p>
        </w:tc>
        <w:tc>
          <w:tcPr>
            <w:shd w:val="clear" w:fill="auto" w:color="auto"/>
            <w:tcW w:w="55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02</w:t>
            </w:r>
            <w:r/>
          </w:p>
        </w:tc>
        <w:tc>
          <w:tcPr>
            <w:shd w:val="clear" w:fill="auto" w:color="auto"/>
            <w:tcW w:w="1414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2 430,8</w:t>
            </w:r>
            <w:r/>
          </w:p>
        </w:tc>
        <w:tc>
          <w:tcPr>
            <w:shd w:val="clear" w:fill="auto" w:color="auto"/>
            <w:tcW w:w="1444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2 735,2</w:t>
            </w:r>
            <w:r/>
          </w:p>
        </w:tc>
        <w:tc>
          <w:tcPr>
            <w:shd w:val="clear" w:fill="auto" w:color="auto"/>
            <w:tcW w:w="1474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2 830,6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6819" w:type="dxa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 (Предоставление субсидий бюджетным, автономным учреждениям и иным некоммерческим организациям)</w:t>
            </w:r>
            <w:r/>
          </w:p>
        </w:tc>
        <w:tc>
          <w:tcPr>
            <w:shd w:val="clear" w:fill="auto" w:color="auto"/>
            <w:tcW w:w="182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02 4 02 L3040</w:t>
            </w:r>
            <w:r/>
          </w:p>
        </w:tc>
        <w:tc>
          <w:tcPr>
            <w:shd w:val="clear" w:fill="auto" w:color="auto"/>
            <w:tcW w:w="5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600</w:t>
            </w:r>
            <w:r/>
          </w:p>
        </w:tc>
        <w:tc>
          <w:tcPr>
            <w:shd w:val="clear" w:fill="auto" w:color="auto"/>
            <w:tcW w:w="46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07</w:t>
            </w:r>
            <w:r/>
          </w:p>
        </w:tc>
        <w:tc>
          <w:tcPr>
            <w:shd w:val="clear" w:fill="auto" w:color="auto"/>
            <w:tcW w:w="55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02</w:t>
            </w:r>
            <w:r/>
          </w:p>
        </w:tc>
        <w:tc>
          <w:tcPr>
            <w:shd w:val="clear" w:fill="auto" w:color="auto"/>
            <w:tcW w:w="1414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14 090,3</w:t>
            </w:r>
            <w:r/>
          </w:p>
        </w:tc>
        <w:tc>
          <w:tcPr>
            <w:shd w:val="clear" w:fill="auto" w:color="auto"/>
            <w:tcW w:w="1444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13 629,1</w:t>
            </w:r>
            <w:r/>
          </w:p>
        </w:tc>
        <w:tc>
          <w:tcPr>
            <w:shd w:val="clear" w:fill="auto" w:color="auto"/>
            <w:tcW w:w="1474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12 661,0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6819" w:type="dxa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Комплекс процессных мероприятий "Развитие дополнительного образования детей"</w:t>
            </w:r>
            <w:r/>
          </w:p>
        </w:tc>
        <w:tc>
          <w:tcPr>
            <w:shd w:val="clear" w:fill="auto" w:color="auto"/>
            <w:tcW w:w="182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02 4 03</w:t>
            </w:r>
            <w:r/>
          </w:p>
        </w:tc>
        <w:tc>
          <w:tcPr>
            <w:shd w:val="clear" w:fill="auto" w:color="auto"/>
            <w:tcW w:w="5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46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55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41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47 538,1</w:t>
            </w:r>
            <w:r/>
          </w:p>
        </w:tc>
        <w:tc>
          <w:tcPr>
            <w:shd w:val="clear" w:fill="auto" w:color="auto"/>
            <w:tcW w:w="144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50 767,8</w:t>
            </w:r>
            <w:r/>
          </w:p>
        </w:tc>
        <w:tc>
          <w:tcPr>
            <w:shd w:val="clear" w:fill="auto" w:color="auto"/>
            <w:tcW w:w="147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43 978,6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6819" w:type="dxa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Обеспечение деятельности (оказание услуг) муниципальных учреждений (организаций) (Предоставление субсидий бюджетным, автономным учреждениям и иным некоммерческим организациям</w:t>
            </w:r>
            <w:r/>
          </w:p>
        </w:tc>
        <w:tc>
          <w:tcPr>
            <w:shd w:val="clear" w:fill="auto" w:color="auto"/>
            <w:tcW w:w="182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02 4 03 00590</w:t>
            </w:r>
            <w:r/>
          </w:p>
        </w:tc>
        <w:tc>
          <w:tcPr>
            <w:shd w:val="clear" w:fill="auto" w:color="auto"/>
            <w:tcW w:w="5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600</w:t>
            </w:r>
            <w:r/>
          </w:p>
        </w:tc>
        <w:tc>
          <w:tcPr>
            <w:shd w:val="clear" w:fill="auto" w:color="auto"/>
            <w:tcW w:w="46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07</w:t>
            </w:r>
            <w:r/>
          </w:p>
        </w:tc>
        <w:tc>
          <w:tcPr>
            <w:shd w:val="clear" w:fill="auto" w:color="auto"/>
            <w:tcW w:w="55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</w:t>
            </w:r>
            <w:r/>
          </w:p>
        </w:tc>
        <w:tc>
          <w:tcPr>
            <w:shd w:val="clear" w:fill="auto" w:color="auto"/>
            <w:tcW w:w="1414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26 600,9</w:t>
            </w:r>
            <w:r/>
          </w:p>
        </w:tc>
        <w:tc>
          <w:tcPr>
            <w:shd w:val="clear" w:fill="auto" w:color="auto"/>
            <w:tcW w:w="1444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29 830,6</w:t>
            </w:r>
            <w:r/>
          </w:p>
        </w:tc>
        <w:tc>
          <w:tcPr>
            <w:shd w:val="clear" w:fill="auto" w:color="auto"/>
            <w:tcW w:w="1474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23 041,4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6819" w:type="dxa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Обеспечение функционирования модели персонифицированного финансирования дополнительного образования детей (Предоставление субсидий бюджетным, автономным учреждениям и иным некоммерческим организациям)</w:t>
            </w:r>
            <w:r/>
          </w:p>
        </w:tc>
        <w:tc>
          <w:tcPr>
            <w:shd w:val="clear" w:fill="auto" w:color="auto"/>
            <w:tcW w:w="182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02 4 03 20630</w:t>
            </w:r>
            <w:r/>
          </w:p>
        </w:tc>
        <w:tc>
          <w:tcPr>
            <w:shd w:val="clear" w:fill="auto" w:color="auto"/>
            <w:tcW w:w="5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600</w:t>
            </w:r>
            <w:r/>
          </w:p>
        </w:tc>
        <w:tc>
          <w:tcPr>
            <w:shd w:val="clear" w:fill="auto" w:color="auto"/>
            <w:tcW w:w="46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07</w:t>
            </w:r>
            <w:r/>
          </w:p>
        </w:tc>
        <w:tc>
          <w:tcPr>
            <w:shd w:val="clear" w:fill="auto" w:color="auto"/>
            <w:tcW w:w="55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</w:t>
            </w:r>
            <w:r/>
          </w:p>
        </w:tc>
        <w:tc>
          <w:tcPr>
            <w:shd w:val="clear" w:fill="auto" w:color="auto"/>
            <w:tcW w:w="1414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20 765,6</w:t>
            </w:r>
            <w:r/>
          </w:p>
        </w:tc>
        <w:tc>
          <w:tcPr>
            <w:shd w:val="clear" w:fill="auto" w:color="auto"/>
            <w:tcW w:w="1444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20 765,6</w:t>
            </w:r>
            <w:r/>
          </w:p>
        </w:tc>
        <w:tc>
          <w:tcPr>
            <w:shd w:val="clear" w:fill="auto" w:color="auto"/>
            <w:tcW w:w="1474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20 765,6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6819" w:type="dxa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Обеспечение функционирования модели персонифицированного финансирования дополнительного образования детей (Иные бюджетные ассигнования)</w:t>
            </w:r>
            <w:r/>
          </w:p>
        </w:tc>
        <w:tc>
          <w:tcPr>
            <w:shd w:val="clear" w:fill="auto" w:color="auto"/>
            <w:tcW w:w="182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02 4 03 20630</w:t>
            </w:r>
            <w:r/>
          </w:p>
        </w:tc>
        <w:tc>
          <w:tcPr>
            <w:shd w:val="clear" w:fill="auto" w:color="auto"/>
            <w:tcW w:w="5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800</w:t>
            </w:r>
            <w:r/>
          </w:p>
        </w:tc>
        <w:tc>
          <w:tcPr>
            <w:shd w:val="clear" w:fill="auto" w:color="auto"/>
            <w:tcW w:w="46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07</w:t>
            </w:r>
            <w:r/>
          </w:p>
        </w:tc>
        <w:tc>
          <w:tcPr>
            <w:shd w:val="clear" w:fill="auto" w:color="auto"/>
            <w:tcW w:w="55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</w:t>
            </w:r>
            <w:r/>
          </w:p>
        </w:tc>
        <w:tc>
          <w:tcPr>
            <w:shd w:val="clear" w:fill="auto" w:color="auto"/>
            <w:tcW w:w="1414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171,6</w:t>
            </w:r>
            <w:r/>
          </w:p>
        </w:tc>
        <w:tc>
          <w:tcPr>
            <w:shd w:val="clear" w:fill="auto" w:color="auto"/>
            <w:tcW w:w="1444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171,6</w:t>
            </w:r>
            <w:r/>
          </w:p>
        </w:tc>
        <w:tc>
          <w:tcPr>
            <w:shd w:val="clear" w:fill="auto" w:color="auto"/>
            <w:tcW w:w="1474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171,6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6819" w:type="dxa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Комплекс процессных мероприятий "Организация отдыха и оздоровление детей и подростков Новооскольского муниципального округа"</w:t>
            </w:r>
            <w:r/>
          </w:p>
        </w:tc>
        <w:tc>
          <w:tcPr>
            <w:shd w:val="clear" w:fill="auto" w:color="auto"/>
            <w:tcW w:w="182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02 4 04</w:t>
            </w:r>
            <w:r/>
          </w:p>
        </w:tc>
        <w:tc>
          <w:tcPr>
            <w:shd w:val="clear" w:fill="auto" w:color="auto"/>
            <w:tcW w:w="5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46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55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41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7 765,1</w:t>
            </w:r>
            <w:r/>
          </w:p>
        </w:tc>
        <w:tc>
          <w:tcPr>
            <w:shd w:val="clear" w:fill="auto" w:color="auto"/>
            <w:tcW w:w="144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8 028,1</w:t>
            </w:r>
            <w:r/>
          </w:p>
        </w:tc>
        <w:tc>
          <w:tcPr>
            <w:shd w:val="clear" w:fill="auto" w:color="auto"/>
            <w:tcW w:w="147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8 167,6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6819" w:type="dxa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Обеспечение мероприятий по проведению оздоровительной кампании детей (Закупка товаров, работ и услуг для обеспечения государственных (муниципальных) нужд)</w:t>
            </w:r>
            <w:r/>
          </w:p>
        </w:tc>
        <w:tc>
          <w:tcPr>
            <w:shd w:val="clear" w:fill="auto" w:color="auto"/>
            <w:tcW w:w="182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02 4 04 20650</w:t>
            </w:r>
            <w:r/>
          </w:p>
        </w:tc>
        <w:tc>
          <w:tcPr>
            <w:shd w:val="clear" w:fill="auto" w:color="auto"/>
            <w:tcW w:w="5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200</w:t>
            </w:r>
            <w:r/>
          </w:p>
        </w:tc>
        <w:tc>
          <w:tcPr>
            <w:shd w:val="clear" w:fill="auto" w:color="auto"/>
            <w:tcW w:w="46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07</w:t>
            </w:r>
            <w:r/>
          </w:p>
        </w:tc>
        <w:tc>
          <w:tcPr>
            <w:shd w:val="clear" w:fill="auto" w:color="auto"/>
            <w:tcW w:w="55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09</w:t>
            </w:r>
            <w:r/>
          </w:p>
        </w:tc>
        <w:tc>
          <w:tcPr>
            <w:shd w:val="clear" w:color="000000" w:fill="FFFFFF"/>
            <w:tcW w:w="141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2 500,0</w:t>
            </w:r>
            <w:r/>
          </w:p>
        </w:tc>
        <w:tc>
          <w:tcPr>
            <w:shd w:val="clear" w:color="000000" w:fill="FFFFFF"/>
            <w:tcW w:w="144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2 500,0</w:t>
            </w:r>
            <w:r/>
          </w:p>
        </w:tc>
        <w:tc>
          <w:tcPr>
            <w:shd w:val="clear" w:color="000000" w:fill="FFFFFF"/>
            <w:tcW w:w="147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2 500,0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6819" w:type="dxa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Обеспечение мероприятий по проведению оздоровительной кампании детей  (Предоставление субсидий бюджетным, автономным учреждениям и иным некоммерческим организациям) </w:t>
            </w:r>
            <w:r/>
          </w:p>
        </w:tc>
        <w:tc>
          <w:tcPr>
            <w:shd w:val="clear" w:fill="auto" w:color="auto"/>
            <w:tcW w:w="182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02 4 04 20650</w:t>
            </w:r>
            <w:r/>
          </w:p>
        </w:tc>
        <w:tc>
          <w:tcPr>
            <w:shd w:val="clear" w:fill="auto" w:color="auto"/>
            <w:tcW w:w="5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600</w:t>
            </w:r>
            <w:r/>
          </w:p>
        </w:tc>
        <w:tc>
          <w:tcPr>
            <w:shd w:val="clear" w:fill="auto" w:color="auto"/>
            <w:tcW w:w="46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07</w:t>
            </w:r>
            <w:r/>
          </w:p>
        </w:tc>
        <w:tc>
          <w:tcPr>
            <w:shd w:val="clear" w:fill="auto" w:color="auto"/>
            <w:tcW w:w="55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09</w:t>
            </w:r>
            <w:r/>
          </w:p>
        </w:tc>
        <w:tc>
          <w:tcPr>
            <w:shd w:val="clear" w:color="000000" w:fill="FFFFFF"/>
            <w:tcW w:w="141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2 053,0</w:t>
            </w:r>
            <w:r/>
          </w:p>
        </w:tc>
        <w:tc>
          <w:tcPr>
            <w:shd w:val="clear" w:color="000000" w:fill="FFFFFF"/>
            <w:tcW w:w="144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2 053,0</w:t>
            </w:r>
            <w:r/>
          </w:p>
        </w:tc>
        <w:tc>
          <w:tcPr>
            <w:shd w:val="clear" w:color="000000" w:fill="FFFFFF"/>
            <w:tcW w:w="147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2 053,0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6819" w:type="dxa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Мероприятия по проведению оздоровительной кампании детей за счет средств областного бюджета (Предоставление субсидий бюджетным, автономным учреждениям и иным некоммерческим организациям)  </w:t>
            </w:r>
            <w:r/>
          </w:p>
        </w:tc>
        <w:tc>
          <w:tcPr>
            <w:shd w:val="clear" w:fill="auto" w:color="auto"/>
            <w:tcW w:w="182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02 4 04 70650</w:t>
            </w:r>
            <w:r/>
          </w:p>
        </w:tc>
        <w:tc>
          <w:tcPr>
            <w:shd w:val="clear" w:fill="auto" w:color="auto"/>
            <w:tcW w:w="5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600</w:t>
            </w:r>
            <w:r/>
          </w:p>
        </w:tc>
        <w:tc>
          <w:tcPr>
            <w:shd w:val="clear" w:fill="auto" w:color="auto"/>
            <w:tcW w:w="46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07</w:t>
            </w:r>
            <w:r/>
          </w:p>
        </w:tc>
        <w:tc>
          <w:tcPr>
            <w:shd w:val="clear" w:fill="auto" w:color="auto"/>
            <w:tcW w:w="55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09</w:t>
            </w:r>
            <w:r/>
          </w:p>
        </w:tc>
        <w:tc>
          <w:tcPr>
            <w:shd w:val="clear" w:color="000000" w:fill="FFFFFF"/>
            <w:tcW w:w="141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3 212,1</w:t>
            </w:r>
            <w:r/>
          </w:p>
        </w:tc>
        <w:tc>
          <w:tcPr>
            <w:shd w:val="clear" w:color="000000" w:fill="FFFFFF"/>
            <w:tcW w:w="144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3 475,1</w:t>
            </w:r>
            <w:r/>
          </w:p>
        </w:tc>
        <w:tc>
          <w:tcPr>
            <w:shd w:val="clear" w:color="000000" w:fill="FFFFFF"/>
            <w:tcW w:w="147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3 614,6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6819" w:type="dxa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Комплекс процессных мероприятий "Муниципальная политика в сфере образования"</w:t>
            </w:r>
            <w:r/>
          </w:p>
        </w:tc>
        <w:tc>
          <w:tcPr>
            <w:shd w:val="clear" w:fill="auto" w:color="auto"/>
            <w:tcW w:w="182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02 4 05</w:t>
            </w:r>
            <w:r/>
          </w:p>
        </w:tc>
        <w:tc>
          <w:tcPr>
            <w:shd w:val="clear" w:fill="auto" w:color="auto"/>
            <w:tcW w:w="5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46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55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41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57 388,7</w:t>
            </w:r>
            <w:r/>
          </w:p>
        </w:tc>
        <w:tc>
          <w:tcPr>
            <w:shd w:val="clear" w:fill="auto" w:color="auto"/>
            <w:tcW w:w="144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59 635,3</w:t>
            </w:r>
            <w:r/>
          </w:p>
        </w:tc>
        <w:tc>
          <w:tcPr>
            <w:shd w:val="clear" w:fill="auto" w:color="auto"/>
            <w:tcW w:w="147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57 271,1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6819" w:type="dxa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Обеспечение функций органов мес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тного самоуправления  Новооскольского муниципального округа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  <w:r/>
          </w:p>
        </w:tc>
        <w:tc>
          <w:tcPr>
            <w:shd w:val="clear" w:fill="auto" w:color="auto"/>
            <w:tcW w:w="182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02 4 05 00190</w:t>
            </w:r>
            <w:r/>
          </w:p>
        </w:tc>
        <w:tc>
          <w:tcPr>
            <w:shd w:val="clear" w:fill="auto" w:color="auto"/>
            <w:tcW w:w="5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100</w:t>
            </w:r>
            <w:r/>
          </w:p>
        </w:tc>
        <w:tc>
          <w:tcPr>
            <w:shd w:val="clear" w:fill="auto" w:color="auto"/>
            <w:tcW w:w="46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07</w:t>
            </w:r>
            <w:r/>
          </w:p>
        </w:tc>
        <w:tc>
          <w:tcPr>
            <w:shd w:val="clear" w:fill="auto" w:color="auto"/>
            <w:tcW w:w="55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09</w:t>
            </w:r>
            <w:r/>
          </w:p>
        </w:tc>
        <w:tc>
          <w:tcPr>
            <w:shd w:val="clear" w:fill="auto" w:color="auto"/>
            <w:tcW w:w="141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8 200,0</w:t>
            </w:r>
            <w:r/>
          </w:p>
        </w:tc>
        <w:tc>
          <w:tcPr>
            <w:shd w:val="clear" w:fill="auto" w:color="auto"/>
            <w:tcW w:w="144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8 678,0</w:t>
            </w:r>
            <w:r/>
          </w:p>
        </w:tc>
        <w:tc>
          <w:tcPr>
            <w:shd w:val="clear" w:fill="auto" w:color="auto"/>
            <w:tcW w:w="147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7 672,0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6819" w:type="dxa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Обеспечение функций органов местного самоуправления  Новооскольского муниципального округа   (Закупка товаров, работ и услуг для обеспечения государственных (муниципальных) нужд)</w:t>
            </w:r>
            <w:r/>
          </w:p>
        </w:tc>
        <w:tc>
          <w:tcPr>
            <w:shd w:val="clear" w:fill="auto" w:color="auto"/>
            <w:tcW w:w="182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02 4 05 00190</w:t>
            </w:r>
            <w:r/>
          </w:p>
        </w:tc>
        <w:tc>
          <w:tcPr>
            <w:shd w:val="clear" w:fill="auto" w:color="auto"/>
            <w:tcW w:w="5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200</w:t>
            </w:r>
            <w:r/>
          </w:p>
        </w:tc>
        <w:tc>
          <w:tcPr>
            <w:shd w:val="clear" w:fill="auto" w:color="auto"/>
            <w:tcW w:w="46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07</w:t>
            </w:r>
            <w:r/>
          </w:p>
        </w:tc>
        <w:tc>
          <w:tcPr>
            <w:shd w:val="clear" w:fill="auto" w:color="auto"/>
            <w:tcW w:w="55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09</w:t>
            </w:r>
            <w:r/>
          </w:p>
        </w:tc>
        <w:tc>
          <w:tcPr>
            <w:shd w:val="clear" w:fill="auto" w:color="auto"/>
            <w:tcW w:w="141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745,1</w:t>
            </w:r>
            <w:r/>
          </w:p>
        </w:tc>
        <w:tc>
          <w:tcPr>
            <w:shd w:val="clear" w:fill="auto" w:color="auto"/>
            <w:tcW w:w="144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745,1</w:t>
            </w:r>
            <w:r/>
          </w:p>
        </w:tc>
        <w:tc>
          <w:tcPr>
            <w:shd w:val="clear" w:fill="auto" w:color="auto"/>
            <w:tcW w:w="147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745,1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6819" w:type="dxa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Обеспечение функций органов местного самоуправления Новооскольского муниципального округа (Иные бюджетные ассигнования)</w:t>
            </w:r>
            <w:r/>
          </w:p>
        </w:tc>
        <w:tc>
          <w:tcPr>
            <w:shd w:val="clear" w:fill="auto" w:color="auto"/>
            <w:tcW w:w="182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02 4 05 00190</w:t>
            </w:r>
            <w:r/>
          </w:p>
        </w:tc>
        <w:tc>
          <w:tcPr>
            <w:shd w:val="clear" w:fill="auto" w:color="auto"/>
            <w:tcW w:w="5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800</w:t>
            </w:r>
            <w:r/>
          </w:p>
        </w:tc>
        <w:tc>
          <w:tcPr>
            <w:shd w:val="clear" w:fill="auto" w:color="auto"/>
            <w:tcW w:w="46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07</w:t>
            </w:r>
            <w:r/>
          </w:p>
        </w:tc>
        <w:tc>
          <w:tcPr>
            <w:shd w:val="clear" w:fill="auto" w:color="auto"/>
            <w:tcW w:w="55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09</w:t>
            </w:r>
            <w:r/>
          </w:p>
        </w:tc>
        <w:tc>
          <w:tcPr>
            <w:shd w:val="clear" w:fill="auto" w:color="auto"/>
            <w:tcW w:w="141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60,6</w:t>
            </w:r>
            <w:r/>
          </w:p>
        </w:tc>
        <w:tc>
          <w:tcPr>
            <w:shd w:val="clear" w:fill="auto" w:color="auto"/>
            <w:tcW w:w="144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60,6</w:t>
            </w:r>
            <w:r/>
          </w:p>
        </w:tc>
        <w:tc>
          <w:tcPr>
            <w:shd w:val="clear" w:fill="auto" w:color="auto"/>
            <w:tcW w:w="147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60,6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6819" w:type="dxa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Обеспечение деятельно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сти (оказание услуг) муниципальных учреждений (организаций)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  <w:r/>
          </w:p>
        </w:tc>
        <w:tc>
          <w:tcPr>
            <w:shd w:val="clear" w:fill="auto" w:color="auto"/>
            <w:tcW w:w="182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02 4 05 00590</w:t>
            </w:r>
            <w:r/>
          </w:p>
        </w:tc>
        <w:tc>
          <w:tcPr>
            <w:shd w:val="clear" w:fill="auto" w:color="auto"/>
            <w:tcW w:w="5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100</w:t>
            </w:r>
            <w:r/>
          </w:p>
        </w:tc>
        <w:tc>
          <w:tcPr>
            <w:shd w:val="clear" w:fill="auto" w:color="auto"/>
            <w:tcW w:w="46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07</w:t>
            </w:r>
            <w:r/>
          </w:p>
        </w:tc>
        <w:tc>
          <w:tcPr>
            <w:shd w:val="clear" w:fill="auto" w:color="auto"/>
            <w:tcW w:w="55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09</w:t>
            </w:r>
            <w:r/>
          </w:p>
        </w:tc>
        <w:tc>
          <w:tcPr>
            <w:shd w:val="clear" w:fill="auto" w:color="auto"/>
            <w:tcW w:w="141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33 185,7</w:t>
            </w:r>
            <w:r/>
          </w:p>
        </w:tc>
        <w:tc>
          <w:tcPr>
            <w:shd w:val="clear" w:fill="auto" w:color="auto"/>
            <w:tcW w:w="144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34 567,5</w:t>
            </w:r>
            <w:r/>
          </w:p>
        </w:tc>
        <w:tc>
          <w:tcPr>
            <w:shd w:val="clear" w:fill="auto" w:color="auto"/>
            <w:tcW w:w="147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32 799,9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6819" w:type="dxa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Обеспечение деятельности (оказание услуг) муниципальных учреждений (организаций)   (Закупка товаров, работ и услуг для обеспечения государственных (муниципальных) нужд)</w:t>
            </w:r>
            <w:r/>
          </w:p>
        </w:tc>
        <w:tc>
          <w:tcPr>
            <w:shd w:val="clear" w:fill="auto" w:color="auto"/>
            <w:tcW w:w="182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02 4 05 00590</w:t>
            </w:r>
            <w:r/>
          </w:p>
        </w:tc>
        <w:tc>
          <w:tcPr>
            <w:shd w:val="clear" w:fill="auto" w:color="auto"/>
            <w:tcW w:w="5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200</w:t>
            </w:r>
            <w:r/>
          </w:p>
        </w:tc>
        <w:tc>
          <w:tcPr>
            <w:shd w:val="clear" w:fill="auto" w:color="auto"/>
            <w:tcW w:w="46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07</w:t>
            </w:r>
            <w:r/>
          </w:p>
        </w:tc>
        <w:tc>
          <w:tcPr>
            <w:shd w:val="clear" w:fill="auto" w:color="auto"/>
            <w:tcW w:w="55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09</w:t>
            </w:r>
            <w:r/>
          </w:p>
        </w:tc>
        <w:tc>
          <w:tcPr>
            <w:shd w:val="clear" w:fill="auto" w:color="auto"/>
            <w:tcW w:w="141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3 391,0</w:t>
            </w:r>
            <w:r/>
          </w:p>
        </w:tc>
        <w:tc>
          <w:tcPr>
            <w:shd w:val="clear" w:fill="auto" w:color="auto"/>
            <w:tcW w:w="144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3 391,0</w:t>
            </w:r>
            <w:r/>
          </w:p>
        </w:tc>
        <w:tc>
          <w:tcPr>
            <w:shd w:val="clear" w:fill="auto" w:color="auto"/>
            <w:tcW w:w="147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3 391,0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6819" w:type="dxa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Обеспечение деятельности (оказание услуг) муниципальных учреждений (организаций) (Иные бюджетные ассигнования)</w:t>
            </w:r>
            <w:r/>
          </w:p>
        </w:tc>
        <w:tc>
          <w:tcPr>
            <w:shd w:val="clear" w:fill="auto" w:color="auto"/>
            <w:tcW w:w="182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02 4 05 00590</w:t>
            </w:r>
            <w:r/>
          </w:p>
        </w:tc>
        <w:tc>
          <w:tcPr>
            <w:shd w:val="clear" w:fill="auto" w:color="auto"/>
            <w:tcW w:w="5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800</w:t>
            </w:r>
            <w:r/>
          </w:p>
        </w:tc>
        <w:tc>
          <w:tcPr>
            <w:shd w:val="clear" w:fill="auto" w:color="auto"/>
            <w:tcW w:w="46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07</w:t>
            </w:r>
            <w:r/>
          </w:p>
        </w:tc>
        <w:tc>
          <w:tcPr>
            <w:shd w:val="clear" w:fill="auto" w:color="auto"/>
            <w:tcW w:w="55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09</w:t>
            </w:r>
            <w:r/>
          </w:p>
        </w:tc>
        <w:tc>
          <w:tcPr>
            <w:shd w:val="clear" w:fill="auto" w:color="auto"/>
            <w:tcW w:w="141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19,0</w:t>
            </w:r>
            <w:r/>
          </w:p>
        </w:tc>
        <w:tc>
          <w:tcPr>
            <w:shd w:val="clear" w:fill="auto" w:color="auto"/>
            <w:tcW w:w="144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19,0</w:t>
            </w:r>
            <w:r/>
          </w:p>
        </w:tc>
        <w:tc>
          <w:tcPr>
            <w:shd w:val="clear" w:fill="auto" w:color="auto"/>
            <w:tcW w:w="147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19,0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6819" w:type="dxa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Стипендии (Социальное обеспечение и иные выплаты населению)</w:t>
            </w:r>
            <w:r/>
          </w:p>
        </w:tc>
        <w:tc>
          <w:tcPr>
            <w:shd w:val="clear" w:fill="auto" w:color="auto"/>
            <w:tcW w:w="182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02 4 05 12230</w:t>
            </w:r>
            <w:r/>
          </w:p>
        </w:tc>
        <w:tc>
          <w:tcPr>
            <w:shd w:val="clear" w:fill="auto" w:color="auto"/>
            <w:tcW w:w="5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300</w:t>
            </w:r>
            <w:r/>
          </w:p>
        </w:tc>
        <w:tc>
          <w:tcPr>
            <w:shd w:val="clear" w:fill="auto" w:color="auto"/>
            <w:tcW w:w="46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07</w:t>
            </w:r>
            <w:r/>
          </w:p>
        </w:tc>
        <w:tc>
          <w:tcPr>
            <w:shd w:val="clear" w:fill="auto" w:color="auto"/>
            <w:tcW w:w="55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09</w:t>
            </w:r>
            <w:r/>
          </w:p>
        </w:tc>
        <w:tc>
          <w:tcPr>
            <w:shd w:val="clear" w:fill="auto" w:color="auto"/>
            <w:tcW w:w="141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2 050,0</w:t>
            </w:r>
            <w:r/>
          </w:p>
        </w:tc>
        <w:tc>
          <w:tcPr>
            <w:shd w:val="clear" w:fill="auto" w:color="auto"/>
            <w:tcW w:w="144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2 050,0</w:t>
            </w:r>
            <w:r/>
          </w:p>
        </w:tc>
        <w:tc>
          <w:tcPr>
            <w:shd w:val="clear" w:fill="auto" w:color="auto"/>
            <w:tcW w:w="147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2 050,0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6819" w:type="dxa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Предоставление мер социальной поддержки педагогическим работникам муниципальных образовательных учреждений (организаций), проживающим и работающим в сельских населенных пунктах, рабочих поселках (п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оселках городского типа) на территории Белгородской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  <w:r/>
          </w:p>
        </w:tc>
        <w:tc>
          <w:tcPr>
            <w:shd w:val="clear" w:fill="auto" w:color="auto"/>
            <w:tcW w:w="182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02 4 05 73220</w:t>
            </w:r>
            <w:r/>
          </w:p>
        </w:tc>
        <w:tc>
          <w:tcPr>
            <w:shd w:val="clear" w:fill="auto" w:color="auto"/>
            <w:tcW w:w="5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100</w:t>
            </w:r>
            <w:r/>
          </w:p>
        </w:tc>
        <w:tc>
          <w:tcPr>
            <w:shd w:val="clear" w:fill="auto" w:color="auto"/>
            <w:tcW w:w="46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</w:t>
            </w:r>
            <w:r/>
          </w:p>
        </w:tc>
        <w:tc>
          <w:tcPr>
            <w:shd w:val="clear" w:fill="auto" w:color="auto"/>
            <w:tcW w:w="55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</w:t>
            </w:r>
            <w:r/>
          </w:p>
        </w:tc>
        <w:tc>
          <w:tcPr>
            <w:shd w:val="clear" w:fill="auto" w:color="auto"/>
            <w:tcW w:w="141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7 696,5</w:t>
            </w:r>
            <w:r/>
          </w:p>
        </w:tc>
        <w:tc>
          <w:tcPr>
            <w:shd w:val="clear" w:fill="auto" w:color="auto"/>
            <w:tcW w:w="144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8 002,9</w:t>
            </w:r>
            <w:r/>
          </w:p>
        </w:tc>
        <w:tc>
          <w:tcPr>
            <w:shd w:val="clear" w:fill="auto" w:color="auto"/>
            <w:tcW w:w="147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8 327,2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6819" w:type="dxa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Предоставление мер социальной поддержки педагогиче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ским работникам муниципальных образовательных учреждений (организаций), проживающим и работающим в сельских населенных пунктах, рабочих поселках (поселках городского типа) на территории Белгородской области (Социальное обеспечение и иные выплаты населению)</w:t>
            </w:r>
            <w:r/>
          </w:p>
        </w:tc>
        <w:tc>
          <w:tcPr>
            <w:shd w:val="clear" w:fill="auto" w:color="auto"/>
            <w:tcW w:w="182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02 4 05 73220</w:t>
            </w:r>
            <w:r/>
          </w:p>
        </w:tc>
        <w:tc>
          <w:tcPr>
            <w:shd w:val="clear" w:fill="auto" w:color="auto"/>
            <w:tcW w:w="5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300</w:t>
            </w:r>
            <w:r/>
          </w:p>
        </w:tc>
        <w:tc>
          <w:tcPr>
            <w:shd w:val="clear" w:fill="auto" w:color="auto"/>
            <w:tcW w:w="46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</w:t>
            </w:r>
            <w:r/>
          </w:p>
        </w:tc>
        <w:tc>
          <w:tcPr>
            <w:shd w:val="clear" w:fill="auto" w:color="auto"/>
            <w:tcW w:w="55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</w:t>
            </w:r>
            <w:r/>
          </w:p>
        </w:tc>
        <w:tc>
          <w:tcPr>
            <w:shd w:val="clear" w:fill="auto" w:color="auto"/>
            <w:tcW w:w="141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2 040,8</w:t>
            </w:r>
            <w:r/>
          </w:p>
        </w:tc>
        <w:tc>
          <w:tcPr>
            <w:shd w:val="clear" w:fill="auto" w:color="auto"/>
            <w:tcW w:w="144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2 121,2</w:t>
            </w:r>
            <w:r/>
          </w:p>
        </w:tc>
        <w:tc>
          <w:tcPr>
            <w:shd w:val="clear" w:fill="auto" w:color="auto"/>
            <w:tcW w:w="147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2 206,3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6819" w:type="dxa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Комплекс процессных мероприятий "Развитие системы оценки качества образования"</w:t>
            </w:r>
            <w:r/>
          </w:p>
        </w:tc>
        <w:tc>
          <w:tcPr>
            <w:shd w:val="clear" w:fill="auto" w:color="auto"/>
            <w:tcW w:w="182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02 4 06</w:t>
            </w:r>
            <w:r/>
          </w:p>
        </w:tc>
        <w:tc>
          <w:tcPr>
            <w:shd w:val="clear" w:fill="auto" w:color="auto"/>
            <w:tcW w:w="5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46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55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41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40,0</w:t>
            </w:r>
            <w:r/>
          </w:p>
        </w:tc>
        <w:tc>
          <w:tcPr>
            <w:shd w:val="clear" w:fill="auto" w:color="auto"/>
            <w:tcW w:w="144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40,0</w:t>
            </w:r>
            <w:r/>
          </w:p>
        </w:tc>
        <w:tc>
          <w:tcPr>
            <w:shd w:val="clear" w:fill="auto" w:color="auto"/>
            <w:tcW w:w="147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40,0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6819" w:type="dxa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Обеспечение деятельности (оказание услуг) муниципальных учреждений (организаций) (Закупка товаров, работ и услуг для обеспечения государственных (муниципальных) нужд)</w:t>
            </w:r>
            <w:r/>
          </w:p>
        </w:tc>
        <w:tc>
          <w:tcPr>
            <w:shd w:val="clear" w:fill="auto" w:color="auto"/>
            <w:tcW w:w="182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02 4 06 00590</w:t>
            </w:r>
            <w:r/>
          </w:p>
        </w:tc>
        <w:tc>
          <w:tcPr>
            <w:shd w:val="clear" w:fill="auto" w:color="auto"/>
            <w:tcW w:w="5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200</w:t>
            </w:r>
            <w:r/>
          </w:p>
        </w:tc>
        <w:tc>
          <w:tcPr>
            <w:shd w:val="clear" w:fill="auto" w:color="auto"/>
            <w:tcW w:w="46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07</w:t>
            </w:r>
            <w:r/>
          </w:p>
        </w:tc>
        <w:tc>
          <w:tcPr>
            <w:shd w:val="clear" w:fill="auto" w:color="auto"/>
            <w:tcW w:w="55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09</w:t>
            </w:r>
            <w:r/>
          </w:p>
        </w:tc>
        <w:tc>
          <w:tcPr>
            <w:shd w:val="clear" w:fill="auto" w:color="auto"/>
            <w:tcW w:w="141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40,0</w:t>
            </w:r>
            <w:r/>
          </w:p>
        </w:tc>
        <w:tc>
          <w:tcPr>
            <w:shd w:val="clear" w:fill="auto" w:color="auto"/>
            <w:tcW w:w="144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40,0</w:t>
            </w:r>
            <w:r/>
          </w:p>
        </w:tc>
        <w:tc>
          <w:tcPr>
            <w:shd w:val="clear" w:fill="auto" w:color="auto"/>
            <w:tcW w:w="147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40,0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6819" w:type="dxa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Муниципальная программа Новооскольского муниципального округа Белгородской области "Социальная поддержка граждан в Новооскольском муниципальном округе Белгородской области"</w:t>
            </w:r>
            <w:r/>
          </w:p>
        </w:tc>
        <w:tc>
          <w:tcPr>
            <w:shd w:val="clear" w:fill="auto" w:color="auto"/>
            <w:tcW w:w="182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03</w:t>
            </w:r>
            <w:r/>
          </w:p>
        </w:tc>
        <w:tc>
          <w:tcPr>
            <w:shd w:val="clear" w:fill="auto" w:color="auto"/>
            <w:tcW w:w="5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46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55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41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399 480,2</w:t>
            </w:r>
            <w:r/>
          </w:p>
        </w:tc>
        <w:tc>
          <w:tcPr>
            <w:shd w:val="clear" w:fill="auto" w:color="auto"/>
            <w:tcW w:w="144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389 312,2</w:t>
            </w:r>
            <w:r/>
          </w:p>
        </w:tc>
        <w:tc>
          <w:tcPr>
            <w:shd w:val="clear" w:fill="auto" w:color="auto"/>
            <w:tcW w:w="147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412 001,6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6819" w:type="dxa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Муниципальные проекты, входящие в национальные проекты</w:t>
            </w:r>
            <w:r/>
          </w:p>
        </w:tc>
        <w:tc>
          <w:tcPr>
            <w:shd w:val="clear" w:fill="auto" w:color="auto"/>
            <w:tcW w:w="182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03 1</w:t>
            </w:r>
            <w:r/>
          </w:p>
        </w:tc>
        <w:tc>
          <w:tcPr>
            <w:shd w:val="clear" w:fill="auto" w:color="auto"/>
            <w:tcW w:w="5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46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55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41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25 991,1</w:t>
            </w:r>
            <w:r/>
          </w:p>
        </w:tc>
        <w:tc>
          <w:tcPr>
            <w:shd w:val="clear" w:fill="auto" w:color="auto"/>
            <w:tcW w:w="144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28 002,7</w:t>
            </w:r>
            <w:r/>
          </w:p>
        </w:tc>
        <w:tc>
          <w:tcPr>
            <w:shd w:val="clear" w:fill="auto" w:color="auto"/>
            <w:tcW w:w="147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40 818,4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6819" w:type="dxa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Муниципальный проект "Старшее поколение"</w:t>
            </w:r>
            <w:r/>
          </w:p>
        </w:tc>
        <w:tc>
          <w:tcPr>
            <w:shd w:val="clear" w:fill="auto" w:color="auto"/>
            <w:tcW w:w="182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03 1 Я4 </w:t>
            </w:r>
            <w:r/>
          </w:p>
        </w:tc>
        <w:tc>
          <w:tcPr>
            <w:shd w:val="clear" w:fill="auto" w:color="auto"/>
            <w:tcW w:w="5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46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55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41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25 991,1</w:t>
            </w:r>
            <w:r/>
          </w:p>
        </w:tc>
        <w:tc>
          <w:tcPr>
            <w:shd w:val="clear" w:fill="auto" w:color="auto"/>
            <w:tcW w:w="144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28 002,7</w:t>
            </w:r>
            <w:r/>
          </w:p>
        </w:tc>
        <w:tc>
          <w:tcPr>
            <w:shd w:val="clear" w:fill="auto" w:color="auto"/>
            <w:tcW w:w="147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40 818,4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6819" w:type="dxa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Создание системы долговременного ухода за гражданами пожилого возраста и инвалидами (Предоставление субсидий бюджетным, автономным учреждениям и иным некоммерческим организациям)</w:t>
            </w:r>
            <w:r/>
          </w:p>
        </w:tc>
        <w:tc>
          <w:tcPr>
            <w:shd w:val="clear" w:fill="auto" w:color="auto"/>
            <w:tcW w:w="182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 1 Я4 51630</w:t>
            </w:r>
            <w:r/>
          </w:p>
        </w:tc>
        <w:tc>
          <w:tcPr>
            <w:shd w:val="clear" w:fill="auto" w:color="auto"/>
            <w:tcW w:w="5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600</w:t>
            </w:r>
            <w:r/>
          </w:p>
        </w:tc>
        <w:tc>
          <w:tcPr>
            <w:shd w:val="clear" w:fill="auto" w:color="auto"/>
            <w:tcW w:w="46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</w:t>
            </w:r>
            <w:r/>
          </w:p>
        </w:tc>
        <w:tc>
          <w:tcPr>
            <w:shd w:val="clear" w:fill="auto" w:color="auto"/>
            <w:tcW w:w="55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02</w:t>
            </w:r>
            <w:r/>
          </w:p>
        </w:tc>
        <w:tc>
          <w:tcPr>
            <w:shd w:val="clear" w:color="000000" w:fill="FFFFFF"/>
            <w:tcW w:w="1414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25 991,1</w:t>
            </w:r>
            <w:r/>
          </w:p>
        </w:tc>
        <w:tc>
          <w:tcPr>
            <w:shd w:val="clear" w:fill="auto" w:color="auto"/>
            <w:tcW w:w="1444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28 002,7</w:t>
            </w:r>
            <w:r/>
          </w:p>
        </w:tc>
        <w:tc>
          <w:tcPr>
            <w:shd w:val="clear" w:fill="auto" w:color="auto"/>
            <w:tcW w:w="1474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40 818,4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6819" w:type="dxa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Комплексы процессных мероприятий</w:t>
            </w:r>
            <w:r/>
          </w:p>
        </w:tc>
        <w:tc>
          <w:tcPr>
            <w:shd w:val="clear" w:fill="auto" w:color="auto"/>
            <w:tcW w:w="182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03 4</w:t>
            </w:r>
            <w:r/>
          </w:p>
        </w:tc>
        <w:tc>
          <w:tcPr>
            <w:shd w:val="clear" w:fill="auto" w:color="auto"/>
            <w:tcW w:w="5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46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55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41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373 489,1</w:t>
            </w:r>
            <w:r/>
          </w:p>
        </w:tc>
        <w:tc>
          <w:tcPr>
            <w:shd w:val="clear" w:fill="auto" w:color="auto"/>
            <w:tcW w:w="144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361 309,5</w:t>
            </w:r>
            <w:r/>
          </w:p>
        </w:tc>
        <w:tc>
          <w:tcPr>
            <w:shd w:val="clear" w:fill="auto" w:color="auto"/>
            <w:tcW w:w="147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371 183,2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6819" w:type="dxa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Комплекс процессных мероприятий "Развитие мер социальной поддержки отдельных категорий граждан"</w:t>
            </w:r>
            <w:r/>
          </w:p>
        </w:tc>
        <w:tc>
          <w:tcPr>
            <w:shd w:val="clear" w:fill="auto" w:color="auto"/>
            <w:tcW w:w="182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03 4 01</w:t>
            </w:r>
            <w:r/>
          </w:p>
        </w:tc>
        <w:tc>
          <w:tcPr>
            <w:shd w:val="clear" w:fill="auto" w:color="auto"/>
            <w:tcW w:w="5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46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55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41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193 013,5</w:t>
            </w:r>
            <w:r/>
          </w:p>
        </w:tc>
        <w:tc>
          <w:tcPr>
            <w:shd w:val="clear" w:fill="auto" w:color="auto"/>
            <w:tcW w:w="144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192 998,5</w:t>
            </w:r>
            <w:r/>
          </w:p>
        </w:tc>
        <w:tc>
          <w:tcPr>
            <w:shd w:val="clear" w:fill="auto" w:color="auto"/>
            <w:tcW w:w="147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190 953,5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6819" w:type="dxa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Проведение мероприятий в сфере социальной защиты населения муниципального округа (Социальное обеспечение и иные выплаты населению)</w:t>
            </w:r>
            <w:r/>
          </w:p>
        </w:tc>
        <w:tc>
          <w:tcPr>
            <w:shd w:val="clear" w:fill="auto" w:color="auto"/>
            <w:tcW w:w="182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03 4 01 12890</w:t>
            </w:r>
            <w:r/>
          </w:p>
        </w:tc>
        <w:tc>
          <w:tcPr>
            <w:shd w:val="clear" w:fill="auto" w:color="auto"/>
            <w:tcW w:w="5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300</w:t>
            </w:r>
            <w:r/>
          </w:p>
        </w:tc>
        <w:tc>
          <w:tcPr>
            <w:shd w:val="clear" w:fill="auto" w:color="auto"/>
            <w:tcW w:w="46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</w:t>
            </w:r>
            <w:r/>
          </w:p>
        </w:tc>
        <w:tc>
          <w:tcPr>
            <w:shd w:val="clear" w:fill="auto" w:color="auto"/>
            <w:tcW w:w="55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</w:t>
            </w:r>
            <w:r/>
          </w:p>
        </w:tc>
        <w:tc>
          <w:tcPr>
            <w:shd w:val="clear" w:fill="auto" w:color="auto"/>
            <w:tcW w:w="1414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2 085,0</w:t>
            </w:r>
            <w:r/>
          </w:p>
        </w:tc>
        <w:tc>
          <w:tcPr>
            <w:shd w:val="clear" w:fill="auto" w:color="auto"/>
            <w:tcW w:w="1444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2 085,0</w:t>
            </w:r>
            <w:r/>
          </w:p>
        </w:tc>
        <w:tc>
          <w:tcPr>
            <w:shd w:val="clear" w:fill="auto" w:color="auto"/>
            <w:tcW w:w="1474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2 085,0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6819" w:type="dxa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Проведение мероприятий в сфере социальной защиты населения муниципального округа (Предоставление субсидий бюджетным, автономным учреждениям и иным некоммерческим организациям)</w:t>
            </w:r>
            <w:r/>
          </w:p>
        </w:tc>
        <w:tc>
          <w:tcPr>
            <w:shd w:val="clear" w:fill="auto" w:color="auto"/>
            <w:tcW w:w="182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03 4 01 12890</w:t>
            </w:r>
            <w:r/>
          </w:p>
        </w:tc>
        <w:tc>
          <w:tcPr>
            <w:shd w:val="clear" w:fill="auto" w:color="auto"/>
            <w:tcW w:w="5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600</w:t>
            </w:r>
            <w:r/>
          </w:p>
        </w:tc>
        <w:tc>
          <w:tcPr>
            <w:shd w:val="clear" w:fill="auto" w:color="auto"/>
            <w:tcW w:w="46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</w:t>
            </w:r>
            <w:r/>
          </w:p>
        </w:tc>
        <w:tc>
          <w:tcPr>
            <w:shd w:val="clear" w:fill="auto" w:color="auto"/>
            <w:tcW w:w="55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</w:t>
            </w:r>
            <w:r/>
          </w:p>
        </w:tc>
        <w:tc>
          <w:tcPr>
            <w:shd w:val="clear" w:fill="auto" w:color="auto"/>
            <w:tcW w:w="1414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4 437,0</w:t>
            </w:r>
            <w:r/>
          </w:p>
        </w:tc>
        <w:tc>
          <w:tcPr>
            <w:shd w:val="clear" w:fill="auto" w:color="auto"/>
            <w:tcW w:w="1444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4 437,0</w:t>
            </w:r>
            <w:r/>
          </w:p>
        </w:tc>
        <w:tc>
          <w:tcPr>
            <w:shd w:val="clear" w:fill="auto" w:color="auto"/>
            <w:tcW w:w="1474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4 437,0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6819" w:type="dxa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Доплата к пенсии (Социальное обеспечение и иные выплаты населению)</w:t>
            </w:r>
            <w:r/>
          </w:p>
        </w:tc>
        <w:tc>
          <w:tcPr>
            <w:shd w:val="clear" w:fill="auto" w:color="auto"/>
            <w:tcW w:w="182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03 4 01 12610</w:t>
            </w:r>
            <w:r/>
          </w:p>
        </w:tc>
        <w:tc>
          <w:tcPr>
            <w:shd w:val="clear" w:fill="auto" w:color="auto"/>
            <w:tcW w:w="5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300</w:t>
            </w:r>
            <w:r/>
          </w:p>
        </w:tc>
        <w:tc>
          <w:tcPr>
            <w:shd w:val="clear" w:fill="auto" w:color="auto"/>
            <w:tcW w:w="46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</w:t>
            </w:r>
            <w:r/>
          </w:p>
        </w:tc>
        <w:tc>
          <w:tcPr>
            <w:shd w:val="clear" w:fill="auto" w:color="auto"/>
            <w:tcW w:w="55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01</w:t>
            </w:r>
            <w:r/>
          </w:p>
        </w:tc>
        <w:tc>
          <w:tcPr>
            <w:shd w:val="clear" w:fill="auto" w:color="auto"/>
            <w:tcW w:w="141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18 226,0</w:t>
            </w:r>
            <w:r/>
          </w:p>
        </w:tc>
        <w:tc>
          <w:tcPr>
            <w:shd w:val="clear" w:fill="auto" w:color="auto"/>
            <w:tcW w:w="144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18 226,0</w:t>
            </w:r>
            <w:r/>
          </w:p>
        </w:tc>
        <w:tc>
          <w:tcPr>
            <w:shd w:val="clear" w:fill="auto" w:color="auto"/>
            <w:tcW w:w="147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18 226,0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6819" w:type="dxa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Ежегодная денежная выплата ветеранам боевых действий, постоянно проживающим на территории Новооскольского муниципального округа (Закупка товаров, работ и услуг для обеспечения государственных (муниципальных) нужд)</w:t>
            </w:r>
            <w:r/>
          </w:p>
        </w:tc>
        <w:tc>
          <w:tcPr>
            <w:shd w:val="clear" w:fill="auto" w:color="auto"/>
            <w:tcW w:w="182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03 4 01 22360</w:t>
            </w:r>
            <w:r/>
          </w:p>
        </w:tc>
        <w:tc>
          <w:tcPr>
            <w:shd w:val="clear" w:fill="auto" w:color="auto"/>
            <w:tcW w:w="5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200</w:t>
            </w:r>
            <w:r/>
          </w:p>
        </w:tc>
        <w:tc>
          <w:tcPr>
            <w:shd w:val="clear" w:fill="auto" w:color="auto"/>
            <w:tcW w:w="46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</w:t>
            </w:r>
            <w:r/>
          </w:p>
        </w:tc>
        <w:tc>
          <w:tcPr>
            <w:shd w:val="clear" w:fill="auto" w:color="auto"/>
            <w:tcW w:w="55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</w:t>
            </w:r>
            <w:r/>
          </w:p>
        </w:tc>
        <w:tc>
          <w:tcPr>
            <w:shd w:val="clear" w:fill="auto" w:color="auto"/>
            <w:tcW w:w="1414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10,0</w:t>
            </w:r>
            <w:r/>
          </w:p>
        </w:tc>
        <w:tc>
          <w:tcPr>
            <w:shd w:val="clear" w:fill="auto" w:color="auto"/>
            <w:tcW w:w="1444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10,0</w:t>
            </w:r>
            <w:r/>
          </w:p>
        </w:tc>
        <w:tc>
          <w:tcPr>
            <w:shd w:val="clear" w:fill="auto" w:color="auto"/>
            <w:tcW w:w="1474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10,0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6819" w:type="dxa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Ежегодная денежная выплата ветеранам боевых действий, постоянно проживающим на территории Новооскольского муниципального округа (Социальное обеспечение и иные выплаты населению)</w:t>
            </w:r>
            <w:r/>
          </w:p>
        </w:tc>
        <w:tc>
          <w:tcPr>
            <w:shd w:val="clear" w:fill="auto" w:color="auto"/>
            <w:tcW w:w="182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03 4 01 22360</w:t>
            </w:r>
            <w:r/>
          </w:p>
        </w:tc>
        <w:tc>
          <w:tcPr>
            <w:shd w:val="clear" w:fill="auto" w:color="auto"/>
            <w:tcW w:w="5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300</w:t>
            </w:r>
            <w:r/>
          </w:p>
        </w:tc>
        <w:tc>
          <w:tcPr>
            <w:shd w:val="clear" w:fill="auto" w:color="auto"/>
            <w:tcW w:w="46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</w:t>
            </w:r>
            <w:r/>
          </w:p>
        </w:tc>
        <w:tc>
          <w:tcPr>
            <w:shd w:val="clear" w:fill="auto" w:color="auto"/>
            <w:tcW w:w="55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</w:t>
            </w:r>
            <w:r/>
          </w:p>
        </w:tc>
        <w:tc>
          <w:tcPr>
            <w:shd w:val="clear" w:fill="auto" w:color="auto"/>
            <w:tcW w:w="1414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6 990,0</w:t>
            </w:r>
            <w:r/>
          </w:p>
        </w:tc>
        <w:tc>
          <w:tcPr>
            <w:shd w:val="clear" w:fill="auto" w:color="auto"/>
            <w:tcW w:w="1444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6 990,0</w:t>
            </w:r>
            <w:r/>
          </w:p>
        </w:tc>
        <w:tc>
          <w:tcPr>
            <w:shd w:val="clear" w:fill="auto" w:color="auto"/>
            <w:tcW w:w="1474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6 990,0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6819" w:type="dxa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Оплата жилищно-коммунальных услуг отдельным категориям граждан  (Закупка товаров, работ и услуг для обеспечения государственных (муниципальных) нужд)</w:t>
            </w:r>
            <w:r/>
          </w:p>
        </w:tc>
        <w:tc>
          <w:tcPr>
            <w:shd w:val="clear" w:fill="auto" w:color="auto"/>
            <w:tcW w:w="182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03 4 01 52500</w:t>
            </w:r>
            <w:r/>
          </w:p>
        </w:tc>
        <w:tc>
          <w:tcPr>
            <w:shd w:val="clear" w:fill="auto" w:color="auto"/>
            <w:tcW w:w="5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200</w:t>
            </w:r>
            <w:r/>
          </w:p>
        </w:tc>
        <w:tc>
          <w:tcPr>
            <w:shd w:val="clear" w:fill="auto" w:color="auto"/>
            <w:tcW w:w="46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</w:t>
            </w:r>
            <w:r/>
          </w:p>
        </w:tc>
        <w:tc>
          <w:tcPr>
            <w:shd w:val="clear" w:fill="auto" w:color="auto"/>
            <w:tcW w:w="55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</w:t>
            </w:r>
            <w:r/>
          </w:p>
        </w:tc>
        <w:tc>
          <w:tcPr>
            <w:shd w:val="clear" w:fill="auto" w:color="auto"/>
            <w:tcW w:w="1414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1 026,0</w:t>
            </w:r>
            <w:r/>
          </w:p>
        </w:tc>
        <w:tc>
          <w:tcPr>
            <w:shd w:val="clear" w:fill="auto" w:color="auto"/>
            <w:tcW w:w="1444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1 017,0</w:t>
            </w:r>
            <w:r/>
          </w:p>
        </w:tc>
        <w:tc>
          <w:tcPr>
            <w:shd w:val="clear" w:fill="auto" w:color="auto"/>
            <w:tcW w:w="1474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1 017,0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6819" w:type="dxa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Оплата жилищно-коммунальных услуг отдельным категориям граждан  (Социальное обеспечение и иные выплаты населению)</w:t>
            </w:r>
            <w:r/>
          </w:p>
        </w:tc>
        <w:tc>
          <w:tcPr>
            <w:shd w:val="clear" w:fill="auto" w:color="auto"/>
            <w:tcW w:w="182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03 4 01 52500</w:t>
            </w:r>
            <w:r/>
          </w:p>
        </w:tc>
        <w:tc>
          <w:tcPr>
            <w:shd w:val="clear" w:fill="auto" w:color="auto"/>
            <w:tcW w:w="5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300</w:t>
            </w:r>
            <w:r/>
          </w:p>
        </w:tc>
        <w:tc>
          <w:tcPr>
            <w:shd w:val="clear" w:fill="auto" w:color="auto"/>
            <w:tcW w:w="46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</w:t>
            </w:r>
            <w:r/>
          </w:p>
        </w:tc>
        <w:tc>
          <w:tcPr>
            <w:shd w:val="clear" w:fill="auto" w:color="auto"/>
            <w:tcW w:w="55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</w:t>
            </w:r>
            <w:r/>
          </w:p>
        </w:tc>
        <w:tc>
          <w:tcPr>
            <w:shd w:val="clear" w:fill="auto" w:color="auto"/>
            <w:tcW w:w="1414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95 255,0</w:t>
            </w:r>
            <w:r/>
          </w:p>
        </w:tc>
        <w:tc>
          <w:tcPr>
            <w:shd w:val="clear" w:fill="auto" w:color="auto"/>
            <w:tcW w:w="1444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94 301,0</w:t>
            </w:r>
            <w:r/>
          </w:p>
        </w:tc>
        <w:tc>
          <w:tcPr>
            <w:shd w:val="clear" w:fill="auto" w:color="auto"/>
            <w:tcW w:w="1474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94 301,0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6819" w:type="dxa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Предоставление гражданам адресных денежных выплат на оплату жилого помещения и коммунальных услуг (Закупка товаров, работ и услуг для обеспечения государственных (муниципальных) нужд)</w:t>
            </w:r>
            <w:r/>
          </w:p>
        </w:tc>
        <w:tc>
          <w:tcPr>
            <w:shd w:val="clear" w:fill="auto" w:color="auto"/>
            <w:tcW w:w="182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03 4 01 71510</w:t>
            </w:r>
            <w:r/>
          </w:p>
        </w:tc>
        <w:tc>
          <w:tcPr>
            <w:shd w:val="clear" w:fill="auto" w:color="auto"/>
            <w:tcW w:w="5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200</w:t>
            </w:r>
            <w:r/>
          </w:p>
        </w:tc>
        <w:tc>
          <w:tcPr>
            <w:shd w:val="clear" w:fill="auto" w:color="auto"/>
            <w:tcW w:w="46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</w:t>
            </w:r>
            <w:r/>
          </w:p>
        </w:tc>
        <w:tc>
          <w:tcPr>
            <w:shd w:val="clear" w:fill="auto" w:color="auto"/>
            <w:tcW w:w="55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</w:t>
            </w:r>
            <w:r/>
          </w:p>
        </w:tc>
        <w:tc>
          <w:tcPr>
            <w:shd w:val="clear" w:fill="auto" w:color="auto"/>
            <w:tcW w:w="1414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7,0</w:t>
            </w:r>
            <w:r/>
          </w:p>
        </w:tc>
        <w:tc>
          <w:tcPr>
            <w:shd w:val="clear" w:fill="auto" w:color="auto"/>
            <w:tcW w:w="1444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7,0</w:t>
            </w:r>
            <w:r/>
          </w:p>
        </w:tc>
        <w:tc>
          <w:tcPr>
            <w:shd w:val="clear" w:fill="auto" w:color="auto"/>
            <w:tcW w:w="1474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7,0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6819" w:type="dxa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r>
            <w:r/>
          </w:p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Предоставление гражданам адресных денежных выплат на оплату жилого помещения и коммунальных услуг (Социальное обеспечение и иные выплаты населению)</w:t>
            </w:r>
            <w:r/>
          </w:p>
        </w:tc>
        <w:tc>
          <w:tcPr>
            <w:shd w:val="clear" w:fill="auto" w:color="auto"/>
            <w:tcW w:w="182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03 4 01 71510</w:t>
            </w:r>
            <w:r/>
          </w:p>
        </w:tc>
        <w:tc>
          <w:tcPr>
            <w:shd w:val="clear" w:fill="auto" w:color="auto"/>
            <w:tcW w:w="5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300</w:t>
            </w:r>
            <w:r/>
          </w:p>
        </w:tc>
        <w:tc>
          <w:tcPr>
            <w:shd w:val="clear" w:fill="auto" w:color="auto"/>
            <w:tcW w:w="46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</w:t>
            </w:r>
            <w:r/>
          </w:p>
        </w:tc>
        <w:tc>
          <w:tcPr>
            <w:shd w:val="clear" w:fill="auto" w:color="auto"/>
            <w:tcW w:w="55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</w:t>
            </w:r>
            <w:r/>
          </w:p>
        </w:tc>
        <w:tc>
          <w:tcPr>
            <w:shd w:val="clear" w:fill="auto" w:color="auto"/>
            <w:tcW w:w="1414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729,0</w:t>
            </w:r>
            <w:r/>
          </w:p>
        </w:tc>
        <w:tc>
          <w:tcPr>
            <w:shd w:val="clear" w:fill="auto" w:color="auto"/>
            <w:tcW w:w="1444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729,0</w:t>
            </w:r>
            <w:r/>
          </w:p>
        </w:tc>
        <w:tc>
          <w:tcPr>
            <w:shd w:val="clear" w:fill="auto" w:color="auto"/>
            <w:tcW w:w="1474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729,0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6819" w:type="dxa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Выплата пособий  малоимущим гражданам и гражданам, оказавшимся  в трудной жизненной ситуации (Социальное обеспечение и иные выплаты населению)</w:t>
            </w:r>
            <w:r/>
          </w:p>
        </w:tc>
        <w:tc>
          <w:tcPr>
            <w:shd w:val="clear" w:fill="auto" w:color="auto"/>
            <w:tcW w:w="182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03 4 01 72310</w:t>
            </w:r>
            <w:r/>
          </w:p>
        </w:tc>
        <w:tc>
          <w:tcPr>
            <w:shd w:val="clear" w:fill="auto" w:color="auto"/>
            <w:tcW w:w="5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300</w:t>
            </w:r>
            <w:r/>
          </w:p>
        </w:tc>
        <w:tc>
          <w:tcPr>
            <w:shd w:val="clear" w:fill="auto" w:color="auto"/>
            <w:tcW w:w="46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</w:t>
            </w:r>
            <w:r/>
          </w:p>
        </w:tc>
        <w:tc>
          <w:tcPr>
            <w:shd w:val="clear" w:fill="auto" w:color="auto"/>
            <w:tcW w:w="55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</w:t>
            </w:r>
            <w:r/>
          </w:p>
        </w:tc>
        <w:tc>
          <w:tcPr>
            <w:shd w:val="clear" w:fill="auto" w:color="auto"/>
            <w:tcW w:w="1414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336,0</w:t>
            </w:r>
            <w:r/>
          </w:p>
        </w:tc>
        <w:tc>
          <w:tcPr>
            <w:shd w:val="clear" w:fill="auto" w:color="auto"/>
            <w:tcW w:w="1444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350,0</w:t>
            </w:r>
            <w:r/>
          </w:p>
        </w:tc>
        <w:tc>
          <w:tcPr>
            <w:shd w:val="clear" w:fill="auto" w:color="auto"/>
            <w:tcW w:w="1474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352,0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6819" w:type="dxa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Выплата субсидий вете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ранам боевых действий и другим категориям военнослужащих, лицам, привлекавшимся органами местной власти к разминированию территорий и объектов в период 1943 - 1950 годов  (Закупка товаров, работ и услуг для обеспечения государственных (муниципальных) нужд)</w:t>
            </w:r>
            <w:r/>
          </w:p>
        </w:tc>
        <w:tc>
          <w:tcPr>
            <w:shd w:val="clear" w:fill="auto" w:color="auto"/>
            <w:tcW w:w="182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03 4 01 72360</w:t>
            </w:r>
            <w:r/>
          </w:p>
        </w:tc>
        <w:tc>
          <w:tcPr>
            <w:shd w:val="clear" w:fill="auto" w:color="auto"/>
            <w:tcW w:w="5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200</w:t>
            </w:r>
            <w:r/>
          </w:p>
        </w:tc>
        <w:tc>
          <w:tcPr>
            <w:shd w:val="clear" w:fill="auto" w:color="auto"/>
            <w:tcW w:w="46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</w:t>
            </w:r>
            <w:r/>
          </w:p>
        </w:tc>
        <w:tc>
          <w:tcPr>
            <w:shd w:val="clear" w:fill="auto" w:color="auto"/>
            <w:tcW w:w="55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</w:t>
            </w:r>
            <w:r/>
          </w:p>
        </w:tc>
        <w:tc>
          <w:tcPr>
            <w:shd w:val="clear" w:fill="auto" w:color="auto"/>
            <w:tcW w:w="1414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2,0</w:t>
            </w:r>
            <w:r/>
          </w:p>
        </w:tc>
        <w:tc>
          <w:tcPr>
            <w:shd w:val="clear" w:fill="auto" w:color="auto"/>
            <w:tcW w:w="1444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2,0</w:t>
            </w:r>
            <w:r/>
          </w:p>
        </w:tc>
        <w:tc>
          <w:tcPr>
            <w:shd w:val="clear" w:fill="auto" w:color="auto"/>
            <w:tcW w:w="1474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2,0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6819" w:type="dxa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Выплата субсидий ветеранам боевых действий и другим категориям военнослужащих, лицам, привлекавшимся органами местной власти к разминированию территорий и объектов в период 1943 - 1950 годов (Социальное обеспечение и иные выплаты населению)</w:t>
            </w:r>
            <w:r/>
          </w:p>
        </w:tc>
        <w:tc>
          <w:tcPr>
            <w:shd w:val="clear" w:fill="auto" w:color="auto"/>
            <w:tcW w:w="182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03 4 01 72360</w:t>
            </w:r>
            <w:r/>
          </w:p>
        </w:tc>
        <w:tc>
          <w:tcPr>
            <w:shd w:val="clear" w:fill="auto" w:color="auto"/>
            <w:tcW w:w="5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300</w:t>
            </w:r>
            <w:r/>
          </w:p>
        </w:tc>
        <w:tc>
          <w:tcPr>
            <w:shd w:val="clear" w:fill="auto" w:color="auto"/>
            <w:tcW w:w="46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</w:t>
            </w:r>
            <w:r/>
          </w:p>
        </w:tc>
        <w:tc>
          <w:tcPr>
            <w:shd w:val="clear" w:fill="auto" w:color="auto"/>
            <w:tcW w:w="55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</w:t>
            </w:r>
            <w:r/>
          </w:p>
        </w:tc>
        <w:tc>
          <w:tcPr>
            <w:shd w:val="clear" w:fill="auto" w:color="auto"/>
            <w:tcW w:w="1414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48,7</w:t>
            </w:r>
            <w:r/>
          </w:p>
        </w:tc>
        <w:tc>
          <w:tcPr>
            <w:shd w:val="clear" w:fill="auto" w:color="auto"/>
            <w:tcW w:w="1444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50,7</w:t>
            </w:r>
            <w:r/>
          </w:p>
        </w:tc>
        <w:tc>
          <w:tcPr>
            <w:shd w:val="clear" w:fill="auto" w:color="auto"/>
            <w:tcW w:w="1474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52,8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6819" w:type="dxa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Выплата ежемесячных пособий отдельным категориям граждан (инвалидам боевых действий I и II групп, а также членам семей военнослужащих и сотрудников, п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огибших при исполнении обязанностей военной службы или служебных обязанностей в районах боевых действий; вдовам погибших (умерших) ветеранов подразделений особого риска)  (Закупка товаров, работ и услуг для обеспечения государственных (муниципальных) нужд)</w:t>
            </w:r>
            <w:r/>
          </w:p>
        </w:tc>
        <w:tc>
          <w:tcPr>
            <w:shd w:val="clear" w:fill="auto" w:color="auto"/>
            <w:tcW w:w="182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03 4 01 72370</w:t>
            </w:r>
            <w:r/>
          </w:p>
        </w:tc>
        <w:tc>
          <w:tcPr>
            <w:shd w:val="clear" w:fill="auto" w:color="auto"/>
            <w:tcW w:w="5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200</w:t>
            </w:r>
            <w:r/>
          </w:p>
        </w:tc>
        <w:tc>
          <w:tcPr>
            <w:shd w:val="clear" w:fill="auto" w:color="auto"/>
            <w:tcW w:w="46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</w:t>
            </w:r>
            <w:r/>
          </w:p>
        </w:tc>
        <w:tc>
          <w:tcPr>
            <w:shd w:val="clear" w:fill="auto" w:color="auto"/>
            <w:tcW w:w="55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</w:t>
            </w:r>
            <w:r/>
          </w:p>
        </w:tc>
        <w:tc>
          <w:tcPr>
            <w:shd w:val="clear" w:fill="auto" w:color="auto"/>
            <w:tcW w:w="1414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2,0</w:t>
            </w:r>
            <w:r/>
          </w:p>
        </w:tc>
        <w:tc>
          <w:tcPr>
            <w:shd w:val="clear" w:fill="auto" w:color="auto"/>
            <w:tcW w:w="1444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2,0</w:t>
            </w:r>
            <w:r/>
          </w:p>
        </w:tc>
        <w:tc>
          <w:tcPr>
            <w:shd w:val="clear" w:fill="auto" w:color="auto"/>
            <w:tcW w:w="1474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3,0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6819" w:type="dxa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Выплата   ежемесячных пособий отдельным категориям граждан (инвалидам боевых действий I и II групп, а также членам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семей военнослужащих и сотрудников, погибших при исполнении обязанностей военной службы или служебных обязанностей в районах боевых действий; вдовам погибших (умерших) ветеранов подразделений особого риска) (Социальное обеспечение и иные выплаты населению)</w:t>
            </w:r>
            <w:r/>
          </w:p>
        </w:tc>
        <w:tc>
          <w:tcPr>
            <w:shd w:val="clear" w:fill="auto" w:color="auto"/>
            <w:tcW w:w="182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03 4 01 72370</w:t>
            </w:r>
            <w:r/>
          </w:p>
        </w:tc>
        <w:tc>
          <w:tcPr>
            <w:shd w:val="clear" w:fill="auto" w:color="auto"/>
            <w:tcW w:w="5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300</w:t>
            </w:r>
            <w:r/>
          </w:p>
        </w:tc>
        <w:tc>
          <w:tcPr>
            <w:shd w:val="clear" w:fill="auto" w:color="auto"/>
            <w:tcW w:w="46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</w:t>
            </w:r>
            <w:r/>
          </w:p>
        </w:tc>
        <w:tc>
          <w:tcPr>
            <w:shd w:val="clear" w:fill="auto" w:color="auto"/>
            <w:tcW w:w="55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</w:t>
            </w:r>
            <w:r/>
          </w:p>
        </w:tc>
        <w:tc>
          <w:tcPr>
            <w:shd w:val="clear" w:fill="auto" w:color="auto"/>
            <w:tcW w:w="1414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152,4</w:t>
            </w:r>
            <w:r/>
          </w:p>
        </w:tc>
        <w:tc>
          <w:tcPr>
            <w:shd w:val="clear" w:fill="auto" w:color="auto"/>
            <w:tcW w:w="1444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196,8</w:t>
            </w:r>
            <w:r/>
          </w:p>
        </w:tc>
        <w:tc>
          <w:tcPr>
            <w:shd w:val="clear" w:fill="auto" w:color="auto"/>
            <w:tcW w:w="1474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200,6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6819" w:type="dxa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Ежемесячные денежные выплаты  ветеранам труда, ветеранам военной службы (Закупка товаров, работ и услуг для обеспечения государственных (муниципальных) нужд)</w:t>
            </w:r>
            <w:r/>
          </w:p>
        </w:tc>
        <w:tc>
          <w:tcPr>
            <w:shd w:val="clear" w:fill="auto" w:color="auto"/>
            <w:tcW w:w="182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03 4 01 72410</w:t>
            </w:r>
            <w:r/>
          </w:p>
        </w:tc>
        <w:tc>
          <w:tcPr>
            <w:shd w:val="clear" w:fill="auto" w:color="auto"/>
            <w:tcW w:w="5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200</w:t>
            </w:r>
            <w:r/>
          </w:p>
        </w:tc>
        <w:tc>
          <w:tcPr>
            <w:shd w:val="clear" w:fill="auto" w:color="auto"/>
            <w:tcW w:w="46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</w:t>
            </w:r>
            <w:r/>
          </w:p>
        </w:tc>
        <w:tc>
          <w:tcPr>
            <w:shd w:val="clear" w:fill="auto" w:color="auto"/>
            <w:tcW w:w="55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</w:t>
            </w:r>
            <w:r/>
          </w:p>
        </w:tc>
        <w:tc>
          <w:tcPr>
            <w:shd w:val="clear" w:fill="auto" w:color="auto"/>
            <w:tcW w:w="1414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140,0</w:t>
            </w:r>
            <w:r/>
          </w:p>
        </w:tc>
        <w:tc>
          <w:tcPr>
            <w:shd w:val="clear" w:fill="auto" w:color="auto"/>
            <w:tcW w:w="1444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143,0</w:t>
            </w:r>
            <w:r/>
          </w:p>
        </w:tc>
        <w:tc>
          <w:tcPr>
            <w:shd w:val="clear" w:fill="auto" w:color="auto"/>
            <w:tcW w:w="1474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148,0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6819" w:type="dxa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Ежемесячные денежные выплаты ветеранам труда, ветеранам военной службы (Социальное обеспечение и иные выплаты населению)</w:t>
            </w:r>
            <w:r/>
          </w:p>
        </w:tc>
        <w:tc>
          <w:tcPr>
            <w:shd w:val="clear" w:fill="auto" w:color="auto"/>
            <w:tcW w:w="182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03 4 01 72410</w:t>
            </w:r>
            <w:r/>
          </w:p>
        </w:tc>
        <w:tc>
          <w:tcPr>
            <w:shd w:val="clear" w:fill="auto" w:color="auto"/>
            <w:tcW w:w="5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300</w:t>
            </w:r>
            <w:r/>
          </w:p>
        </w:tc>
        <w:tc>
          <w:tcPr>
            <w:shd w:val="clear" w:fill="auto" w:color="auto"/>
            <w:tcW w:w="46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</w:t>
            </w:r>
            <w:r/>
          </w:p>
        </w:tc>
        <w:tc>
          <w:tcPr>
            <w:shd w:val="clear" w:fill="auto" w:color="auto"/>
            <w:tcW w:w="55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</w:t>
            </w:r>
            <w:r/>
          </w:p>
        </w:tc>
        <w:tc>
          <w:tcPr>
            <w:shd w:val="clear" w:fill="auto" w:color="auto"/>
            <w:tcW w:w="1414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16 143,7</w:t>
            </w:r>
            <w:r/>
          </w:p>
        </w:tc>
        <w:tc>
          <w:tcPr>
            <w:shd w:val="clear" w:fill="auto" w:color="auto"/>
            <w:tcW w:w="1444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16 464,0</w:t>
            </w:r>
            <w:r/>
          </w:p>
        </w:tc>
        <w:tc>
          <w:tcPr>
            <w:shd w:val="clear" w:fill="auto" w:color="auto"/>
            <w:tcW w:w="1474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17 123,2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6819" w:type="dxa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Оплата ежемесячных денежных выплат  реабилитированным лицам (Закупка товаров, работ и услуг для обеспечения государственных (муниципальных) нужд)</w:t>
            </w:r>
            <w:r/>
          </w:p>
        </w:tc>
        <w:tc>
          <w:tcPr>
            <w:shd w:val="clear" w:fill="auto" w:color="auto"/>
            <w:tcW w:w="182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03 4 01 72430</w:t>
            </w:r>
            <w:r/>
          </w:p>
        </w:tc>
        <w:tc>
          <w:tcPr>
            <w:shd w:val="clear" w:fill="auto" w:color="auto"/>
            <w:tcW w:w="5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200</w:t>
            </w:r>
            <w:r/>
          </w:p>
        </w:tc>
        <w:tc>
          <w:tcPr>
            <w:shd w:val="clear" w:fill="auto" w:color="auto"/>
            <w:tcW w:w="46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</w:t>
            </w:r>
            <w:r/>
          </w:p>
        </w:tc>
        <w:tc>
          <w:tcPr>
            <w:shd w:val="clear" w:fill="auto" w:color="auto"/>
            <w:tcW w:w="55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</w:t>
            </w:r>
            <w:r/>
          </w:p>
        </w:tc>
        <w:tc>
          <w:tcPr>
            <w:shd w:val="clear" w:fill="auto" w:color="auto"/>
            <w:tcW w:w="1414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1,6</w:t>
            </w:r>
            <w:r/>
          </w:p>
        </w:tc>
        <w:tc>
          <w:tcPr>
            <w:shd w:val="clear" w:fill="auto" w:color="auto"/>
            <w:tcW w:w="1444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1,7</w:t>
            </w:r>
            <w:r/>
          </w:p>
        </w:tc>
        <w:tc>
          <w:tcPr>
            <w:shd w:val="clear" w:fill="auto" w:color="auto"/>
            <w:tcW w:w="1474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1,8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6819" w:type="dxa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Оплата ежемесячных  денежных выплат реабилитированным лицам (Социальное обеспечение и иные выплаты населению)</w:t>
            </w:r>
            <w:r/>
          </w:p>
        </w:tc>
        <w:tc>
          <w:tcPr>
            <w:shd w:val="clear" w:fill="auto" w:color="auto"/>
            <w:tcW w:w="182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03 4 01 72430</w:t>
            </w:r>
            <w:r/>
          </w:p>
        </w:tc>
        <w:tc>
          <w:tcPr>
            <w:shd w:val="clear" w:fill="auto" w:color="auto"/>
            <w:tcW w:w="5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300</w:t>
            </w:r>
            <w:r/>
          </w:p>
        </w:tc>
        <w:tc>
          <w:tcPr>
            <w:shd w:val="clear" w:fill="auto" w:color="auto"/>
            <w:tcW w:w="46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</w:t>
            </w:r>
            <w:r/>
          </w:p>
        </w:tc>
        <w:tc>
          <w:tcPr>
            <w:shd w:val="clear" w:fill="auto" w:color="auto"/>
            <w:tcW w:w="55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</w:t>
            </w:r>
            <w:r/>
          </w:p>
        </w:tc>
        <w:tc>
          <w:tcPr>
            <w:shd w:val="clear" w:fill="auto" w:color="auto"/>
            <w:tcW w:w="1414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89,0</w:t>
            </w:r>
            <w:r/>
          </w:p>
        </w:tc>
        <w:tc>
          <w:tcPr>
            <w:shd w:val="clear" w:fill="auto" w:color="auto"/>
            <w:tcW w:w="1444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92,6</w:t>
            </w:r>
            <w:r/>
          </w:p>
        </w:tc>
        <w:tc>
          <w:tcPr>
            <w:shd w:val="clear" w:fill="auto" w:color="auto"/>
            <w:tcW w:w="1474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96,2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6819" w:type="dxa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Оплата ежемесячных денежных выплат  лицам, родившимся в период с 22 июня 1923 года по 3 сентября 1945 года (Дети войны) (Закупка товаров, работ и услуг для обеспечения государственных (муниципальных) нужд)</w:t>
            </w:r>
            <w:r/>
          </w:p>
        </w:tc>
        <w:tc>
          <w:tcPr>
            <w:shd w:val="clear" w:fill="auto" w:color="auto"/>
            <w:tcW w:w="182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03 4 01 72450</w:t>
            </w:r>
            <w:r/>
          </w:p>
        </w:tc>
        <w:tc>
          <w:tcPr>
            <w:shd w:val="clear" w:fill="auto" w:color="auto"/>
            <w:tcW w:w="5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200</w:t>
            </w:r>
            <w:r/>
          </w:p>
        </w:tc>
        <w:tc>
          <w:tcPr>
            <w:shd w:val="clear" w:fill="auto" w:color="auto"/>
            <w:tcW w:w="46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</w:t>
            </w:r>
            <w:r/>
          </w:p>
        </w:tc>
        <w:tc>
          <w:tcPr>
            <w:shd w:val="clear" w:fill="auto" w:color="auto"/>
            <w:tcW w:w="55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</w:t>
            </w:r>
            <w:r/>
          </w:p>
        </w:tc>
        <w:tc>
          <w:tcPr>
            <w:shd w:val="clear" w:fill="auto" w:color="auto"/>
            <w:tcW w:w="1414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242,0</w:t>
            </w:r>
            <w:r/>
          </w:p>
        </w:tc>
        <w:tc>
          <w:tcPr>
            <w:shd w:val="clear" w:fill="auto" w:color="auto"/>
            <w:tcW w:w="1444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248,0</w:t>
            </w:r>
            <w:r/>
          </w:p>
        </w:tc>
        <w:tc>
          <w:tcPr>
            <w:shd w:val="clear" w:fill="auto" w:color="auto"/>
            <w:tcW w:w="1474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252,0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6819" w:type="dxa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Оплата ежемесячных денежных выплат  лицам, родившимся в период с 22 июня 1923 года по 3 сентября 1945 года (Дети войны)  (Социальное обеспечение и иные выплаты населению)</w:t>
            </w:r>
            <w:r/>
          </w:p>
        </w:tc>
        <w:tc>
          <w:tcPr>
            <w:shd w:val="clear" w:fill="auto" w:color="auto"/>
            <w:tcW w:w="182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03 4 01 72450</w:t>
            </w:r>
            <w:r/>
          </w:p>
        </w:tc>
        <w:tc>
          <w:tcPr>
            <w:shd w:val="clear" w:fill="auto" w:color="auto"/>
            <w:tcW w:w="5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300</w:t>
            </w:r>
            <w:r/>
          </w:p>
        </w:tc>
        <w:tc>
          <w:tcPr>
            <w:shd w:val="clear" w:fill="auto" w:color="auto"/>
            <w:tcW w:w="46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</w:t>
            </w:r>
            <w:r/>
          </w:p>
        </w:tc>
        <w:tc>
          <w:tcPr>
            <w:shd w:val="clear" w:fill="auto" w:color="auto"/>
            <w:tcW w:w="55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</w:t>
            </w:r>
            <w:r/>
          </w:p>
        </w:tc>
        <w:tc>
          <w:tcPr>
            <w:shd w:val="clear" w:fill="auto" w:color="auto"/>
            <w:tcW w:w="1414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17 578,9</w:t>
            </w:r>
            <w:r/>
          </w:p>
        </w:tc>
        <w:tc>
          <w:tcPr>
            <w:shd w:val="clear" w:fill="auto" w:color="auto"/>
            <w:tcW w:w="1444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17 963,1</w:t>
            </w:r>
            <w:r/>
          </w:p>
        </w:tc>
        <w:tc>
          <w:tcPr>
            <w:shd w:val="clear" w:fill="auto" w:color="auto"/>
            <w:tcW w:w="1474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18 687,6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6819" w:type="dxa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Предоставление ветеранам труда и ветеранам военной службы ежемесячных денежных компенсаций расходов по оплате жилищно-коммунальных услуг  (Закупка товаров, работ и услуг для обеспечения государственных (муниципальных) нужд)</w:t>
            </w:r>
            <w:r/>
          </w:p>
        </w:tc>
        <w:tc>
          <w:tcPr>
            <w:shd w:val="clear" w:fill="auto" w:color="auto"/>
            <w:tcW w:w="182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03 4 01 72510</w:t>
            </w:r>
            <w:r/>
          </w:p>
        </w:tc>
        <w:tc>
          <w:tcPr>
            <w:shd w:val="clear" w:fill="auto" w:color="auto"/>
            <w:tcW w:w="5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200</w:t>
            </w:r>
            <w:r/>
          </w:p>
        </w:tc>
        <w:tc>
          <w:tcPr>
            <w:shd w:val="clear" w:fill="auto" w:color="auto"/>
            <w:tcW w:w="46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</w:t>
            </w:r>
            <w:r/>
          </w:p>
        </w:tc>
        <w:tc>
          <w:tcPr>
            <w:shd w:val="clear" w:fill="auto" w:color="auto"/>
            <w:tcW w:w="55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</w:t>
            </w:r>
            <w:r/>
          </w:p>
        </w:tc>
        <w:tc>
          <w:tcPr>
            <w:shd w:val="clear" w:fill="auto" w:color="auto"/>
            <w:tcW w:w="1414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172,0</w:t>
            </w:r>
            <w:r/>
          </w:p>
        </w:tc>
        <w:tc>
          <w:tcPr>
            <w:shd w:val="clear" w:fill="auto" w:color="auto"/>
            <w:tcW w:w="1444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167,0</w:t>
            </w:r>
            <w:r/>
          </w:p>
        </w:tc>
        <w:tc>
          <w:tcPr>
            <w:shd w:val="clear" w:fill="auto" w:color="auto"/>
            <w:tcW w:w="1474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146,0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6819" w:type="dxa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Предоставление ветеранам труда и ветеранам военной службы ежемесячных денежных компенсаций расходов по оплате жилищно-коммунальных услуг (Социальное обеспечение и иные выплаты населению)</w:t>
            </w:r>
            <w:r/>
          </w:p>
        </w:tc>
        <w:tc>
          <w:tcPr>
            <w:shd w:val="clear" w:fill="auto" w:color="auto"/>
            <w:tcW w:w="182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03 4 01 72510</w:t>
            </w:r>
            <w:r/>
          </w:p>
        </w:tc>
        <w:tc>
          <w:tcPr>
            <w:shd w:val="clear" w:fill="auto" w:color="auto"/>
            <w:tcW w:w="5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300</w:t>
            </w:r>
            <w:r/>
          </w:p>
        </w:tc>
        <w:tc>
          <w:tcPr>
            <w:shd w:val="clear" w:fill="auto" w:color="auto"/>
            <w:tcW w:w="46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</w:t>
            </w:r>
            <w:r/>
          </w:p>
        </w:tc>
        <w:tc>
          <w:tcPr>
            <w:shd w:val="clear" w:fill="auto" w:color="auto"/>
            <w:tcW w:w="55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</w:t>
            </w:r>
            <w:r/>
          </w:p>
        </w:tc>
        <w:tc>
          <w:tcPr>
            <w:shd w:val="clear" w:fill="auto" w:color="auto"/>
            <w:tcW w:w="1414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16 411,0</w:t>
            </w:r>
            <w:r/>
          </w:p>
        </w:tc>
        <w:tc>
          <w:tcPr>
            <w:shd w:val="clear" w:fill="auto" w:color="auto"/>
            <w:tcW w:w="1444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16 062,0</w:t>
            </w:r>
            <w:r/>
          </w:p>
        </w:tc>
        <w:tc>
          <w:tcPr>
            <w:shd w:val="clear" w:fill="auto" w:color="auto"/>
            <w:tcW w:w="1474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14 099,0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6819" w:type="dxa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Предоставл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ение реабилитированным лицам и лицам, признанным пострадавшими от политических репрессий, ежемесячных денежных компенсаций расходов по оплате жилищно-коммунальных услугой (Закупка товаров, работ и услуг для обеспечения государственных (муниципальных) нужд)</w:t>
            </w:r>
            <w:r/>
          </w:p>
        </w:tc>
        <w:tc>
          <w:tcPr>
            <w:shd w:val="clear" w:fill="auto" w:color="auto"/>
            <w:tcW w:w="182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03 4 01 72520</w:t>
            </w:r>
            <w:r/>
          </w:p>
        </w:tc>
        <w:tc>
          <w:tcPr>
            <w:shd w:val="clear" w:fill="auto" w:color="auto"/>
            <w:tcW w:w="5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200</w:t>
            </w:r>
            <w:r/>
          </w:p>
        </w:tc>
        <w:tc>
          <w:tcPr>
            <w:shd w:val="clear" w:fill="auto" w:color="auto"/>
            <w:tcW w:w="46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</w:t>
            </w:r>
            <w:r/>
          </w:p>
        </w:tc>
        <w:tc>
          <w:tcPr>
            <w:shd w:val="clear" w:fill="auto" w:color="auto"/>
            <w:tcW w:w="55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</w:t>
            </w:r>
            <w:r/>
          </w:p>
        </w:tc>
        <w:tc>
          <w:tcPr>
            <w:shd w:val="clear" w:fill="auto" w:color="auto"/>
            <w:tcW w:w="1414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5,0</w:t>
            </w:r>
            <w:r/>
          </w:p>
        </w:tc>
        <w:tc>
          <w:tcPr>
            <w:shd w:val="clear" w:fill="auto" w:color="auto"/>
            <w:tcW w:w="1444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5,0</w:t>
            </w:r>
            <w:r/>
          </w:p>
        </w:tc>
        <w:tc>
          <w:tcPr>
            <w:shd w:val="clear" w:fill="auto" w:color="auto"/>
            <w:tcW w:w="1474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5,0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6819" w:type="dxa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Предоставление реабилитированным лицам и лицам, признанным пострадавшими от политических репрессий, ежемесячных денежных компенсаций расходов по оплате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жилищно-коммунальных услуг (Социальное обеспечение и иные выплаты населению)</w:t>
            </w:r>
            <w:r/>
          </w:p>
        </w:tc>
        <w:tc>
          <w:tcPr>
            <w:shd w:val="clear" w:fill="auto" w:color="auto"/>
            <w:tcW w:w="182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03 4 01 72520</w:t>
            </w:r>
            <w:r/>
          </w:p>
        </w:tc>
        <w:tc>
          <w:tcPr>
            <w:shd w:val="clear" w:fill="auto" w:color="auto"/>
            <w:tcW w:w="5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300</w:t>
            </w:r>
            <w:r/>
          </w:p>
        </w:tc>
        <w:tc>
          <w:tcPr>
            <w:shd w:val="clear" w:fill="auto" w:color="auto"/>
            <w:tcW w:w="46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</w:t>
            </w:r>
            <w:r/>
          </w:p>
        </w:tc>
        <w:tc>
          <w:tcPr>
            <w:shd w:val="clear" w:fill="auto" w:color="auto"/>
            <w:tcW w:w="55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</w:t>
            </w:r>
            <w:r/>
          </w:p>
        </w:tc>
        <w:tc>
          <w:tcPr>
            <w:shd w:val="clear" w:fill="auto" w:color="auto"/>
            <w:tcW w:w="1414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322,0</w:t>
            </w:r>
            <w:r/>
          </w:p>
        </w:tc>
        <w:tc>
          <w:tcPr>
            <w:shd w:val="clear" w:fill="auto" w:color="auto"/>
            <w:tcW w:w="1444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336,0</w:t>
            </w:r>
            <w:r/>
          </w:p>
        </w:tc>
        <w:tc>
          <w:tcPr>
            <w:shd w:val="clear" w:fill="auto" w:color="auto"/>
            <w:tcW w:w="1474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253,0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6819" w:type="dxa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Предоставление многодетным семьям ежемесячных денежных компенсаций расходов по оплате жилищно-коммунальных услуг (Закупка товаров, работ и услуг для обеспечения государственных (муниципальных) нужд)</w:t>
            </w:r>
            <w:r/>
          </w:p>
        </w:tc>
        <w:tc>
          <w:tcPr>
            <w:shd w:val="clear" w:fill="auto" w:color="auto"/>
            <w:tcW w:w="182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03 4 01 72530</w:t>
            </w:r>
            <w:r/>
          </w:p>
        </w:tc>
        <w:tc>
          <w:tcPr>
            <w:shd w:val="clear" w:fill="auto" w:color="auto"/>
            <w:tcW w:w="5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200</w:t>
            </w:r>
            <w:r/>
          </w:p>
        </w:tc>
        <w:tc>
          <w:tcPr>
            <w:shd w:val="clear" w:fill="auto" w:color="auto"/>
            <w:tcW w:w="46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</w:t>
            </w:r>
            <w:r/>
          </w:p>
        </w:tc>
        <w:tc>
          <w:tcPr>
            <w:shd w:val="clear" w:fill="auto" w:color="auto"/>
            <w:tcW w:w="55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</w:t>
            </w:r>
            <w:r/>
          </w:p>
        </w:tc>
        <w:tc>
          <w:tcPr>
            <w:shd w:val="clear" w:fill="auto" w:color="auto"/>
            <w:tcW w:w="1414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42,0</w:t>
            </w:r>
            <w:r/>
          </w:p>
        </w:tc>
        <w:tc>
          <w:tcPr>
            <w:shd w:val="clear" w:fill="auto" w:color="auto"/>
            <w:tcW w:w="1444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45,0</w:t>
            </w:r>
            <w:r/>
          </w:p>
        </w:tc>
        <w:tc>
          <w:tcPr>
            <w:shd w:val="clear" w:fill="auto" w:color="auto"/>
            <w:tcW w:w="1474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46,0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6819" w:type="dxa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Предоставление многодетным семьям ежемесячных денежных компенсаций расходов по оплате жилищно-коммунальных услуг (Социальное обеспечение  и иные выплаты населению)</w:t>
            </w:r>
            <w:r/>
          </w:p>
        </w:tc>
        <w:tc>
          <w:tcPr>
            <w:shd w:val="clear" w:fill="auto" w:color="auto"/>
            <w:tcW w:w="182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03 4 01 72530</w:t>
            </w:r>
            <w:r/>
          </w:p>
        </w:tc>
        <w:tc>
          <w:tcPr>
            <w:shd w:val="clear" w:fill="auto" w:color="auto"/>
            <w:tcW w:w="5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300</w:t>
            </w:r>
            <w:r/>
          </w:p>
        </w:tc>
        <w:tc>
          <w:tcPr>
            <w:shd w:val="clear" w:fill="auto" w:color="auto"/>
            <w:tcW w:w="46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</w:t>
            </w:r>
            <w:r/>
          </w:p>
        </w:tc>
        <w:tc>
          <w:tcPr>
            <w:shd w:val="clear" w:fill="auto" w:color="auto"/>
            <w:tcW w:w="55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</w:t>
            </w:r>
            <w:r/>
          </w:p>
        </w:tc>
        <w:tc>
          <w:tcPr>
            <w:shd w:val="clear" w:fill="auto" w:color="auto"/>
            <w:tcW w:w="1414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5 104,0</w:t>
            </w:r>
            <w:r/>
          </w:p>
        </w:tc>
        <w:tc>
          <w:tcPr>
            <w:shd w:val="clear" w:fill="auto" w:color="auto"/>
            <w:tcW w:w="1444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5 399,0</w:t>
            </w:r>
            <w:r/>
          </w:p>
        </w:tc>
        <w:tc>
          <w:tcPr>
            <w:shd w:val="clear" w:fill="auto" w:color="auto"/>
            <w:tcW w:w="1474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4 482,0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6819" w:type="dxa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Предоставление иным категориям граждан ежемесячных денежных компенсаций расходов по оплате жилищно-коммунальных услуг (Закупка товаров, работ и услуг для обеспечения государственных (муниципальных) нужд)</w:t>
            </w:r>
            <w:r/>
          </w:p>
        </w:tc>
        <w:tc>
          <w:tcPr>
            <w:shd w:val="clear" w:fill="auto" w:color="auto"/>
            <w:tcW w:w="182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03 4 01 72540</w:t>
            </w:r>
            <w:r/>
          </w:p>
        </w:tc>
        <w:tc>
          <w:tcPr>
            <w:shd w:val="clear" w:fill="auto" w:color="auto"/>
            <w:tcW w:w="5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200</w:t>
            </w:r>
            <w:r/>
          </w:p>
        </w:tc>
        <w:tc>
          <w:tcPr>
            <w:shd w:val="clear" w:fill="auto" w:color="auto"/>
            <w:tcW w:w="46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</w:t>
            </w:r>
            <w:r/>
          </w:p>
        </w:tc>
        <w:tc>
          <w:tcPr>
            <w:shd w:val="clear" w:fill="auto" w:color="auto"/>
            <w:tcW w:w="55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</w:t>
            </w:r>
            <w:r/>
          </w:p>
        </w:tc>
        <w:tc>
          <w:tcPr>
            <w:shd w:val="clear" w:fill="auto" w:color="auto"/>
            <w:tcW w:w="1414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46,0</w:t>
            </w:r>
            <w:r/>
          </w:p>
        </w:tc>
        <w:tc>
          <w:tcPr>
            <w:shd w:val="clear" w:fill="auto" w:color="auto"/>
            <w:tcW w:w="1444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46,0</w:t>
            </w:r>
            <w:r/>
          </w:p>
        </w:tc>
        <w:tc>
          <w:tcPr>
            <w:shd w:val="clear" w:fill="auto" w:color="auto"/>
            <w:tcW w:w="1474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44,0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6819" w:type="dxa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Предоставление иным категориям граждан ежемесячных денежных компенсаций расходов по оплате жилищно-коммунальных услуг (Социальное обеспечение и иные выплаты населению)</w:t>
            </w:r>
            <w:r/>
          </w:p>
        </w:tc>
        <w:tc>
          <w:tcPr>
            <w:shd w:val="clear" w:fill="auto" w:color="auto"/>
            <w:tcW w:w="182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03 4 01 72540</w:t>
            </w:r>
            <w:r/>
          </w:p>
        </w:tc>
        <w:tc>
          <w:tcPr>
            <w:shd w:val="clear" w:fill="auto" w:color="auto"/>
            <w:tcW w:w="5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300</w:t>
            </w:r>
            <w:r/>
          </w:p>
        </w:tc>
        <w:tc>
          <w:tcPr>
            <w:shd w:val="clear" w:fill="auto" w:color="auto"/>
            <w:tcW w:w="46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</w:t>
            </w:r>
            <w:r/>
          </w:p>
        </w:tc>
        <w:tc>
          <w:tcPr>
            <w:shd w:val="clear" w:fill="auto" w:color="auto"/>
            <w:tcW w:w="55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</w:t>
            </w:r>
            <w:r/>
          </w:p>
        </w:tc>
        <w:tc>
          <w:tcPr>
            <w:shd w:val="clear" w:fill="auto" w:color="auto"/>
            <w:tcW w:w="1414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5 287,0</w:t>
            </w:r>
            <w:r/>
          </w:p>
        </w:tc>
        <w:tc>
          <w:tcPr>
            <w:shd w:val="clear" w:fill="auto" w:color="auto"/>
            <w:tcW w:w="1444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5 483,0</w:t>
            </w:r>
            <w:r/>
          </w:p>
        </w:tc>
        <w:tc>
          <w:tcPr>
            <w:shd w:val="clear" w:fill="auto" w:color="auto"/>
            <w:tcW w:w="1474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4 998,0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6819" w:type="dxa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Предоставление гражданам ежемесячных денежных компенсаций расходов по оплате электроэнергии, приобретаемой на нужды электроотопления (Закупка товаров, работ и услуг для обеспечения государственных (муниципальных) нужд)</w:t>
            </w:r>
            <w:r/>
          </w:p>
        </w:tc>
        <w:tc>
          <w:tcPr>
            <w:shd w:val="clear" w:fill="auto" w:color="auto"/>
            <w:tcW w:w="182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03 4 01 72570</w:t>
            </w:r>
            <w:r/>
          </w:p>
        </w:tc>
        <w:tc>
          <w:tcPr>
            <w:shd w:val="clear" w:fill="auto" w:color="auto"/>
            <w:tcW w:w="5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200</w:t>
            </w:r>
            <w:r/>
          </w:p>
        </w:tc>
        <w:tc>
          <w:tcPr>
            <w:shd w:val="clear" w:fill="auto" w:color="auto"/>
            <w:tcW w:w="46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</w:t>
            </w:r>
            <w:r/>
          </w:p>
        </w:tc>
        <w:tc>
          <w:tcPr>
            <w:shd w:val="clear" w:fill="auto" w:color="auto"/>
            <w:tcW w:w="55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</w:t>
            </w:r>
            <w:r/>
          </w:p>
        </w:tc>
        <w:tc>
          <w:tcPr>
            <w:shd w:val="clear" w:fill="auto" w:color="auto"/>
            <w:tcW w:w="1414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12,0</w:t>
            </w:r>
            <w:r/>
          </w:p>
        </w:tc>
        <w:tc>
          <w:tcPr>
            <w:shd w:val="clear" w:fill="auto" w:color="auto"/>
            <w:tcW w:w="1444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12,0</w:t>
            </w:r>
            <w:r/>
          </w:p>
        </w:tc>
        <w:tc>
          <w:tcPr>
            <w:shd w:val="clear" w:fill="auto" w:color="auto"/>
            <w:tcW w:w="1474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12,0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6819" w:type="dxa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Предоставление гражданам ежемесячных денежных компенсаций расходов по оплате электроэнергии, приобретаемой на нужды электроотопления (Социальное обеспечение  и иные выплаты населению)</w:t>
            </w:r>
            <w:r/>
          </w:p>
        </w:tc>
        <w:tc>
          <w:tcPr>
            <w:shd w:val="clear" w:fill="auto" w:color="auto"/>
            <w:tcW w:w="182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03 4 01 72570</w:t>
            </w:r>
            <w:r/>
          </w:p>
        </w:tc>
        <w:tc>
          <w:tcPr>
            <w:shd w:val="clear" w:fill="auto" w:color="auto"/>
            <w:tcW w:w="5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300</w:t>
            </w:r>
            <w:r/>
          </w:p>
        </w:tc>
        <w:tc>
          <w:tcPr>
            <w:shd w:val="clear" w:fill="auto" w:color="auto"/>
            <w:tcW w:w="46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</w:t>
            </w:r>
            <w:r/>
          </w:p>
        </w:tc>
        <w:tc>
          <w:tcPr>
            <w:shd w:val="clear" w:fill="auto" w:color="auto"/>
            <w:tcW w:w="55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</w:t>
            </w:r>
            <w:r/>
          </w:p>
        </w:tc>
        <w:tc>
          <w:tcPr>
            <w:shd w:val="clear" w:fill="auto" w:color="auto"/>
            <w:tcW w:w="1414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1 293,8</w:t>
            </w:r>
            <w:r/>
          </w:p>
        </w:tc>
        <w:tc>
          <w:tcPr>
            <w:shd w:val="clear" w:fill="auto" w:color="auto"/>
            <w:tcW w:w="1444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1 294,0</w:t>
            </w:r>
            <w:r/>
          </w:p>
        </w:tc>
        <w:tc>
          <w:tcPr>
            <w:shd w:val="clear" w:fill="auto" w:color="auto"/>
            <w:tcW w:w="1474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1 293,8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6819" w:type="dxa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Предоставление материальной и иной помощи  для погребения (Закупка товаров, работ и услуг для обеспечения государственных (муниципальных) нужд)</w:t>
            </w:r>
            <w:r/>
          </w:p>
        </w:tc>
        <w:tc>
          <w:tcPr>
            <w:shd w:val="clear" w:fill="auto" w:color="auto"/>
            <w:tcW w:w="182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03 4 01 72620</w:t>
            </w:r>
            <w:r/>
          </w:p>
        </w:tc>
        <w:tc>
          <w:tcPr>
            <w:shd w:val="clear" w:fill="auto" w:color="auto"/>
            <w:tcW w:w="5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200</w:t>
            </w:r>
            <w:r/>
          </w:p>
        </w:tc>
        <w:tc>
          <w:tcPr>
            <w:shd w:val="clear" w:fill="auto" w:color="auto"/>
            <w:tcW w:w="46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</w:t>
            </w:r>
            <w:r/>
          </w:p>
        </w:tc>
        <w:tc>
          <w:tcPr>
            <w:shd w:val="clear" w:fill="auto" w:color="auto"/>
            <w:tcW w:w="55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</w:t>
            </w:r>
            <w:r/>
          </w:p>
        </w:tc>
        <w:tc>
          <w:tcPr>
            <w:shd w:val="clear" w:fill="auto" w:color="auto"/>
            <w:tcW w:w="1414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2,0</w:t>
            </w:r>
            <w:r/>
          </w:p>
        </w:tc>
        <w:tc>
          <w:tcPr>
            <w:shd w:val="clear" w:fill="auto" w:color="auto"/>
            <w:tcW w:w="1444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3,0</w:t>
            </w:r>
            <w:r/>
          </w:p>
        </w:tc>
        <w:tc>
          <w:tcPr>
            <w:shd w:val="clear" w:fill="auto" w:color="auto"/>
            <w:tcW w:w="1474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3,0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6819" w:type="dxa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Предоставление материальной и иной помощи  для погребения (Социальное обеспечение и иные выплаты населению)</w:t>
            </w:r>
            <w:r/>
          </w:p>
        </w:tc>
        <w:tc>
          <w:tcPr>
            <w:shd w:val="clear" w:fill="auto" w:color="auto"/>
            <w:tcW w:w="182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03 4 01 72620</w:t>
            </w:r>
            <w:r/>
          </w:p>
        </w:tc>
        <w:tc>
          <w:tcPr>
            <w:shd w:val="clear" w:fill="auto" w:color="auto"/>
            <w:tcW w:w="5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300</w:t>
            </w:r>
            <w:r/>
          </w:p>
        </w:tc>
        <w:tc>
          <w:tcPr>
            <w:shd w:val="clear" w:fill="auto" w:color="auto"/>
            <w:tcW w:w="46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</w:t>
            </w:r>
            <w:r/>
          </w:p>
        </w:tc>
        <w:tc>
          <w:tcPr>
            <w:shd w:val="clear" w:fill="auto" w:color="auto"/>
            <w:tcW w:w="55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</w:t>
            </w:r>
            <w:r/>
          </w:p>
        </w:tc>
        <w:tc>
          <w:tcPr>
            <w:shd w:val="clear" w:fill="auto" w:color="auto"/>
            <w:tcW w:w="1414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336,6</w:t>
            </w:r>
            <w:r/>
          </w:p>
        </w:tc>
        <w:tc>
          <w:tcPr>
            <w:shd w:val="clear" w:fill="auto" w:color="auto"/>
            <w:tcW w:w="1444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349,2</w:t>
            </w:r>
            <w:r/>
          </w:p>
        </w:tc>
        <w:tc>
          <w:tcPr>
            <w:shd w:val="clear" w:fill="auto" w:color="auto"/>
            <w:tcW w:w="1474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363,3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6819" w:type="dxa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Предоставление отдельным категориям граждан ежемесячных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денежных компенсаций расходов на оплату взноса по капитальному ремонту общего имущества в многоквартирном доме (Закупка товаров, работ и услуг для обеспечения государственных (муниципальных) нужд)</w:t>
            </w:r>
            <w:r/>
          </w:p>
        </w:tc>
        <w:tc>
          <w:tcPr>
            <w:shd w:val="clear" w:fill="auto" w:color="auto"/>
            <w:tcW w:w="182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03 4 01 74620</w:t>
            </w:r>
            <w:r/>
          </w:p>
        </w:tc>
        <w:tc>
          <w:tcPr>
            <w:shd w:val="clear" w:fill="auto" w:color="auto"/>
            <w:tcW w:w="5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200</w:t>
            </w:r>
            <w:r/>
          </w:p>
        </w:tc>
        <w:tc>
          <w:tcPr>
            <w:shd w:val="clear" w:fill="auto" w:color="auto"/>
            <w:tcW w:w="46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</w:t>
            </w:r>
            <w:r/>
          </w:p>
        </w:tc>
        <w:tc>
          <w:tcPr>
            <w:shd w:val="clear" w:fill="auto" w:color="auto"/>
            <w:tcW w:w="55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</w:t>
            </w:r>
            <w:r/>
          </w:p>
        </w:tc>
        <w:tc>
          <w:tcPr>
            <w:shd w:val="clear" w:fill="auto" w:color="auto"/>
            <w:tcW w:w="1414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6,0</w:t>
            </w:r>
            <w:r/>
          </w:p>
        </w:tc>
        <w:tc>
          <w:tcPr>
            <w:shd w:val="clear" w:fill="auto" w:color="auto"/>
            <w:tcW w:w="1444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6,0</w:t>
            </w:r>
            <w:r/>
          </w:p>
        </w:tc>
        <w:tc>
          <w:tcPr>
            <w:shd w:val="clear" w:fill="auto" w:color="auto"/>
            <w:tcW w:w="1474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6,0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6819" w:type="dxa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Предоставление отдельным категориям граждан ежемесячных денежных компенсаций расходов на оплату взноса по капитальному ремонту общего имущества в многоквартирном доме (Социальное обеспечение  и иные выплаты населению)</w:t>
            </w:r>
            <w:r/>
          </w:p>
        </w:tc>
        <w:tc>
          <w:tcPr>
            <w:shd w:val="clear" w:fill="auto" w:color="auto"/>
            <w:tcW w:w="182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03 4 01 74620</w:t>
            </w:r>
            <w:r/>
          </w:p>
        </w:tc>
        <w:tc>
          <w:tcPr>
            <w:shd w:val="clear" w:fill="auto" w:color="auto"/>
            <w:tcW w:w="5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300</w:t>
            </w:r>
            <w:r/>
          </w:p>
        </w:tc>
        <w:tc>
          <w:tcPr>
            <w:shd w:val="clear" w:fill="auto" w:color="auto"/>
            <w:tcW w:w="46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</w:t>
            </w:r>
            <w:r/>
          </w:p>
        </w:tc>
        <w:tc>
          <w:tcPr>
            <w:shd w:val="clear" w:fill="auto" w:color="auto"/>
            <w:tcW w:w="55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</w:t>
            </w:r>
            <w:r/>
          </w:p>
        </w:tc>
        <w:tc>
          <w:tcPr>
            <w:shd w:val="clear" w:fill="auto" w:color="auto"/>
            <w:tcW w:w="1414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441,8</w:t>
            </w:r>
            <w:r/>
          </w:p>
        </w:tc>
        <w:tc>
          <w:tcPr>
            <w:shd w:val="clear" w:fill="auto" w:color="auto"/>
            <w:tcW w:w="1444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441,8</w:t>
            </w:r>
            <w:r/>
          </w:p>
        </w:tc>
        <w:tc>
          <w:tcPr>
            <w:shd w:val="clear" w:fill="auto" w:color="auto"/>
            <w:tcW w:w="1474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441,8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6819" w:type="dxa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Предоставление льгот на проезд при осуществлении регулярных перевозок по муниципальным и пригородным (межмуниципальным) маршрутам (кроме железнодорожного транспорта) (Социальное обеспечение и иные выплаты населению)</w:t>
            </w:r>
            <w:r/>
          </w:p>
        </w:tc>
        <w:tc>
          <w:tcPr>
            <w:shd w:val="clear" w:fill="auto" w:color="auto"/>
            <w:tcW w:w="182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03 4 01 73820</w:t>
            </w:r>
            <w:r/>
          </w:p>
        </w:tc>
        <w:tc>
          <w:tcPr>
            <w:shd w:val="clear" w:fill="auto" w:color="auto"/>
            <w:tcW w:w="5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300</w:t>
            </w:r>
            <w:r/>
          </w:p>
        </w:tc>
        <w:tc>
          <w:tcPr>
            <w:shd w:val="clear" w:fill="auto" w:color="auto"/>
            <w:tcW w:w="46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</w:t>
            </w:r>
            <w:r/>
          </w:p>
        </w:tc>
        <w:tc>
          <w:tcPr>
            <w:shd w:val="clear" w:fill="auto" w:color="auto"/>
            <w:tcW w:w="55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</w:t>
            </w:r>
            <w:r/>
          </w:p>
        </w:tc>
        <w:tc>
          <w:tcPr>
            <w:shd w:val="clear" w:fill="auto" w:color="auto"/>
            <w:tcW w:w="1414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9,0</w:t>
            </w:r>
            <w:r/>
          </w:p>
        </w:tc>
        <w:tc>
          <w:tcPr>
            <w:shd w:val="clear" w:fill="auto" w:color="auto"/>
            <w:tcW w:w="1444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9,0</w:t>
            </w:r>
            <w:r/>
          </w:p>
        </w:tc>
        <w:tc>
          <w:tcPr>
            <w:shd w:val="clear" w:fill="auto" w:color="auto"/>
            <w:tcW w:w="1474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9,0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6819" w:type="dxa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Компенсация отдельным категориям граждан оплаты взноса на капитальный ремонт общего имущества в многоквартирном доме (Социальное обеспечение  и иные выплаты населению)</w:t>
            </w:r>
            <w:r/>
          </w:p>
        </w:tc>
        <w:tc>
          <w:tcPr>
            <w:shd w:val="clear" w:fill="auto" w:color="auto"/>
            <w:tcW w:w="182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 4 01 R4620 </w:t>
            </w:r>
            <w:r/>
          </w:p>
        </w:tc>
        <w:tc>
          <w:tcPr>
            <w:shd w:val="clear" w:fill="auto" w:color="auto"/>
            <w:tcW w:w="5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300</w:t>
            </w:r>
            <w:r/>
          </w:p>
        </w:tc>
        <w:tc>
          <w:tcPr>
            <w:shd w:val="clear" w:fill="auto" w:color="auto"/>
            <w:tcW w:w="46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</w:t>
            </w:r>
            <w:r/>
          </w:p>
        </w:tc>
        <w:tc>
          <w:tcPr>
            <w:shd w:val="clear" w:fill="auto" w:color="auto"/>
            <w:tcW w:w="55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</w:t>
            </w:r>
            <w:r/>
          </w:p>
        </w:tc>
        <w:tc>
          <w:tcPr>
            <w:shd w:val="clear" w:fill="auto" w:color="auto"/>
            <w:tcW w:w="1414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22,0</w:t>
            </w:r>
            <w:r/>
          </w:p>
        </w:tc>
        <w:tc>
          <w:tcPr>
            <w:shd w:val="clear" w:fill="auto" w:color="auto"/>
            <w:tcW w:w="1444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24,6</w:t>
            </w:r>
            <w:r/>
          </w:p>
        </w:tc>
        <w:tc>
          <w:tcPr>
            <w:shd w:val="clear" w:fill="auto" w:color="auto"/>
            <w:tcW w:w="1474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30,4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6819" w:type="dxa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Комплекс процессных мероприятий "Развитие социального обслуживания населения"</w:t>
            </w:r>
            <w:r/>
          </w:p>
        </w:tc>
        <w:tc>
          <w:tcPr>
            <w:shd w:val="clear" w:fill="auto" w:color="auto"/>
            <w:tcW w:w="182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03 4 02</w:t>
            </w:r>
            <w:r/>
          </w:p>
        </w:tc>
        <w:tc>
          <w:tcPr>
            <w:shd w:val="clear" w:fill="auto" w:color="auto"/>
            <w:tcW w:w="5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46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55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41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84 105,9</w:t>
            </w:r>
            <w:r/>
          </w:p>
        </w:tc>
        <w:tc>
          <w:tcPr>
            <w:shd w:val="clear" w:fill="auto" w:color="auto"/>
            <w:tcW w:w="144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68 269,8</w:t>
            </w:r>
            <w:r/>
          </w:p>
        </w:tc>
        <w:tc>
          <w:tcPr>
            <w:shd w:val="clear" w:fill="auto" w:color="auto"/>
            <w:tcW w:w="147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76 976,5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6819" w:type="dxa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Осуществление полномочий по обеспечению права граждан на социальное обслуживание (Предоставление субсидий бюджетным, автономным учреждениям и иным некоммерческим организациям)</w:t>
            </w:r>
            <w:r/>
          </w:p>
        </w:tc>
        <w:tc>
          <w:tcPr>
            <w:shd w:val="clear" w:fill="auto" w:color="auto"/>
            <w:tcW w:w="182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03 4 02 71590</w:t>
            </w:r>
            <w:r/>
          </w:p>
        </w:tc>
        <w:tc>
          <w:tcPr>
            <w:shd w:val="clear" w:fill="auto" w:color="auto"/>
            <w:tcW w:w="5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600</w:t>
            </w:r>
            <w:r/>
          </w:p>
        </w:tc>
        <w:tc>
          <w:tcPr>
            <w:shd w:val="clear" w:fill="auto" w:color="auto"/>
            <w:tcW w:w="46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</w:t>
            </w:r>
            <w:r/>
          </w:p>
        </w:tc>
        <w:tc>
          <w:tcPr>
            <w:shd w:val="clear" w:fill="auto" w:color="auto"/>
            <w:tcW w:w="55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02</w:t>
            </w:r>
            <w:r/>
          </w:p>
        </w:tc>
        <w:tc>
          <w:tcPr>
            <w:shd w:val="clear" w:fill="auto" w:color="auto"/>
            <w:tcW w:w="141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84 081,9</w:t>
            </w:r>
            <w:r/>
          </w:p>
        </w:tc>
        <w:tc>
          <w:tcPr>
            <w:shd w:val="clear" w:fill="auto" w:color="auto"/>
            <w:tcW w:w="144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68 245,8</w:t>
            </w:r>
            <w:r/>
          </w:p>
        </w:tc>
        <w:tc>
          <w:tcPr>
            <w:shd w:val="clear" w:fill="auto" w:color="auto"/>
            <w:tcW w:w="147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76 952,5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6819" w:type="dxa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Осуществление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 мер социальной защиты отдельных категорий работников учреждений, занятых в секторе социального обслуживания, проживающих и (или) работающих в сельской местности (Предоставление субсидий бюджетным, автономным учреждениям и иным некоммерческим организациям)</w:t>
            </w:r>
            <w:r/>
          </w:p>
        </w:tc>
        <w:tc>
          <w:tcPr>
            <w:shd w:val="clear" w:fill="auto" w:color="auto"/>
            <w:tcW w:w="182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03 4 02 71690</w:t>
            </w:r>
            <w:r/>
          </w:p>
        </w:tc>
        <w:tc>
          <w:tcPr>
            <w:shd w:val="clear" w:fill="auto" w:color="auto"/>
            <w:tcW w:w="5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600</w:t>
            </w:r>
            <w:r/>
          </w:p>
        </w:tc>
        <w:tc>
          <w:tcPr>
            <w:shd w:val="clear" w:fill="auto" w:color="auto"/>
            <w:tcW w:w="46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</w:t>
            </w:r>
            <w:r/>
          </w:p>
        </w:tc>
        <w:tc>
          <w:tcPr>
            <w:shd w:val="clear" w:fill="auto" w:color="auto"/>
            <w:tcW w:w="55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</w:t>
            </w:r>
            <w:r/>
          </w:p>
        </w:tc>
        <w:tc>
          <w:tcPr>
            <w:shd w:val="clear" w:fill="auto" w:color="auto"/>
            <w:tcW w:w="1414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24,0</w:t>
            </w:r>
            <w:r/>
          </w:p>
        </w:tc>
        <w:tc>
          <w:tcPr>
            <w:shd w:val="clear" w:fill="auto" w:color="auto"/>
            <w:tcW w:w="1444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24,0</w:t>
            </w:r>
            <w:r/>
          </w:p>
        </w:tc>
        <w:tc>
          <w:tcPr>
            <w:shd w:val="clear" w:fill="auto" w:color="auto"/>
            <w:tcW w:w="1474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24,0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6819" w:type="dxa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Комплекс процессных мероприятий "Социальная поддержка семьи и детей"</w:t>
            </w:r>
            <w:r/>
          </w:p>
        </w:tc>
        <w:tc>
          <w:tcPr>
            <w:shd w:val="clear" w:fill="auto" w:color="auto"/>
            <w:tcW w:w="182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03 4 03</w:t>
            </w:r>
            <w:r/>
          </w:p>
        </w:tc>
        <w:tc>
          <w:tcPr>
            <w:shd w:val="clear" w:fill="auto" w:color="auto"/>
            <w:tcW w:w="5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46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55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41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70 404,3</w:t>
            </w:r>
            <w:r/>
          </w:p>
        </w:tc>
        <w:tc>
          <w:tcPr>
            <w:shd w:val="clear" w:fill="auto" w:color="auto"/>
            <w:tcW w:w="144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73 323,8</w:t>
            </w:r>
            <w:r/>
          </w:p>
        </w:tc>
        <w:tc>
          <w:tcPr>
            <w:shd w:val="clear" w:fill="auto" w:color="auto"/>
            <w:tcW w:w="147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75 758,8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6819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Выплата денежной компенсации за питание для обучающихся с ограниченными возможностями здоровья, обучение которых организовано на дому (Социальное обеспечение и иные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выплаты населению)</w:t>
            </w:r>
            <w:r/>
          </w:p>
        </w:tc>
        <w:tc>
          <w:tcPr>
            <w:shd w:val="clear" w:fill="auto" w:color="auto"/>
            <w:tcW w:w="182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03 4 03 21300</w:t>
            </w:r>
            <w:r/>
          </w:p>
        </w:tc>
        <w:tc>
          <w:tcPr>
            <w:shd w:val="clear" w:fill="auto" w:color="auto"/>
            <w:tcW w:w="5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300</w:t>
            </w:r>
            <w:r/>
          </w:p>
        </w:tc>
        <w:tc>
          <w:tcPr>
            <w:shd w:val="clear" w:fill="auto" w:color="auto"/>
            <w:tcW w:w="46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</w:t>
            </w:r>
            <w:r/>
          </w:p>
        </w:tc>
        <w:tc>
          <w:tcPr>
            <w:shd w:val="clear" w:fill="auto" w:color="auto"/>
            <w:tcW w:w="55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04</w:t>
            </w:r>
            <w:r/>
          </w:p>
        </w:tc>
        <w:tc>
          <w:tcPr>
            <w:shd w:val="clear" w:fill="auto" w:color="auto"/>
            <w:tcW w:w="141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31,0</w:t>
            </w:r>
            <w:r/>
          </w:p>
        </w:tc>
        <w:tc>
          <w:tcPr>
            <w:shd w:val="clear" w:fill="auto" w:color="auto"/>
            <w:tcW w:w="144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31,0</w:t>
            </w:r>
            <w:r/>
          </w:p>
        </w:tc>
        <w:tc>
          <w:tcPr>
            <w:shd w:val="clear" w:fill="auto" w:color="auto"/>
            <w:tcW w:w="147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31,0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6819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Ремонт жилых помещений, в которых дети-сироты и дети, оставшиеся без попечения родителей, являются нанимателями (Закупка товаров, работ и услуг для обеспечения государственных (муниципальных) нужд)</w:t>
            </w:r>
            <w:r/>
          </w:p>
        </w:tc>
        <w:tc>
          <w:tcPr>
            <w:shd w:val="clear" w:fill="auto" w:color="auto"/>
            <w:tcW w:w="182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03 4 03 71520</w:t>
            </w:r>
            <w:r/>
          </w:p>
        </w:tc>
        <w:tc>
          <w:tcPr>
            <w:shd w:val="clear" w:fill="auto" w:color="auto"/>
            <w:tcW w:w="5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200</w:t>
            </w:r>
            <w:r/>
          </w:p>
        </w:tc>
        <w:tc>
          <w:tcPr>
            <w:shd w:val="clear" w:fill="auto" w:color="auto"/>
            <w:tcW w:w="46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</w:t>
            </w:r>
            <w:r/>
          </w:p>
        </w:tc>
        <w:tc>
          <w:tcPr>
            <w:shd w:val="clear" w:fill="auto" w:color="auto"/>
            <w:tcW w:w="55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04</w:t>
            </w:r>
            <w:r/>
          </w:p>
        </w:tc>
        <w:tc>
          <w:tcPr>
            <w:shd w:val="clear" w:fill="auto" w:color="auto"/>
            <w:tcW w:w="141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308,0</w:t>
            </w:r>
            <w:r/>
          </w:p>
        </w:tc>
        <w:tc>
          <w:tcPr>
            <w:shd w:val="clear" w:fill="auto" w:color="auto"/>
            <w:tcW w:w="144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460,0</w:t>
            </w:r>
            <w:r/>
          </w:p>
        </w:tc>
        <w:tc>
          <w:tcPr>
            <w:shd w:val="clear" w:fill="auto" w:color="auto"/>
            <w:tcW w:w="147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 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6819" w:type="dxa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Предоставление мер социальной поддержки в части оплаты за содержание жилых помещений, закрепленных за детьми-сиротами и детьми, оставшимися без попечения родителей (Социальное обеспечение и иные выплаты населению)</w:t>
            </w:r>
            <w:r/>
          </w:p>
        </w:tc>
        <w:tc>
          <w:tcPr>
            <w:shd w:val="clear" w:fill="auto" w:color="auto"/>
            <w:tcW w:w="182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03 4 03 71530</w:t>
            </w:r>
            <w:r/>
          </w:p>
        </w:tc>
        <w:tc>
          <w:tcPr>
            <w:shd w:val="clear" w:fill="auto" w:color="auto"/>
            <w:tcW w:w="5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300</w:t>
            </w:r>
            <w:r/>
          </w:p>
        </w:tc>
        <w:tc>
          <w:tcPr>
            <w:shd w:val="clear" w:fill="auto" w:color="auto"/>
            <w:tcW w:w="46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</w:t>
            </w:r>
            <w:r/>
          </w:p>
        </w:tc>
        <w:tc>
          <w:tcPr>
            <w:shd w:val="clear" w:fill="auto" w:color="auto"/>
            <w:tcW w:w="55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04</w:t>
            </w:r>
            <w:r/>
          </w:p>
        </w:tc>
        <w:tc>
          <w:tcPr>
            <w:shd w:val="clear" w:fill="auto" w:color="auto"/>
            <w:tcW w:w="141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192,0</w:t>
            </w:r>
            <w:r/>
          </w:p>
        </w:tc>
        <w:tc>
          <w:tcPr>
            <w:shd w:val="clear" w:fill="auto" w:color="auto"/>
            <w:tcW w:w="144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192,0</w:t>
            </w:r>
            <w:r/>
          </w:p>
        </w:tc>
        <w:tc>
          <w:tcPr>
            <w:shd w:val="clear" w:fill="auto" w:color="auto"/>
            <w:tcW w:w="147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192,0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6819" w:type="dxa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Выплата ежемесячных пособий гражданам, имеющим детей (Закупка товаров, работ и услуг для обеспечения государственных (муниципальных) нужд)</w:t>
            </w:r>
            <w:r/>
          </w:p>
        </w:tc>
        <w:tc>
          <w:tcPr>
            <w:shd w:val="clear" w:fill="auto" w:color="auto"/>
            <w:tcW w:w="182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03 4 03 72850</w:t>
            </w:r>
            <w:r/>
          </w:p>
        </w:tc>
        <w:tc>
          <w:tcPr>
            <w:shd w:val="clear" w:fill="auto" w:color="auto"/>
            <w:tcW w:w="5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200</w:t>
            </w:r>
            <w:r/>
          </w:p>
        </w:tc>
        <w:tc>
          <w:tcPr>
            <w:shd w:val="clear" w:fill="auto" w:color="auto"/>
            <w:tcW w:w="46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</w:t>
            </w:r>
            <w:r/>
          </w:p>
        </w:tc>
        <w:tc>
          <w:tcPr>
            <w:shd w:val="clear" w:fill="auto" w:color="auto"/>
            <w:tcW w:w="55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</w:t>
            </w:r>
            <w:r/>
          </w:p>
        </w:tc>
        <w:tc>
          <w:tcPr>
            <w:shd w:val="clear" w:fill="auto" w:color="auto"/>
            <w:tcW w:w="1414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63,0</w:t>
            </w:r>
            <w:r/>
          </w:p>
        </w:tc>
        <w:tc>
          <w:tcPr>
            <w:shd w:val="clear" w:fill="auto" w:color="auto"/>
            <w:tcW w:w="1444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71,0</w:t>
            </w:r>
            <w:r/>
          </w:p>
        </w:tc>
        <w:tc>
          <w:tcPr>
            <w:shd w:val="clear" w:fill="auto" w:color="auto"/>
            <w:tcW w:w="1474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74,0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6819" w:type="dxa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Выплата ежемесячных пособий гражданам, имеющим детей (Социальное обеспечение и иные выплаты населению)</w:t>
            </w:r>
            <w:r/>
          </w:p>
        </w:tc>
        <w:tc>
          <w:tcPr>
            <w:shd w:val="clear" w:fill="auto" w:color="auto"/>
            <w:tcW w:w="182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03 4 03 72850</w:t>
            </w:r>
            <w:r/>
          </w:p>
        </w:tc>
        <w:tc>
          <w:tcPr>
            <w:shd w:val="clear" w:fill="auto" w:color="auto"/>
            <w:tcW w:w="5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300</w:t>
            </w:r>
            <w:r/>
          </w:p>
        </w:tc>
        <w:tc>
          <w:tcPr>
            <w:shd w:val="clear" w:fill="auto" w:color="auto"/>
            <w:tcW w:w="46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</w:t>
            </w:r>
            <w:r/>
          </w:p>
        </w:tc>
        <w:tc>
          <w:tcPr>
            <w:shd w:val="clear" w:fill="auto" w:color="auto"/>
            <w:tcW w:w="55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</w:t>
            </w:r>
            <w:r/>
          </w:p>
        </w:tc>
        <w:tc>
          <w:tcPr>
            <w:shd w:val="clear" w:fill="auto" w:color="auto"/>
            <w:tcW w:w="1414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8 879,1</w:t>
            </w:r>
            <w:r/>
          </w:p>
        </w:tc>
        <w:tc>
          <w:tcPr>
            <w:shd w:val="clear" w:fill="auto" w:color="auto"/>
            <w:tcW w:w="1444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9 229,8</w:t>
            </w:r>
            <w:r/>
          </w:p>
        </w:tc>
        <w:tc>
          <w:tcPr>
            <w:shd w:val="clear" w:fill="auto" w:color="auto"/>
            <w:tcW w:w="1474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9 597,0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6819" w:type="dxa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Осуществление мер по социальной защите граждан являющихся усыновителями (Социальное обеспечение и иные выплаты населению)</w:t>
            </w:r>
            <w:r/>
          </w:p>
        </w:tc>
        <w:tc>
          <w:tcPr>
            <w:shd w:val="clear" w:fill="auto" w:color="auto"/>
            <w:tcW w:w="182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03 4  03 72860</w:t>
            </w:r>
            <w:r/>
          </w:p>
        </w:tc>
        <w:tc>
          <w:tcPr>
            <w:shd w:val="clear" w:fill="auto" w:color="auto"/>
            <w:tcW w:w="5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300</w:t>
            </w:r>
            <w:r/>
          </w:p>
        </w:tc>
        <w:tc>
          <w:tcPr>
            <w:shd w:val="clear" w:fill="auto" w:color="auto"/>
            <w:tcW w:w="46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</w:t>
            </w:r>
            <w:r/>
          </w:p>
        </w:tc>
        <w:tc>
          <w:tcPr>
            <w:shd w:val="clear" w:fill="auto" w:color="auto"/>
            <w:tcW w:w="55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04</w:t>
            </w:r>
            <w:r/>
          </w:p>
        </w:tc>
        <w:tc>
          <w:tcPr>
            <w:shd w:val="clear" w:fill="auto" w:color="auto"/>
            <w:tcW w:w="141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6 319,4</w:t>
            </w:r>
            <w:r/>
          </w:p>
        </w:tc>
        <w:tc>
          <w:tcPr>
            <w:shd w:val="clear" w:fill="auto" w:color="auto"/>
            <w:tcW w:w="144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6 572,4</w:t>
            </w:r>
            <w:r/>
          </w:p>
        </w:tc>
        <w:tc>
          <w:tcPr>
            <w:shd w:val="clear" w:fill="auto" w:color="auto"/>
            <w:tcW w:w="147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6 835,0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6819" w:type="dxa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Содержание ребенка в семье опекуна, приемной семье (Социальное обеспечение и иные выплаты населению)</w:t>
            </w:r>
            <w:r/>
          </w:p>
        </w:tc>
        <w:tc>
          <w:tcPr>
            <w:shd w:val="clear" w:fill="auto" w:color="auto"/>
            <w:tcW w:w="182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03 4 03 72870</w:t>
            </w:r>
            <w:r/>
          </w:p>
        </w:tc>
        <w:tc>
          <w:tcPr>
            <w:shd w:val="clear" w:fill="auto" w:color="auto"/>
            <w:tcW w:w="5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300</w:t>
            </w:r>
            <w:r/>
          </w:p>
        </w:tc>
        <w:tc>
          <w:tcPr>
            <w:shd w:val="clear" w:fill="auto" w:color="auto"/>
            <w:tcW w:w="46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</w:t>
            </w:r>
            <w:r/>
          </w:p>
        </w:tc>
        <w:tc>
          <w:tcPr>
            <w:shd w:val="clear" w:fill="auto" w:color="auto"/>
            <w:tcW w:w="55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04</w:t>
            </w:r>
            <w:r/>
          </w:p>
        </w:tc>
        <w:tc>
          <w:tcPr>
            <w:shd w:val="clear" w:color="000000" w:fill="FFFFFF"/>
            <w:tcW w:w="141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11 277,7</w:t>
            </w:r>
            <w:r/>
          </w:p>
        </w:tc>
        <w:tc>
          <w:tcPr>
            <w:shd w:val="clear" w:color="000000" w:fill="FFFFFF"/>
            <w:tcW w:w="144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11 728,6</w:t>
            </w:r>
            <w:r/>
          </w:p>
        </w:tc>
        <w:tc>
          <w:tcPr>
            <w:shd w:val="clear" w:color="000000" w:fill="FFFFFF"/>
            <w:tcW w:w="147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12 197,8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6819" w:type="dxa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Осуществление мер соцзащиты многодетных семей (Закупка товаров, работ и услуг для обеспечения государственных (муниципальных) нужд)</w:t>
            </w:r>
            <w:r/>
          </w:p>
        </w:tc>
        <w:tc>
          <w:tcPr>
            <w:shd w:val="clear" w:fill="auto" w:color="auto"/>
            <w:tcW w:w="182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03 4 03 72880</w:t>
            </w:r>
            <w:r/>
          </w:p>
        </w:tc>
        <w:tc>
          <w:tcPr>
            <w:shd w:val="clear" w:fill="auto" w:color="auto"/>
            <w:tcW w:w="5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200</w:t>
            </w:r>
            <w:r/>
          </w:p>
        </w:tc>
        <w:tc>
          <w:tcPr>
            <w:shd w:val="clear" w:fill="auto" w:color="auto"/>
            <w:tcW w:w="46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</w:t>
            </w:r>
            <w:r/>
          </w:p>
        </w:tc>
        <w:tc>
          <w:tcPr>
            <w:shd w:val="clear" w:fill="auto" w:color="auto"/>
            <w:tcW w:w="55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</w:t>
            </w:r>
            <w:r/>
          </w:p>
        </w:tc>
        <w:tc>
          <w:tcPr>
            <w:shd w:val="clear" w:fill="auto" w:color="auto"/>
            <w:tcW w:w="1414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1,0</w:t>
            </w:r>
            <w:r/>
          </w:p>
        </w:tc>
        <w:tc>
          <w:tcPr>
            <w:shd w:val="clear" w:fill="auto" w:color="auto"/>
            <w:tcW w:w="1444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1,0</w:t>
            </w:r>
            <w:r/>
          </w:p>
        </w:tc>
        <w:tc>
          <w:tcPr>
            <w:shd w:val="clear" w:fill="auto" w:color="auto"/>
            <w:tcW w:w="1474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1,0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6819" w:type="dxa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Осуществление мер соцзащиты многодетных семей (Социальное обеспечение и иные выплаты населению)</w:t>
            </w:r>
            <w:r/>
          </w:p>
        </w:tc>
        <w:tc>
          <w:tcPr>
            <w:shd w:val="clear" w:fill="auto" w:color="auto"/>
            <w:tcW w:w="182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03 4 03 72880</w:t>
            </w:r>
            <w:r/>
          </w:p>
        </w:tc>
        <w:tc>
          <w:tcPr>
            <w:shd w:val="clear" w:fill="auto" w:color="auto"/>
            <w:tcW w:w="5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300</w:t>
            </w:r>
            <w:r/>
          </w:p>
        </w:tc>
        <w:tc>
          <w:tcPr>
            <w:shd w:val="clear" w:fill="auto" w:color="auto"/>
            <w:tcW w:w="46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</w:t>
            </w:r>
            <w:r/>
          </w:p>
        </w:tc>
        <w:tc>
          <w:tcPr>
            <w:shd w:val="clear" w:fill="auto" w:color="auto"/>
            <w:tcW w:w="55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</w:t>
            </w:r>
            <w:r/>
          </w:p>
        </w:tc>
        <w:tc>
          <w:tcPr>
            <w:shd w:val="clear" w:fill="auto" w:color="auto"/>
            <w:tcW w:w="1414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10 677,1</w:t>
            </w:r>
            <w:r/>
          </w:p>
        </w:tc>
        <w:tc>
          <w:tcPr>
            <w:shd w:val="clear" w:fill="auto" w:color="auto"/>
            <w:tcW w:w="1444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11 104,3</w:t>
            </w:r>
            <w:r/>
          </w:p>
        </w:tc>
        <w:tc>
          <w:tcPr>
            <w:shd w:val="clear" w:fill="auto" w:color="auto"/>
            <w:tcW w:w="1474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11 548,5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6819" w:type="dxa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Осуществление мер соцзащиты многодетных семей (Предоставление субсидий бюджетным, автономным учреждениям и иным некоммерческим организациям)</w:t>
            </w:r>
            <w:r/>
          </w:p>
        </w:tc>
        <w:tc>
          <w:tcPr>
            <w:shd w:val="clear" w:fill="auto" w:color="auto"/>
            <w:tcW w:w="182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03 4 03 72880</w:t>
            </w:r>
            <w:r/>
          </w:p>
        </w:tc>
        <w:tc>
          <w:tcPr>
            <w:shd w:val="clear" w:fill="auto" w:color="auto"/>
            <w:tcW w:w="5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600</w:t>
            </w:r>
            <w:r/>
          </w:p>
        </w:tc>
        <w:tc>
          <w:tcPr>
            <w:shd w:val="clear" w:fill="auto" w:color="auto"/>
            <w:tcW w:w="46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</w:t>
            </w:r>
            <w:r/>
          </w:p>
        </w:tc>
        <w:tc>
          <w:tcPr>
            <w:shd w:val="clear" w:fill="auto" w:color="auto"/>
            <w:tcW w:w="55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</w:t>
            </w:r>
            <w:r/>
          </w:p>
        </w:tc>
        <w:tc>
          <w:tcPr>
            <w:shd w:val="clear" w:fill="auto" w:color="auto"/>
            <w:tcW w:w="1414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20 554,2</w:t>
            </w:r>
            <w:r/>
          </w:p>
        </w:tc>
        <w:tc>
          <w:tcPr>
            <w:shd w:val="clear" w:fill="auto" w:color="auto"/>
            <w:tcW w:w="1444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21 371,0</w:t>
            </w:r>
            <w:r/>
          </w:p>
        </w:tc>
        <w:tc>
          <w:tcPr>
            <w:shd w:val="clear" w:fill="auto" w:color="auto"/>
            <w:tcW w:w="1474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22 225,9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6819" w:type="dxa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Вознаграждение, причитающееся  приемным родителям, и на обеспечение приемным семьям гарантий социальной защиты (Социальное обеспечение и иные выплаты населению)</w:t>
            </w:r>
            <w:r/>
          </w:p>
        </w:tc>
        <w:tc>
          <w:tcPr>
            <w:shd w:val="clear" w:fill="auto" w:color="auto"/>
            <w:tcW w:w="182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03 4 03 72890</w:t>
            </w:r>
            <w:r/>
          </w:p>
        </w:tc>
        <w:tc>
          <w:tcPr>
            <w:shd w:val="clear" w:fill="auto" w:color="auto"/>
            <w:tcW w:w="5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300</w:t>
            </w:r>
            <w:r/>
          </w:p>
        </w:tc>
        <w:tc>
          <w:tcPr>
            <w:shd w:val="clear" w:fill="auto" w:color="auto"/>
            <w:tcW w:w="46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</w:t>
            </w:r>
            <w:r/>
          </w:p>
        </w:tc>
        <w:tc>
          <w:tcPr>
            <w:shd w:val="clear" w:fill="auto" w:color="auto"/>
            <w:tcW w:w="55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04</w:t>
            </w:r>
            <w:r/>
          </w:p>
        </w:tc>
        <w:tc>
          <w:tcPr>
            <w:shd w:val="clear" w:fill="auto" w:color="auto"/>
            <w:tcW w:w="141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3 728,0</w:t>
            </w:r>
            <w:r/>
          </w:p>
        </w:tc>
        <w:tc>
          <w:tcPr>
            <w:shd w:val="clear" w:fill="auto" w:color="auto"/>
            <w:tcW w:w="144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3 854,0</w:t>
            </w:r>
            <w:r/>
          </w:p>
        </w:tc>
        <w:tc>
          <w:tcPr>
            <w:shd w:val="clear" w:fill="auto" w:color="auto"/>
            <w:tcW w:w="147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3 985,0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6819" w:type="dxa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Осуществление дополнительных мер социальной защиты семей, родивших третьего и последующих детей, по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предоставлению материнского (семейного) капитала  (Закупка товаров, работ и услуг для обеспечения государственных (муниципальных) нужд)</w:t>
            </w:r>
            <w:r/>
          </w:p>
        </w:tc>
        <w:tc>
          <w:tcPr>
            <w:shd w:val="clear" w:fill="auto" w:color="auto"/>
            <w:tcW w:w="182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03 4 03 73000</w:t>
            </w:r>
            <w:r/>
          </w:p>
        </w:tc>
        <w:tc>
          <w:tcPr>
            <w:shd w:val="clear" w:fill="auto" w:color="auto"/>
            <w:tcW w:w="5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200</w:t>
            </w:r>
            <w:r/>
          </w:p>
        </w:tc>
        <w:tc>
          <w:tcPr>
            <w:shd w:val="clear" w:fill="auto" w:color="auto"/>
            <w:tcW w:w="46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</w:t>
            </w:r>
            <w:r/>
          </w:p>
        </w:tc>
        <w:tc>
          <w:tcPr>
            <w:shd w:val="clear" w:fill="auto" w:color="auto"/>
            <w:tcW w:w="55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04</w:t>
            </w:r>
            <w:r/>
          </w:p>
        </w:tc>
        <w:tc>
          <w:tcPr>
            <w:shd w:val="clear" w:fill="auto" w:color="auto"/>
            <w:tcW w:w="141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66,8</w:t>
            </w:r>
            <w:r/>
          </w:p>
        </w:tc>
        <w:tc>
          <w:tcPr>
            <w:shd w:val="clear" w:fill="auto" w:color="auto"/>
            <w:tcW w:w="144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72,0</w:t>
            </w:r>
            <w:r/>
          </w:p>
        </w:tc>
        <w:tc>
          <w:tcPr>
            <w:shd w:val="clear" w:fill="auto" w:color="auto"/>
            <w:tcW w:w="147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75,0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6819" w:type="dxa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Осуществление дополнительных мер социальной защиты семей, родивших третьего и последующих детей, по предоставлению материнского (семейного) капитала (Социальное обеспечение и иные выплаты населению)</w:t>
            </w:r>
            <w:r/>
          </w:p>
        </w:tc>
        <w:tc>
          <w:tcPr>
            <w:shd w:val="clear" w:fill="auto" w:color="auto"/>
            <w:tcW w:w="182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03 4 03 73000</w:t>
            </w:r>
            <w:r/>
          </w:p>
        </w:tc>
        <w:tc>
          <w:tcPr>
            <w:shd w:val="clear" w:fill="auto" w:color="auto"/>
            <w:tcW w:w="5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300</w:t>
            </w:r>
            <w:r/>
          </w:p>
        </w:tc>
        <w:tc>
          <w:tcPr>
            <w:shd w:val="clear" w:fill="auto" w:color="auto"/>
            <w:tcW w:w="46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</w:t>
            </w:r>
            <w:r/>
          </w:p>
        </w:tc>
        <w:tc>
          <w:tcPr>
            <w:shd w:val="clear" w:fill="auto" w:color="auto"/>
            <w:tcW w:w="55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04</w:t>
            </w:r>
            <w:r/>
          </w:p>
        </w:tc>
        <w:tc>
          <w:tcPr>
            <w:shd w:val="clear" w:fill="auto" w:color="auto"/>
            <w:tcW w:w="141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8 307,0</w:t>
            </w:r>
            <w:r/>
          </w:p>
        </w:tc>
        <w:tc>
          <w:tcPr>
            <w:shd w:val="clear" w:fill="auto" w:color="auto"/>
            <w:tcW w:w="144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8 636,7</w:t>
            </w:r>
            <w:r/>
          </w:p>
        </w:tc>
        <w:tc>
          <w:tcPr>
            <w:shd w:val="clear" w:fill="auto" w:color="auto"/>
            <w:tcW w:w="147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8 996,6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6819" w:type="dxa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Комплекс процессных мероприятий "Обеспечение реализации муниципальной программы"</w:t>
            </w:r>
            <w:r/>
          </w:p>
        </w:tc>
        <w:tc>
          <w:tcPr>
            <w:shd w:val="clear" w:fill="auto" w:color="auto"/>
            <w:tcW w:w="182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03 4 04</w:t>
            </w:r>
            <w:r/>
          </w:p>
        </w:tc>
        <w:tc>
          <w:tcPr>
            <w:shd w:val="clear" w:fill="auto" w:color="auto"/>
            <w:tcW w:w="5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46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55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41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19 056,4</w:t>
            </w:r>
            <w:r/>
          </w:p>
        </w:tc>
        <w:tc>
          <w:tcPr>
            <w:shd w:val="clear" w:fill="auto" w:color="auto"/>
            <w:tcW w:w="144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19 808,4</w:t>
            </w:r>
            <w:r/>
          </w:p>
        </w:tc>
        <w:tc>
          <w:tcPr>
            <w:shd w:val="clear" w:fill="auto" w:color="auto"/>
            <w:tcW w:w="147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20 585,4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6819" w:type="dxa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Организаци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я предоставления отдельных мер социальной защиты населения 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  <w:r/>
          </w:p>
        </w:tc>
        <w:tc>
          <w:tcPr>
            <w:shd w:val="clear" w:fill="auto" w:color="auto"/>
            <w:tcW w:w="182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03 4 04 71230</w:t>
            </w:r>
            <w:r/>
          </w:p>
        </w:tc>
        <w:tc>
          <w:tcPr>
            <w:shd w:val="clear" w:fill="auto" w:color="auto"/>
            <w:tcW w:w="5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100</w:t>
            </w:r>
            <w:r/>
          </w:p>
        </w:tc>
        <w:tc>
          <w:tcPr>
            <w:shd w:val="clear" w:fill="auto" w:color="auto"/>
            <w:tcW w:w="46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</w:t>
            </w:r>
            <w:r/>
          </w:p>
        </w:tc>
        <w:tc>
          <w:tcPr>
            <w:shd w:val="clear" w:fill="auto" w:color="auto"/>
            <w:tcW w:w="55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06</w:t>
            </w:r>
            <w:r/>
          </w:p>
        </w:tc>
        <w:tc>
          <w:tcPr>
            <w:shd w:val="clear" w:fill="auto" w:color="auto"/>
            <w:tcW w:w="141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14 712,0</w:t>
            </w:r>
            <w:r/>
          </w:p>
        </w:tc>
        <w:tc>
          <w:tcPr>
            <w:shd w:val="clear" w:fill="auto" w:color="auto"/>
            <w:tcW w:w="144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15 302,0</w:t>
            </w:r>
            <w:r/>
          </w:p>
        </w:tc>
        <w:tc>
          <w:tcPr>
            <w:shd w:val="clear" w:fill="auto" w:color="auto"/>
            <w:tcW w:w="147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15 914,0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6819" w:type="dxa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Организация предоставления отдельных мер социальной защиты населения   (Закупка товаров, работ и услуг для обеспечения государственных (муниципальных) нужд)</w:t>
            </w:r>
            <w:r/>
          </w:p>
        </w:tc>
        <w:tc>
          <w:tcPr>
            <w:shd w:val="clear" w:fill="auto" w:color="auto"/>
            <w:tcW w:w="182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03 4 04 71230</w:t>
            </w:r>
            <w:r/>
          </w:p>
        </w:tc>
        <w:tc>
          <w:tcPr>
            <w:shd w:val="clear" w:fill="auto" w:color="auto"/>
            <w:tcW w:w="5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200</w:t>
            </w:r>
            <w:r/>
          </w:p>
        </w:tc>
        <w:tc>
          <w:tcPr>
            <w:shd w:val="clear" w:fill="auto" w:color="auto"/>
            <w:tcW w:w="46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</w:t>
            </w:r>
            <w:r/>
          </w:p>
        </w:tc>
        <w:tc>
          <w:tcPr>
            <w:shd w:val="clear" w:fill="auto" w:color="auto"/>
            <w:tcW w:w="55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06</w:t>
            </w:r>
            <w:r/>
          </w:p>
        </w:tc>
        <w:tc>
          <w:tcPr>
            <w:shd w:val="clear" w:fill="auto" w:color="auto"/>
            <w:tcW w:w="141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116,0</w:t>
            </w:r>
            <w:r/>
          </w:p>
        </w:tc>
        <w:tc>
          <w:tcPr>
            <w:shd w:val="clear" w:fill="auto" w:color="auto"/>
            <w:tcW w:w="144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116,0</w:t>
            </w:r>
            <w:r/>
          </w:p>
        </w:tc>
        <w:tc>
          <w:tcPr>
            <w:shd w:val="clear" w:fill="auto" w:color="auto"/>
            <w:tcW w:w="147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116,0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6819" w:type="dxa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Осуществление деятельности по опеке и попечительству в отношении несовершеннолетних и лиц из чи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сла детей-сирот и детей, оставшихся без попечения родителей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  <w:r/>
          </w:p>
        </w:tc>
        <w:tc>
          <w:tcPr>
            <w:shd w:val="clear" w:fill="auto" w:color="auto"/>
            <w:tcW w:w="182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03 4 04 71240</w:t>
            </w:r>
            <w:r/>
          </w:p>
        </w:tc>
        <w:tc>
          <w:tcPr>
            <w:shd w:val="clear" w:fill="auto" w:color="auto"/>
            <w:tcW w:w="5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100</w:t>
            </w:r>
            <w:r/>
          </w:p>
        </w:tc>
        <w:tc>
          <w:tcPr>
            <w:shd w:val="clear" w:fill="auto" w:color="auto"/>
            <w:tcW w:w="46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</w:t>
            </w:r>
            <w:r/>
          </w:p>
        </w:tc>
        <w:tc>
          <w:tcPr>
            <w:shd w:val="clear" w:fill="auto" w:color="auto"/>
            <w:tcW w:w="55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06</w:t>
            </w:r>
            <w:r/>
          </w:p>
        </w:tc>
        <w:tc>
          <w:tcPr>
            <w:shd w:val="clear" w:fill="auto" w:color="auto"/>
            <w:tcW w:w="141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1 407,0</w:t>
            </w:r>
            <w:r/>
          </w:p>
        </w:tc>
        <w:tc>
          <w:tcPr>
            <w:shd w:val="clear" w:fill="auto" w:color="auto"/>
            <w:tcW w:w="144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1 465,0</w:t>
            </w:r>
            <w:r/>
          </w:p>
        </w:tc>
        <w:tc>
          <w:tcPr>
            <w:shd w:val="clear" w:fill="auto" w:color="auto"/>
            <w:tcW w:w="147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1 522,0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6819" w:type="dxa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Осуществление деятельности по опеке и попечительству в отношении несовершеннолетних и лиц из числа детей-сирот, и детей, оставшихся без попечения родителей (Закупка товаров, работ и услуг для обеспечения государственных (муниципальных) нужд)</w:t>
            </w:r>
            <w:r/>
          </w:p>
        </w:tc>
        <w:tc>
          <w:tcPr>
            <w:shd w:val="clear" w:fill="auto" w:color="auto"/>
            <w:tcW w:w="182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03 4 04 71240</w:t>
            </w:r>
            <w:r/>
          </w:p>
        </w:tc>
        <w:tc>
          <w:tcPr>
            <w:shd w:val="clear" w:fill="auto" w:color="auto"/>
            <w:tcW w:w="5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200</w:t>
            </w:r>
            <w:r/>
          </w:p>
        </w:tc>
        <w:tc>
          <w:tcPr>
            <w:shd w:val="clear" w:fill="auto" w:color="auto"/>
            <w:tcW w:w="46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</w:t>
            </w:r>
            <w:r/>
          </w:p>
        </w:tc>
        <w:tc>
          <w:tcPr>
            <w:shd w:val="clear" w:fill="auto" w:color="auto"/>
            <w:tcW w:w="55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06</w:t>
            </w:r>
            <w:r/>
          </w:p>
        </w:tc>
        <w:tc>
          <w:tcPr>
            <w:shd w:val="clear" w:fill="auto" w:color="auto"/>
            <w:tcW w:w="141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10,0</w:t>
            </w:r>
            <w:r/>
          </w:p>
        </w:tc>
        <w:tc>
          <w:tcPr>
            <w:shd w:val="clear" w:fill="auto" w:color="auto"/>
            <w:tcW w:w="144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10,0</w:t>
            </w:r>
            <w:r/>
          </w:p>
        </w:tc>
        <w:tc>
          <w:tcPr>
            <w:shd w:val="clear" w:fill="auto" w:color="auto"/>
            <w:tcW w:w="147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10,0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6819" w:type="dxa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Осуществление деятельности по опеке и попечительству в отношении совершеннолетних лиц (Расходы на выплаты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 </w:t>
            </w:r>
            <w:r/>
          </w:p>
        </w:tc>
        <w:tc>
          <w:tcPr>
            <w:shd w:val="clear" w:fill="auto" w:color="auto"/>
            <w:tcW w:w="182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03 4 04 71250</w:t>
            </w:r>
            <w:r/>
          </w:p>
        </w:tc>
        <w:tc>
          <w:tcPr>
            <w:shd w:val="clear" w:fill="auto" w:color="auto"/>
            <w:tcW w:w="5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100</w:t>
            </w:r>
            <w:r/>
          </w:p>
        </w:tc>
        <w:tc>
          <w:tcPr>
            <w:shd w:val="clear" w:fill="auto" w:color="auto"/>
            <w:tcW w:w="46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</w:t>
            </w:r>
            <w:r/>
          </w:p>
        </w:tc>
        <w:tc>
          <w:tcPr>
            <w:shd w:val="clear" w:fill="auto" w:color="auto"/>
            <w:tcW w:w="55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06</w:t>
            </w:r>
            <w:r/>
          </w:p>
        </w:tc>
        <w:tc>
          <w:tcPr>
            <w:shd w:val="clear" w:fill="auto" w:color="auto"/>
            <w:tcW w:w="141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642,0</w:t>
            </w:r>
            <w:r/>
          </w:p>
        </w:tc>
        <w:tc>
          <w:tcPr>
            <w:shd w:val="clear" w:fill="auto" w:color="auto"/>
            <w:tcW w:w="144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668,0</w:t>
            </w:r>
            <w:r/>
          </w:p>
        </w:tc>
        <w:tc>
          <w:tcPr>
            <w:shd w:val="clear" w:fill="auto" w:color="auto"/>
            <w:tcW w:w="147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694,0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6819" w:type="dxa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Осуществление деятельности по опеке и попечительству в отношении совершеннолетних лиц (Закупка товаров, работ и услуг для обеспечения государственных (муниципальных) нужд)</w:t>
            </w:r>
            <w:r/>
          </w:p>
        </w:tc>
        <w:tc>
          <w:tcPr>
            <w:shd w:val="clear" w:fill="auto" w:color="auto"/>
            <w:tcW w:w="182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03 4 04 71250</w:t>
            </w:r>
            <w:r/>
          </w:p>
        </w:tc>
        <w:tc>
          <w:tcPr>
            <w:shd w:val="clear" w:fill="auto" w:color="auto"/>
            <w:tcW w:w="5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200</w:t>
            </w:r>
            <w:r/>
          </w:p>
        </w:tc>
        <w:tc>
          <w:tcPr>
            <w:shd w:val="clear" w:fill="auto" w:color="auto"/>
            <w:tcW w:w="46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</w:t>
            </w:r>
            <w:r/>
          </w:p>
        </w:tc>
        <w:tc>
          <w:tcPr>
            <w:shd w:val="clear" w:fill="auto" w:color="auto"/>
            <w:tcW w:w="55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06</w:t>
            </w:r>
            <w:r/>
          </w:p>
        </w:tc>
        <w:tc>
          <w:tcPr>
            <w:shd w:val="clear" w:fill="auto" w:color="auto"/>
            <w:tcW w:w="141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59,0</w:t>
            </w:r>
            <w:r/>
          </w:p>
        </w:tc>
        <w:tc>
          <w:tcPr>
            <w:shd w:val="clear" w:fill="auto" w:color="auto"/>
            <w:tcW w:w="144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59,0</w:t>
            </w:r>
            <w:r/>
          </w:p>
        </w:tc>
        <w:tc>
          <w:tcPr>
            <w:shd w:val="clear" w:fill="auto" w:color="auto"/>
            <w:tcW w:w="147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59,0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6819" w:type="dxa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Организация предоставления ежемесячных денежных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 компенсаций расходов по оплате жилищно-коммунальных услуг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 </w:t>
            </w:r>
            <w:r/>
          </w:p>
        </w:tc>
        <w:tc>
          <w:tcPr>
            <w:shd w:val="clear" w:fill="auto" w:color="auto"/>
            <w:tcW w:w="182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03 4 04 71260</w:t>
            </w:r>
            <w:r/>
          </w:p>
        </w:tc>
        <w:tc>
          <w:tcPr>
            <w:shd w:val="clear" w:fill="auto" w:color="auto"/>
            <w:tcW w:w="5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100</w:t>
            </w:r>
            <w:r/>
          </w:p>
        </w:tc>
        <w:tc>
          <w:tcPr>
            <w:shd w:val="clear" w:fill="auto" w:color="auto"/>
            <w:tcW w:w="46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</w:t>
            </w:r>
            <w:r/>
          </w:p>
        </w:tc>
        <w:tc>
          <w:tcPr>
            <w:shd w:val="clear" w:fill="auto" w:color="auto"/>
            <w:tcW w:w="55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06</w:t>
            </w:r>
            <w:r/>
          </w:p>
        </w:tc>
        <w:tc>
          <w:tcPr>
            <w:shd w:val="clear" w:fill="auto" w:color="auto"/>
            <w:tcW w:w="141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1 959,0</w:t>
            </w:r>
            <w:r/>
          </w:p>
        </w:tc>
        <w:tc>
          <w:tcPr>
            <w:shd w:val="clear" w:fill="auto" w:color="auto"/>
            <w:tcW w:w="144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2 037,0</w:t>
            </w:r>
            <w:r/>
          </w:p>
        </w:tc>
        <w:tc>
          <w:tcPr>
            <w:shd w:val="clear" w:fill="auto" w:color="auto"/>
            <w:tcW w:w="147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2 119,0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6819" w:type="dxa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Организация предоставления ежемесячных денежных компенсаций расходов по оплате жилищно-коммунальных услуг (Закупка товаров, работ и услуг для обеспечения государственных (муниципальных) нужд)</w:t>
            </w:r>
            <w:r/>
          </w:p>
        </w:tc>
        <w:tc>
          <w:tcPr>
            <w:shd w:val="clear" w:fill="auto" w:color="auto"/>
            <w:tcW w:w="182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03 4 04 71260</w:t>
            </w:r>
            <w:r/>
          </w:p>
        </w:tc>
        <w:tc>
          <w:tcPr>
            <w:shd w:val="clear" w:fill="auto" w:color="auto"/>
            <w:tcW w:w="5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200</w:t>
            </w:r>
            <w:r/>
          </w:p>
        </w:tc>
        <w:tc>
          <w:tcPr>
            <w:shd w:val="clear" w:fill="auto" w:color="auto"/>
            <w:tcW w:w="46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</w:t>
            </w:r>
            <w:r/>
          </w:p>
        </w:tc>
        <w:tc>
          <w:tcPr>
            <w:shd w:val="clear" w:fill="auto" w:color="auto"/>
            <w:tcW w:w="55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06</w:t>
            </w:r>
            <w:r/>
          </w:p>
        </w:tc>
        <w:tc>
          <w:tcPr>
            <w:shd w:val="clear" w:fill="auto" w:color="auto"/>
            <w:tcW w:w="141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119,0</w:t>
            </w:r>
            <w:r/>
          </w:p>
        </w:tc>
        <w:tc>
          <w:tcPr>
            <w:shd w:val="clear" w:fill="auto" w:color="auto"/>
            <w:tcW w:w="144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119,0</w:t>
            </w:r>
            <w:r/>
          </w:p>
        </w:tc>
        <w:tc>
          <w:tcPr>
            <w:shd w:val="clear" w:fill="auto" w:color="auto"/>
            <w:tcW w:w="147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119,0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6819" w:type="dxa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Организация предоставления ежемесячных денежных компенсаций расходов по оплате жилищно-коммунальных услуг (Иные бюджетные ассигнования)</w:t>
            </w:r>
            <w:r/>
          </w:p>
        </w:tc>
        <w:tc>
          <w:tcPr>
            <w:shd w:val="clear" w:fill="auto" w:color="auto"/>
            <w:tcW w:w="182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03 4 04 71260</w:t>
            </w:r>
            <w:r/>
          </w:p>
        </w:tc>
        <w:tc>
          <w:tcPr>
            <w:shd w:val="clear" w:fill="auto" w:color="auto"/>
            <w:tcW w:w="5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800</w:t>
            </w:r>
            <w:r/>
          </w:p>
        </w:tc>
        <w:tc>
          <w:tcPr>
            <w:shd w:val="clear" w:fill="auto" w:color="auto"/>
            <w:tcW w:w="46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</w:t>
            </w:r>
            <w:r/>
          </w:p>
        </w:tc>
        <w:tc>
          <w:tcPr>
            <w:shd w:val="clear" w:fill="auto" w:color="auto"/>
            <w:tcW w:w="55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06</w:t>
            </w:r>
            <w:r/>
          </w:p>
        </w:tc>
        <w:tc>
          <w:tcPr>
            <w:shd w:val="clear" w:fill="auto" w:color="auto"/>
            <w:tcW w:w="141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30,0</w:t>
            </w:r>
            <w:r/>
          </w:p>
        </w:tc>
        <w:tc>
          <w:tcPr>
            <w:shd w:val="clear" w:fill="auto" w:color="auto"/>
            <w:tcW w:w="144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30,0</w:t>
            </w:r>
            <w:r/>
          </w:p>
        </w:tc>
        <w:tc>
          <w:tcPr>
            <w:shd w:val="clear" w:fill="auto" w:color="auto"/>
            <w:tcW w:w="147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30,0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6819" w:type="dxa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Организация предоставления социального пособия на погребение (Закупка товаров, работ и услуг для обеспечения государственных (муниципальных) нужд)</w:t>
            </w:r>
            <w:r/>
          </w:p>
        </w:tc>
        <w:tc>
          <w:tcPr>
            <w:shd w:val="clear" w:fill="auto" w:color="auto"/>
            <w:tcW w:w="182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03 4 04 71270</w:t>
            </w:r>
            <w:r/>
          </w:p>
        </w:tc>
        <w:tc>
          <w:tcPr>
            <w:shd w:val="clear" w:fill="auto" w:color="auto"/>
            <w:tcW w:w="5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200</w:t>
            </w:r>
            <w:r/>
          </w:p>
        </w:tc>
        <w:tc>
          <w:tcPr>
            <w:shd w:val="clear" w:fill="auto" w:color="auto"/>
            <w:tcW w:w="46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</w:t>
            </w:r>
            <w:r/>
          </w:p>
        </w:tc>
        <w:tc>
          <w:tcPr>
            <w:shd w:val="clear" w:fill="auto" w:color="auto"/>
            <w:tcW w:w="55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06</w:t>
            </w:r>
            <w:r/>
          </w:p>
        </w:tc>
        <w:tc>
          <w:tcPr>
            <w:shd w:val="clear" w:fill="auto" w:color="auto"/>
            <w:tcW w:w="141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2,4</w:t>
            </w:r>
            <w:r/>
          </w:p>
        </w:tc>
        <w:tc>
          <w:tcPr>
            <w:shd w:val="clear" w:fill="auto" w:color="auto"/>
            <w:tcW w:w="144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2,4</w:t>
            </w:r>
            <w:r/>
          </w:p>
        </w:tc>
        <w:tc>
          <w:tcPr>
            <w:shd w:val="clear" w:fill="auto" w:color="auto"/>
            <w:tcW w:w="147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2,4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6819" w:type="dxa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Комплекс процессных мероприятий "Реализация и поддержка социально ориентированных некоммерческих организаций"</w:t>
            </w:r>
            <w:r/>
          </w:p>
        </w:tc>
        <w:tc>
          <w:tcPr>
            <w:shd w:val="clear" w:fill="auto" w:color="auto"/>
            <w:tcW w:w="182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03 4 05</w:t>
            </w:r>
            <w:r/>
          </w:p>
        </w:tc>
        <w:tc>
          <w:tcPr>
            <w:shd w:val="clear" w:fill="auto" w:color="auto"/>
            <w:tcW w:w="5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46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55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41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6 909,0</w:t>
            </w:r>
            <w:r/>
          </w:p>
        </w:tc>
        <w:tc>
          <w:tcPr>
            <w:shd w:val="clear" w:fill="auto" w:color="auto"/>
            <w:tcW w:w="144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6 909,0</w:t>
            </w:r>
            <w:r/>
          </w:p>
        </w:tc>
        <w:tc>
          <w:tcPr>
            <w:shd w:val="clear" w:fill="auto" w:color="auto"/>
            <w:tcW w:w="147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6 909,0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6819" w:type="dxa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r>
            <w:r/>
          </w:p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Расходы по поддержке социально-ориентированных некоммерческих организаций (Предоставление субсидий бюджетным, автономным учреждениям и иным некоммерческим организациям)</w:t>
            </w:r>
            <w:r/>
          </w:p>
        </w:tc>
        <w:tc>
          <w:tcPr>
            <w:shd w:val="clear" w:fill="auto" w:color="auto"/>
            <w:tcW w:w="182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03 4 05 20850</w:t>
            </w:r>
            <w:r/>
          </w:p>
        </w:tc>
        <w:tc>
          <w:tcPr>
            <w:shd w:val="clear" w:fill="auto" w:color="auto"/>
            <w:tcW w:w="5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600</w:t>
            </w:r>
            <w:r/>
          </w:p>
        </w:tc>
        <w:tc>
          <w:tcPr>
            <w:shd w:val="clear" w:fill="auto" w:color="auto"/>
            <w:tcW w:w="46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</w:t>
            </w:r>
            <w:r/>
          </w:p>
        </w:tc>
        <w:tc>
          <w:tcPr>
            <w:shd w:val="clear" w:fill="auto" w:color="auto"/>
            <w:tcW w:w="55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06</w:t>
            </w:r>
            <w:r/>
          </w:p>
        </w:tc>
        <w:tc>
          <w:tcPr>
            <w:shd w:val="clear" w:fill="auto" w:color="auto"/>
            <w:tcW w:w="141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6 909,0</w:t>
            </w:r>
            <w:r/>
          </w:p>
        </w:tc>
        <w:tc>
          <w:tcPr>
            <w:shd w:val="clear" w:fill="auto" w:color="auto"/>
            <w:tcW w:w="144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6 909,0</w:t>
            </w:r>
            <w:r/>
          </w:p>
        </w:tc>
        <w:tc>
          <w:tcPr>
            <w:shd w:val="clear" w:fill="auto" w:color="auto"/>
            <w:tcW w:w="147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6 909,0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6819" w:type="dxa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Муниципальная программа Новооскольского муниципального округа Белгородской области "Развитие культуры и искусства  Новооскольского муниципального округа Белгородской области"</w:t>
            </w:r>
            <w:r/>
          </w:p>
        </w:tc>
        <w:tc>
          <w:tcPr>
            <w:shd w:val="clear" w:fill="auto" w:color="auto"/>
            <w:tcW w:w="182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04</w:t>
            </w:r>
            <w:r/>
          </w:p>
        </w:tc>
        <w:tc>
          <w:tcPr>
            <w:shd w:val="clear" w:fill="auto" w:color="auto"/>
            <w:tcW w:w="5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46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55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41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357 501,1</w:t>
            </w:r>
            <w:r/>
          </w:p>
        </w:tc>
        <w:tc>
          <w:tcPr>
            <w:shd w:val="clear" w:fill="auto" w:color="auto"/>
            <w:tcW w:w="144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372 712,4</w:t>
            </w:r>
            <w:r/>
          </w:p>
        </w:tc>
        <w:tc>
          <w:tcPr>
            <w:shd w:val="clear" w:fill="auto" w:color="auto"/>
            <w:tcW w:w="147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334 795,6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6819" w:type="dxa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Комплексы процессных мероприятий</w:t>
            </w:r>
            <w:r/>
          </w:p>
        </w:tc>
        <w:tc>
          <w:tcPr>
            <w:shd w:val="clear" w:fill="auto" w:color="auto"/>
            <w:tcW w:w="182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04 4</w:t>
            </w:r>
            <w:r/>
          </w:p>
        </w:tc>
        <w:tc>
          <w:tcPr>
            <w:shd w:val="clear" w:fill="auto" w:color="auto"/>
            <w:tcW w:w="5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46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55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41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357 501,1</w:t>
            </w:r>
            <w:r/>
          </w:p>
        </w:tc>
        <w:tc>
          <w:tcPr>
            <w:shd w:val="clear" w:fill="auto" w:color="auto"/>
            <w:tcW w:w="144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372 712,4</w:t>
            </w:r>
            <w:r/>
          </w:p>
        </w:tc>
        <w:tc>
          <w:tcPr>
            <w:shd w:val="clear" w:fill="auto" w:color="auto"/>
            <w:tcW w:w="147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334 795,6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6819" w:type="dxa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Комплекс процессных мероприятий "Создание условий для развития библиотечного дела"</w:t>
            </w:r>
            <w:r/>
          </w:p>
        </w:tc>
        <w:tc>
          <w:tcPr>
            <w:shd w:val="clear" w:fill="auto" w:color="auto"/>
            <w:tcW w:w="182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04 4 01</w:t>
            </w:r>
            <w:r/>
          </w:p>
        </w:tc>
        <w:tc>
          <w:tcPr>
            <w:shd w:val="clear" w:fill="auto" w:color="auto"/>
            <w:tcW w:w="5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46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55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41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52 151,4</w:t>
            </w:r>
            <w:r/>
          </w:p>
        </w:tc>
        <w:tc>
          <w:tcPr>
            <w:shd w:val="clear" w:fill="auto" w:color="auto"/>
            <w:tcW w:w="144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54 760,0</w:t>
            </w:r>
            <w:r/>
          </w:p>
        </w:tc>
        <w:tc>
          <w:tcPr>
            <w:shd w:val="clear" w:fill="auto" w:color="auto"/>
            <w:tcW w:w="147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48 766,4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6819" w:type="dxa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Обеспечение деятельности (оказание услуг) муниципальных учреждений (организаций) (Предоставление субсидий бюджетным, автономным учреждениям и иным некоммерческим организациям)</w:t>
            </w:r>
            <w:r/>
          </w:p>
        </w:tc>
        <w:tc>
          <w:tcPr>
            <w:shd w:val="clear" w:fill="auto" w:color="auto"/>
            <w:tcW w:w="182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04 4 01 00590</w:t>
            </w:r>
            <w:r/>
          </w:p>
        </w:tc>
        <w:tc>
          <w:tcPr>
            <w:shd w:val="clear" w:fill="auto" w:color="auto"/>
            <w:tcW w:w="5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600</w:t>
            </w:r>
            <w:r/>
          </w:p>
        </w:tc>
        <w:tc>
          <w:tcPr>
            <w:shd w:val="clear" w:fill="auto" w:color="auto"/>
            <w:tcW w:w="46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08</w:t>
            </w:r>
            <w:r/>
          </w:p>
        </w:tc>
        <w:tc>
          <w:tcPr>
            <w:shd w:val="clear" w:fill="auto" w:color="auto"/>
            <w:tcW w:w="55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01</w:t>
            </w:r>
            <w:r/>
          </w:p>
        </w:tc>
        <w:tc>
          <w:tcPr>
            <w:shd w:val="clear" w:fill="auto" w:color="auto"/>
            <w:tcW w:w="141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51 914,1</w:t>
            </w:r>
            <w:r/>
          </w:p>
        </w:tc>
        <w:tc>
          <w:tcPr>
            <w:shd w:val="clear" w:fill="auto" w:color="auto"/>
            <w:tcW w:w="144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54 760,0</w:t>
            </w:r>
            <w:r/>
          </w:p>
        </w:tc>
        <w:tc>
          <w:tcPr>
            <w:shd w:val="clear" w:fill="auto" w:color="auto"/>
            <w:tcW w:w="147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48 766,4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6819" w:type="dxa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Государственная поддержка отрасли культуры (на модернизацию библиотек в части комплектования книж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ных фондов библиотек муниципальных образований и государственных общедоступных библиотек субъектов Российской Федерации, кроме городов Москвы и Санкт-Петербурга) (Предоставление субсидий бюджетным, автономным учреждениям и иным некоммерческим организациям)</w:t>
            </w:r>
            <w:r/>
          </w:p>
        </w:tc>
        <w:tc>
          <w:tcPr>
            <w:shd w:val="clear" w:fill="auto" w:color="auto"/>
            <w:tcW w:w="182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04 4 01 L5192</w:t>
            </w:r>
            <w:r/>
          </w:p>
        </w:tc>
        <w:tc>
          <w:tcPr>
            <w:shd w:val="clear" w:fill="auto" w:color="auto"/>
            <w:tcW w:w="5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600</w:t>
            </w:r>
            <w:r/>
          </w:p>
        </w:tc>
        <w:tc>
          <w:tcPr>
            <w:shd w:val="clear" w:fill="auto" w:color="auto"/>
            <w:tcW w:w="46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08</w:t>
            </w:r>
            <w:r/>
          </w:p>
        </w:tc>
        <w:tc>
          <w:tcPr>
            <w:shd w:val="clear" w:fill="auto" w:color="auto"/>
            <w:tcW w:w="55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01</w:t>
            </w:r>
            <w:r/>
          </w:p>
        </w:tc>
        <w:tc>
          <w:tcPr>
            <w:shd w:val="clear" w:fill="auto" w:color="auto"/>
            <w:tcW w:w="141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237,3</w:t>
            </w:r>
            <w:r/>
          </w:p>
        </w:tc>
        <w:tc>
          <w:tcPr>
            <w:shd w:val="clear" w:fill="auto" w:color="auto"/>
            <w:tcW w:w="144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47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 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6819" w:type="dxa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Комплекс процессных мероприятий "Создание условий для развития музейного дела"</w:t>
            </w:r>
            <w:r/>
          </w:p>
        </w:tc>
        <w:tc>
          <w:tcPr>
            <w:shd w:val="clear" w:fill="auto" w:color="auto"/>
            <w:tcW w:w="182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04 4 02 </w:t>
            </w:r>
            <w:r/>
          </w:p>
        </w:tc>
        <w:tc>
          <w:tcPr>
            <w:shd w:val="clear" w:fill="auto" w:color="auto"/>
            <w:tcW w:w="5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46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55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41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14 228,5</w:t>
            </w:r>
            <w:r/>
          </w:p>
        </w:tc>
        <w:tc>
          <w:tcPr>
            <w:shd w:val="clear" w:fill="auto" w:color="auto"/>
            <w:tcW w:w="144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14 867,5</w:t>
            </w:r>
            <w:r/>
          </w:p>
        </w:tc>
        <w:tc>
          <w:tcPr>
            <w:shd w:val="clear" w:fill="auto" w:color="auto"/>
            <w:tcW w:w="147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13 522,0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6819" w:type="dxa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Обеспечение деятельности (оказание услуг) муниципальных учреждений (организаций) (Предоставление субсидий бюджетным, автономным учреждениям и иным некоммерческим организациям)</w:t>
            </w:r>
            <w:r/>
          </w:p>
        </w:tc>
        <w:tc>
          <w:tcPr>
            <w:shd w:val="clear" w:fill="auto" w:color="auto"/>
            <w:tcW w:w="182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04 4 02 00590</w:t>
            </w:r>
            <w:r/>
          </w:p>
        </w:tc>
        <w:tc>
          <w:tcPr>
            <w:shd w:val="clear" w:fill="auto" w:color="auto"/>
            <w:tcW w:w="5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600</w:t>
            </w:r>
            <w:r/>
          </w:p>
        </w:tc>
        <w:tc>
          <w:tcPr>
            <w:shd w:val="clear" w:fill="auto" w:color="auto"/>
            <w:tcW w:w="46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08</w:t>
            </w:r>
            <w:r/>
          </w:p>
        </w:tc>
        <w:tc>
          <w:tcPr>
            <w:shd w:val="clear" w:fill="auto" w:color="auto"/>
            <w:tcW w:w="55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01</w:t>
            </w:r>
            <w:r/>
          </w:p>
        </w:tc>
        <w:tc>
          <w:tcPr>
            <w:shd w:val="clear" w:fill="auto" w:color="auto"/>
            <w:tcW w:w="141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14 228,5</w:t>
            </w:r>
            <w:r/>
          </w:p>
        </w:tc>
        <w:tc>
          <w:tcPr>
            <w:shd w:val="clear" w:fill="auto" w:color="auto"/>
            <w:tcW w:w="144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14 867,5</w:t>
            </w:r>
            <w:r/>
          </w:p>
        </w:tc>
        <w:tc>
          <w:tcPr>
            <w:shd w:val="clear" w:fill="auto" w:color="auto"/>
            <w:tcW w:w="147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13 522,0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6819" w:type="dxa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Комплекс процессных мероприятий "Создание условий для развития культурно-досуговой деятельности"</w:t>
            </w:r>
            <w:r/>
          </w:p>
        </w:tc>
        <w:tc>
          <w:tcPr>
            <w:shd w:val="clear" w:fill="auto" w:color="auto"/>
            <w:tcW w:w="182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04 4 03</w:t>
            </w:r>
            <w:r/>
          </w:p>
        </w:tc>
        <w:tc>
          <w:tcPr>
            <w:shd w:val="clear" w:fill="auto" w:color="auto"/>
            <w:tcW w:w="5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46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55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41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186 727,8</w:t>
            </w:r>
            <w:r/>
          </w:p>
        </w:tc>
        <w:tc>
          <w:tcPr>
            <w:shd w:val="clear" w:fill="auto" w:color="auto"/>
            <w:tcW w:w="144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196 044,8</w:t>
            </w:r>
            <w:r/>
          </w:p>
        </w:tc>
        <w:tc>
          <w:tcPr>
            <w:shd w:val="clear" w:fill="auto" w:color="auto"/>
            <w:tcW w:w="147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176 432,0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6819" w:type="dxa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r>
            <w:r/>
          </w:p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Обеспечение деятельности (оказание услуг) муниципальных учреждений (организаций) (Предоставление субсидий бюджетным, автономным учреждениям и иным некоммерческим организациям)</w:t>
            </w:r>
            <w:r/>
          </w:p>
        </w:tc>
        <w:tc>
          <w:tcPr>
            <w:shd w:val="clear" w:fill="auto" w:color="auto"/>
            <w:tcW w:w="182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04 4 03 00590</w:t>
            </w:r>
            <w:r/>
          </w:p>
        </w:tc>
        <w:tc>
          <w:tcPr>
            <w:shd w:val="clear" w:fill="auto" w:color="auto"/>
            <w:tcW w:w="5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600</w:t>
            </w:r>
            <w:r/>
          </w:p>
        </w:tc>
        <w:tc>
          <w:tcPr>
            <w:shd w:val="clear" w:fill="auto" w:color="auto"/>
            <w:tcW w:w="46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08</w:t>
            </w:r>
            <w:r/>
          </w:p>
        </w:tc>
        <w:tc>
          <w:tcPr>
            <w:shd w:val="clear" w:fill="auto" w:color="auto"/>
            <w:tcW w:w="55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01</w:t>
            </w:r>
            <w:r/>
          </w:p>
        </w:tc>
        <w:tc>
          <w:tcPr>
            <w:shd w:val="clear" w:color="000000" w:fill="FFFFFF"/>
            <w:tcW w:w="141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186 727,8</w:t>
            </w:r>
            <w:r/>
          </w:p>
        </w:tc>
        <w:tc>
          <w:tcPr>
            <w:shd w:val="clear" w:fill="auto" w:color="auto"/>
            <w:tcW w:w="144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196 044,8</w:t>
            </w:r>
            <w:r/>
          </w:p>
        </w:tc>
        <w:tc>
          <w:tcPr>
            <w:shd w:val="clear" w:fill="auto" w:color="auto"/>
            <w:tcW w:w="147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176 432,0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6819" w:type="dxa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Комплекс процессных мероприятий "Развитие дополнительного образования детей в сфере культуры"</w:t>
            </w:r>
            <w:r/>
          </w:p>
        </w:tc>
        <w:tc>
          <w:tcPr>
            <w:shd w:val="clear" w:fill="auto" w:color="auto"/>
            <w:tcW w:w="182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04 4 04</w:t>
            </w:r>
            <w:r/>
          </w:p>
        </w:tc>
        <w:tc>
          <w:tcPr>
            <w:shd w:val="clear" w:fill="auto" w:color="auto"/>
            <w:tcW w:w="5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46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55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41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41 307,3</w:t>
            </w:r>
            <w:r/>
          </w:p>
        </w:tc>
        <w:tc>
          <w:tcPr>
            <w:shd w:val="clear" w:fill="auto" w:color="auto"/>
            <w:tcW w:w="144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43 627,6</w:t>
            </w:r>
            <w:r/>
          </w:p>
        </w:tc>
        <w:tc>
          <w:tcPr>
            <w:shd w:val="clear" w:fill="auto" w:color="auto"/>
            <w:tcW w:w="147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38 740,9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6819" w:type="dxa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Обеспечение деятельности (оказание услуг) муниципальных учреждений (организаций)  (Предоставление субсидий бюджетным, автономным учреждениям и иным некоммерческим организациям)</w:t>
            </w:r>
            <w:r/>
          </w:p>
        </w:tc>
        <w:tc>
          <w:tcPr>
            <w:shd w:val="clear" w:fill="auto" w:color="auto"/>
            <w:tcW w:w="182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04 4 04 00590</w:t>
            </w:r>
            <w:r/>
          </w:p>
        </w:tc>
        <w:tc>
          <w:tcPr>
            <w:shd w:val="clear" w:fill="auto" w:color="auto"/>
            <w:tcW w:w="5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600</w:t>
            </w:r>
            <w:r/>
          </w:p>
        </w:tc>
        <w:tc>
          <w:tcPr>
            <w:shd w:val="clear" w:fill="auto" w:color="auto"/>
            <w:tcW w:w="46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07</w:t>
            </w:r>
            <w:r/>
          </w:p>
        </w:tc>
        <w:tc>
          <w:tcPr>
            <w:shd w:val="clear" w:fill="auto" w:color="auto"/>
            <w:tcW w:w="55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</w:t>
            </w:r>
            <w:r/>
          </w:p>
        </w:tc>
        <w:tc>
          <w:tcPr>
            <w:shd w:val="clear" w:fill="auto" w:color="auto"/>
            <w:tcW w:w="1414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41 307,3</w:t>
            </w:r>
            <w:r/>
          </w:p>
        </w:tc>
        <w:tc>
          <w:tcPr>
            <w:shd w:val="clear" w:fill="auto" w:color="auto"/>
            <w:tcW w:w="1444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43 627,6</w:t>
            </w:r>
            <w:r/>
          </w:p>
        </w:tc>
        <w:tc>
          <w:tcPr>
            <w:shd w:val="clear" w:fill="auto" w:color="auto"/>
            <w:tcW w:w="1474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38 740,9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6819" w:type="dxa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Комплекс процессных мероприятий «Муниципальная политика в сфере культуры и искусства»</w:t>
            </w:r>
            <w:r/>
          </w:p>
        </w:tc>
        <w:tc>
          <w:tcPr>
            <w:shd w:val="clear" w:fill="auto" w:color="auto"/>
            <w:tcW w:w="182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04 4 05</w:t>
            </w:r>
            <w:r/>
          </w:p>
        </w:tc>
        <w:tc>
          <w:tcPr>
            <w:shd w:val="clear" w:fill="auto" w:color="auto"/>
            <w:tcW w:w="5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46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55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41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60 042,5</w:t>
            </w:r>
            <w:r/>
          </w:p>
        </w:tc>
        <w:tc>
          <w:tcPr>
            <w:shd w:val="clear" w:fill="auto" w:color="auto"/>
            <w:tcW w:w="144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63 412,5</w:t>
            </w:r>
            <w:r/>
          </w:p>
        </w:tc>
        <w:tc>
          <w:tcPr>
            <w:shd w:val="clear" w:fill="auto" w:color="auto"/>
            <w:tcW w:w="147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56 315,5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6819" w:type="dxa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Обеспечение функций органов мест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ного самоуправления Новооскольского муниципального округа 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 </w:t>
            </w:r>
            <w:r/>
          </w:p>
        </w:tc>
        <w:tc>
          <w:tcPr>
            <w:shd w:val="clear" w:fill="auto" w:color="auto"/>
            <w:tcW w:w="182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04 4 05 00190</w:t>
            </w:r>
            <w:r/>
          </w:p>
        </w:tc>
        <w:tc>
          <w:tcPr>
            <w:shd w:val="clear" w:fill="auto" w:color="auto"/>
            <w:tcW w:w="5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100</w:t>
            </w:r>
            <w:r/>
          </w:p>
        </w:tc>
        <w:tc>
          <w:tcPr>
            <w:shd w:val="clear" w:fill="auto" w:color="auto"/>
            <w:tcW w:w="46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08</w:t>
            </w:r>
            <w:r/>
          </w:p>
        </w:tc>
        <w:tc>
          <w:tcPr>
            <w:shd w:val="clear" w:fill="auto" w:color="auto"/>
            <w:tcW w:w="55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04</w:t>
            </w:r>
            <w:r/>
          </w:p>
        </w:tc>
        <w:tc>
          <w:tcPr>
            <w:shd w:val="clear" w:fill="auto" w:color="auto"/>
            <w:tcW w:w="141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6 579,0</w:t>
            </w:r>
            <w:r/>
          </w:p>
        </w:tc>
        <w:tc>
          <w:tcPr>
            <w:shd w:val="clear" w:fill="auto" w:color="auto"/>
            <w:tcW w:w="144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6 961,0</w:t>
            </w:r>
            <w:r/>
          </w:p>
        </w:tc>
        <w:tc>
          <w:tcPr>
            <w:shd w:val="clear" w:fill="auto" w:color="auto"/>
            <w:tcW w:w="147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6 157,0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6819" w:type="dxa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Обеспечение функций органов местного самоуправления Новооскольского муниципального округа   (Закупка товаров, работ и услуг для обеспечения государственных (муниципальных) нужд)</w:t>
            </w:r>
            <w:r/>
          </w:p>
        </w:tc>
        <w:tc>
          <w:tcPr>
            <w:shd w:val="clear" w:fill="auto" w:color="auto"/>
            <w:tcW w:w="182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04 4 05 00190</w:t>
            </w:r>
            <w:r/>
          </w:p>
        </w:tc>
        <w:tc>
          <w:tcPr>
            <w:shd w:val="clear" w:fill="auto" w:color="auto"/>
            <w:tcW w:w="5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200</w:t>
            </w:r>
            <w:r/>
          </w:p>
        </w:tc>
        <w:tc>
          <w:tcPr>
            <w:shd w:val="clear" w:fill="auto" w:color="auto"/>
            <w:tcW w:w="46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08</w:t>
            </w:r>
            <w:r/>
          </w:p>
        </w:tc>
        <w:tc>
          <w:tcPr>
            <w:shd w:val="clear" w:fill="auto" w:color="auto"/>
            <w:tcW w:w="55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04</w:t>
            </w:r>
            <w:r/>
          </w:p>
        </w:tc>
        <w:tc>
          <w:tcPr>
            <w:shd w:val="clear" w:fill="auto" w:color="auto"/>
            <w:tcW w:w="141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78,2</w:t>
            </w:r>
            <w:r/>
          </w:p>
        </w:tc>
        <w:tc>
          <w:tcPr>
            <w:shd w:val="clear" w:fill="auto" w:color="auto"/>
            <w:tcW w:w="144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78,2</w:t>
            </w:r>
            <w:r/>
          </w:p>
        </w:tc>
        <w:tc>
          <w:tcPr>
            <w:shd w:val="clear" w:fill="auto" w:color="auto"/>
            <w:tcW w:w="147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78,2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6819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Обеспечение функций органов местного самоуправления Новооскольского муниципального округа (Иные бюджетные ассигнования)</w:t>
            </w:r>
            <w:r/>
          </w:p>
        </w:tc>
        <w:tc>
          <w:tcPr>
            <w:shd w:val="clear" w:fill="auto" w:color="auto"/>
            <w:tcW w:w="182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04 4 05 00190</w:t>
            </w:r>
            <w:r/>
          </w:p>
        </w:tc>
        <w:tc>
          <w:tcPr>
            <w:shd w:val="clear" w:fill="auto" w:color="auto"/>
            <w:tcW w:w="5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800</w:t>
            </w:r>
            <w:r/>
          </w:p>
        </w:tc>
        <w:tc>
          <w:tcPr>
            <w:shd w:val="clear" w:fill="auto" w:color="auto"/>
            <w:tcW w:w="46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08</w:t>
            </w:r>
            <w:r/>
          </w:p>
        </w:tc>
        <w:tc>
          <w:tcPr>
            <w:shd w:val="clear" w:fill="auto" w:color="auto"/>
            <w:tcW w:w="55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04</w:t>
            </w:r>
            <w:r/>
          </w:p>
        </w:tc>
        <w:tc>
          <w:tcPr>
            <w:shd w:val="clear" w:fill="auto" w:color="auto"/>
            <w:tcW w:w="141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3,0</w:t>
            </w:r>
            <w:r/>
          </w:p>
        </w:tc>
        <w:tc>
          <w:tcPr>
            <w:shd w:val="clear" w:fill="auto" w:color="auto"/>
            <w:tcW w:w="144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3,0</w:t>
            </w:r>
            <w:r/>
          </w:p>
        </w:tc>
        <w:tc>
          <w:tcPr>
            <w:shd w:val="clear" w:fill="auto" w:color="auto"/>
            <w:tcW w:w="147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3,0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6819" w:type="dxa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Обеспечение деятельнос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ти (оказание услуг) муниципальных учреждений (организаций)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 </w:t>
            </w:r>
            <w:r/>
          </w:p>
        </w:tc>
        <w:tc>
          <w:tcPr>
            <w:shd w:val="clear" w:fill="auto" w:color="auto"/>
            <w:tcW w:w="182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04 4 05 00590</w:t>
            </w:r>
            <w:r/>
          </w:p>
        </w:tc>
        <w:tc>
          <w:tcPr>
            <w:shd w:val="clear" w:fill="auto" w:color="auto"/>
            <w:tcW w:w="5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100</w:t>
            </w:r>
            <w:r/>
          </w:p>
        </w:tc>
        <w:tc>
          <w:tcPr>
            <w:shd w:val="clear" w:fill="auto" w:color="auto"/>
            <w:tcW w:w="46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08</w:t>
            </w:r>
            <w:r/>
          </w:p>
        </w:tc>
        <w:tc>
          <w:tcPr>
            <w:shd w:val="clear" w:fill="auto" w:color="auto"/>
            <w:tcW w:w="55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04</w:t>
            </w:r>
            <w:r/>
          </w:p>
        </w:tc>
        <w:tc>
          <w:tcPr>
            <w:shd w:val="clear" w:fill="auto" w:color="auto"/>
            <w:tcW w:w="141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51 329,0</w:t>
            </w:r>
            <w:r/>
          </w:p>
        </w:tc>
        <w:tc>
          <w:tcPr>
            <w:shd w:val="clear" w:fill="auto" w:color="auto"/>
            <w:tcW w:w="144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54 317,0</w:t>
            </w:r>
            <w:r/>
          </w:p>
        </w:tc>
        <w:tc>
          <w:tcPr>
            <w:shd w:val="clear" w:fill="auto" w:color="auto"/>
            <w:tcW w:w="147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48 024,0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6819" w:type="dxa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Обеспечение деятельности (оказание услуг) муниципальных учреждений (организаций) (Закупка товаров, работ и услуг для обеспечения государственных (муниципальных) нужд)</w:t>
            </w:r>
            <w:r/>
          </w:p>
        </w:tc>
        <w:tc>
          <w:tcPr>
            <w:shd w:val="clear" w:fill="auto" w:color="auto"/>
            <w:tcW w:w="182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04 4 05 00590</w:t>
            </w:r>
            <w:r/>
          </w:p>
        </w:tc>
        <w:tc>
          <w:tcPr>
            <w:shd w:val="clear" w:fill="auto" w:color="auto"/>
            <w:tcW w:w="5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200</w:t>
            </w:r>
            <w:r/>
          </w:p>
        </w:tc>
        <w:tc>
          <w:tcPr>
            <w:shd w:val="clear" w:fill="auto" w:color="auto"/>
            <w:tcW w:w="46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08</w:t>
            </w:r>
            <w:r/>
          </w:p>
        </w:tc>
        <w:tc>
          <w:tcPr>
            <w:shd w:val="clear" w:fill="auto" w:color="auto"/>
            <w:tcW w:w="55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04</w:t>
            </w:r>
            <w:r/>
          </w:p>
        </w:tc>
        <w:tc>
          <w:tcPr>
            <w:shd w:val="clear" w:fill="auto" w:color="auto"/>
            <w:tcW w:w="141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1 739,3</w:t>
            </w:r>
            <w:r/>
          </w:p>
        </w:tc>
        <w:tc>
          <w:tcPr>
            <w:shd w:val="clear" w:fill="auto" w:color="auto"/>
            <w:tcW w:w="144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1 739,3</w:t>
            </w:r>
            <w:r/>
          </w:p>
        </w:tc>
        <w:tc>
          <w:tcPr>
            <w:shd w:val="clear" w:fill="auto" w:color="auto"/>
            <w:tcW w:w="147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1 739,3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6819" w:type="dxa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Обеспечение деятельности (оказание услуг) муниципальных учреждений (организаций) (Иные бюджетные ассигнования)</w:t>
            </w:r>
            <w:r/>
          </w:p>
        </w:tc>
        <w:tc>
          <w:tcPr>
            <w:shd w:val="clear" w:fill="auto" w:color="auto"/>
            <w:tcW w:w="182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04 4 05 00590</w:t>
            </w:r>
            <w:r/>
          </w:p>
        </w:tc>
        <w:tc>
          <w:tcPr>
            <w:shd w:val="clear" w:fill="auto" w:color="auto"/>
            <w:tcW w:w="5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800</w:t>
            </w:r>
            <w:r/>
          </w:p>
        </w:tc>
        <w:tc>
          <w:tcPr>
            <w:shd w:val="clear" w:fill="auto" w:color="auto"/>
            <w:tcW w:w="46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08</w:t>
            </w:r>
            <w:r/>
          </w:p>
        </w:tc>
        <w:tc>
          <w:tcPr>
            <w:shd w:val="clear" w:fill="auto" w:color="auto"/>
            <w:tcW w:w="55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04</w:t>
            </w:r>
            <w:r/>
          </w:p>
        </w:tc>
        <w:tc>
          <w:tcPr>
            <w:shd w:val="clear" w:fill="auto" w:color="auto"/>
            <w:tcW w:w="141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37,0</w:t>
            </w:r>
            <w:r/>
          </w:p>
        </w:tc>
        <w:tc>
          <w:tcPr>
            <w:shd w:val="clear" w:fill="auto" w:color="auto"/>
            <w:tcW w:w="144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37,0</w:t>
            </w:r>
            <w:r/>
          </w:p>
        </w:tc>
        <w:tc>
          <w:tcPr>
            <w:shd w:val="clear" w:fill="auto" w:color="auto"/>
            <w:tcW w:w="147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37,0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6819" w:type="dxa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Предоставление мер социальной поддержки работникам культуры муниципальных учреждений (организаций), проживающим и работающим в сельск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их населенных пунктах Новооскольского муниципального округа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  <w:r/>
          </w:p>
        </w:tc>
        <w:tc>
          <w:tcPr>
            <w:shd w:val="clear" w:fill="auto" w:color="auto"/>
            <w:tcW w:w="182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04 4 05 23220 </w:t>
            </w:r>
            <w:r/>
          </w:p>
        </w:tc>
        <w:tc>
          <w:tcPr>
            <w:shd w:val="clear" w:fill="auto" w:color="auto"/>
            <w:tcW w:w="5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100</w:t>
            </w:r>
            <w:r/>
          </w:p>
        </w:tc>
        <w:tc>
          <w:tcPr>
            <w:shd w:val="clear" w:fill="auto" w:color="auto"/>
            <w:tcW w:w="46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</w:t>
            </w:r>
            <w:r/>
          </w:p>
        </w:tc>
        <w:tc>
          <w:tcPr>
            <w:shd w:val="clear" w:fill="auto" w:color="auto"/>
            <w:tcW w:w="55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</w:t>
            </w:r>
            <w:r/>
          </w:p>
        </w:tc>
        <w:tc>
          <w:tcPr>
            <w:shd w:val="clear" w:fill="auto" w:color="auto"/>
            <w:tcW w:w="141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245,0</w:t>
            </w:r>
            <w:r/>
          </w:p>
        </w:tc>
        <w:tc>
          <w:tcPr>
            <w:shd w:val="clear" w:fill="auto" w:color="auto"/>
            <w:tcW w:w="144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245,0</w:t>
            </w:r>
            <w:r/>
          </w:p>
        </w:tc>
        <w:tc>
          <w:tcPr>
            <w:shd w:val="clear" w:fill="auto" w:color="auto"/>
            <w:tcW w:w="147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245,0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6819" w:type="dxa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Предоставление мер социальной поддержки работникам культуры муниципальных учреждений (организаций), проживающим и работающим в сельских населенных пунктах Новооскольского муниципального округа (Социальное обеспечение и иные выплаты населению)</w:t>
            </w:r>
            <w:r/>
          </w:p>
        </w:tc>
        <w:tc>
          <w:tcPr>
            <w:shd w:val="clear" w:fill="auto" w:color="auto"/>
            <w:tcW w:w="182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04 4 05 23220 </w:t>
            </w:r>
            <w:r/>
          </w:p>
        </w:tc>
        <w:tc>
          <w:tcPr>
            <w:shd w:val="clear" w:fill="auto" w:color="auto"/>
            <w:tcW w:w="5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300</w:t>
            </w:r>
            <w:r/>
          </w:p>
        </w:tc>
        <w:tc>
          <w:tcPr>
            <w:shd w:val="clear" w:fill="auto" w:color="auto"/>
            <w:tcW w:w="46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</w:t>
            </w:r>
            <w:r/>
          </w:p>
        </w:tc>
        <w:tc>
          <w:tcPr>
            <w:shd w:val="clear" w:fill="auto" w:color="auto"/>
            <w:tcW w:w="55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</w:t>
            </w:r>
            <w:r/>
          </w:p>
        </w:tc>
        <w:tc>
          <w:tcPr>
            <w:shd w:val="clear" w:fill="auto" w:color="auto"/>
            <w:tcW w:w="141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32,0</w:t>
            </w:r>
            <w:r/>
          </w:p>
        </w:tc>
        <w:tc>
          <w:tcPr>
            <w:shd w:val="clear" w:fill="auto" w:color="auto"/>
            <w:tcW w:w="144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32,0</w:t>
            </w:r>
            <w:r/>
          </w:p>
        </w:tc>
        <w:tc>
          <w:tcPr>
            <w:shd w:val="clear" w:fill="auto" w:color="auto"/>
            <w:tcW w:w="147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32,0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6819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Комплекс процессных мероприятий "Создание условий для развития искусства и творчества"</w:t>
            </w:r>
            <w:r/>
          </w:p>
        </w:tc>
        <w:tc>
          <w:tcPr>
            <w:shd w:val="clear" w:fill="auto" w:color="auto"/>
            <w:tcW w:w="182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04 4 06</w:t>
            </w:r>
            <w:r/>
          </w:p>
        </w:tc>
        <w:tc>
          <w:tcPr>
            <w:shd w:val="clear" w:fill="auto" w:color="auto"/>
            <w:tcW w:w="5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46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55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41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78,3</w:t>
            </w:r>
            <w:r/>
          </w:p>
        </w:tc>
        <w:tc>
          <w:tcPr>
            <w:shd w:val="clear" w:fill="auto" w:color="auto"/>
            <w:tcW w:w="144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47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6819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Государственная поддержка отрасли культуры (на государственную поддержку лучших работников сельских учреждений культуры) (Предоставление субсидий бюджетным, автономным учреждениям и иным некоммерческим организациям)</w:t>
            </w:r>
            <w:r/>
          </w:p>
        </w:tc>
        <w:tc>
          <w:tcPr>
            <w:shd w:val="clear" w:color="000000" w:fill="FFFFFF"/>
            <w:tcW w:w="182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04 4 06 L5195</w:t>
            </w:r>
            <w:r/>
          </w:p>
        </w:tc>
        <w:tc>
          <w:tcPr>
            <w:shd w:val="clear" w:fill="auto" w:color="auto"/>
            <w:tcW w:w="5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600</w:t>
            </w:r>
            <w:r/>
          </w:p>
        </w:tc>
        <w:tc>
          <w:tcPr>
            <w:shd w:val="clear" w:fill="auto" w:color="auto"/>
            <w:tcW w:w="46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08</w:t>
            </w:r>
            <w:r/>
          </w:p>
        </w:tc>
        <w:tc>
          <w:tcPr>
            <w:shd w:val="clear" w:fill="auto" w:color="auto"/>
            <w:tcW w:w="55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01</w:t>
            </w:r>
            <w:r/>
          </w:p>
        </w:tc>
        <w:tc>
          <w:tcPr>
            <w:shd w:val="clear" w:fill="auto" w:color="auto"/>
            <w:tcW w:w="141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78,3</w:t>
            </w:r>
            <w:r/>
          </w:p>
        </w:tc>
        <w:tc>
          <w:tcPr>
            <w:shd w:val="clear" w:fill="auto" w:color="auto"/>
            <w:tcW w:w="144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47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 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6819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Комплекс процессных мероприятий "Государственная охрана и популяризация объектов культурного наследия (памятников истории и культуры)"</w:t>
            </w:r>
            <w:r/>
          </w:p>
        </w:tc>
        <w:tc>
          <w:tcPr>
            <w:shd w:val="clear" w:color="000000" w:fill="FFFFFF"/>
            <w:tcW w:w="182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04 4 07</w:t>
            </w:r>
            <w:r/>
          </w:p>
        </w:tc>
        <w:tc>
          <w:tcPr>
            <w:shd w:val="clear" w:fill="auto" w:color="auto"/>
            <w:tcW w:w="5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46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55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41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2 965,3</w:t>
            </w:r>
            <w:r/>
          </w:p>
        </w:tc>
        <w:tc>
          <w:tcPr>
            <w:shd w:val="clear" w:fill="auto" w:color="auto"/>
            <w:tcW w:w="144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47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1 018,8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6819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Реализация мероприятий по обеспечению сохранности воинских захоронений на территории Белгородской области  (Закупка товаров, работ и услуг для обеспечения государственных (муниципальных) нужд)</w:t>
            </w:r>
            <w:r/>
          </w:p>
        </w:tc>
        <w:tc>
          <w:tcPr>
            <w:shd w:val="clear" w:color="000000" w:fill="FFFFFF"/>
            <w:tcW w:w="182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04 4 07 52030</w:t>
            </w:r>
            <w:r/>
          </w:p>
        </w:tc>
        <w:tc>
          <w:tcPr>
            <w:shd w:val="clear" w:color="000000" w:fill="FFFFFF"/>
            <w:tcW w:w="5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200</w:t>
            </w:r>
            <w:r/>
          </w:p>
        </w:tc>
        <w:tc>
          <w:tcPr>
            <w:shd w:val="clear" w:color="000000" w:fill="FFFFFF"/>
            <w:tcW w:w="46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05</w:t>
            </w:r>
            <w:r/>
          </w:p>
        </w:tc>
        <w:tc>
          <w:tcPr>
            <w:shd w:val="clear" w:color="000000" w:fill="FFFFFF"/>
            <w:tcW w:w="55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41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2 655,3</w:t>
            </w:r>
            <w:r/>
          </w:p>
        </w:tc>
        <w:tc>
          <w:tcPr>
            <w:shd w:val="clear" w:color="000000" w:fill="FFFFFF"/>
            <w:tcW w:w="144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47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1 018,8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6819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r>
            <w:r/>
          </w:p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Реализация мероприятий по обеспечению сохранности воинских захоронений на территории Новооскольского муниципального округа  (Закупка товаров, работ и услуг для обеспечения государственных (муниципальных) нужд)</w:t>
            </w:r>
            <w:r/>
          </w:p>
        </w:tc>
        <w:tc>
          <w:tcPr>
            <w:shd w:val="clear" w:color="000000" w:fill="FFFFFF"/>
            <w:tcW w:w="182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04 4 07 22030</w:t>
            </w:r>
            <w:r/>
          </w:p>
        </w:tc>
        <w:tc>
          <w:tcPr>
            <w:shd w:val="clear" w:color="000000" w:fill="FFFFFF"/>
            <w:tcW w:w="5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200</w:t>
            </w:r>
            <w:r/>
          </w:p>
        </w:tc>
        <w:tc>
          <w:tcPr>
            <w:shd w:val="clear" w:color="000000" w:fill="FFFFFF"/>
            <w:tcW w:w="46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05</w:t>
            </w:r>
            <w:r/>
          </w:p>
        </w:tc>
        <w:tc>
          <w:tcPr>
            <w:shd w:val="clear" w:color="000000" w:fill="FFFFFF"/>
            <w:tcW w:w="55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41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310,0</w:t>
            </w:r>
            <w:r/>
          </w:p>
        </w:tc>
        <w:tc>
          <w:tcPr>
            <w:shd w:val="clear" w:color="000000" w:fill="FFFFFF"/>
            <w:tcW w:w="144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47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 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6819" w:type="dxa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Муниципальная программа Новооскольского муниципального округа  Белгородской области "Патриотическое и духовно-нравственное воспитание молодежи Новооскольского муниципального округа Белгородской области"</w:t>
            </w:r>
            <w:r/>
          </w:p>
        </w:tc>
        <w:tc>
          <w:tcPr>
            <w:shd w:val="clear" w:fill="auto" w:color="auto"/>
            <w:tcW w:w="182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05</w:t>
            </w:r>
            <w:r/>
          </w:p>
        </w:tc>
        <w:tc>
          <w:tcPr>
            <w:shd w:val="clear" w:fill="auto" w:color="auto"/>
            <w:tcW w:w="5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46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55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41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39 178,1</w:t>
            </w:r>
            <w:r/>
          </w:p>
        </w:tc>
        <w:tc>
          <w:tcPr>
            <w:shd w:val="clear" w:fill="auto" w:color="auto"/>
            <w:tcW w:w="144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42 735,6</w:t>
            </w:r>
            <w:r/>
          </w:p>
        </w:tc>
        <w:tc>
          <w:tcPr>
            <w:shd w:val="clear" w:fill="auto" w:color="auto"/>
            <w:tcW w:w="147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39 811,1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6819" w:type="dxa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Муниципальные проекты, входящие в национальные проекты </w:t>
            </w:r>
            <w:r/>
          </w:p>
        </w:tc>
        <w:tc>
          <w:tcPr>
            <w:shd w:val="clear" w:fill="auto" w:color="auto"/>
            <w:tcW w:w="182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05 1</w:t>
            </w:r>
            <w:r/>
          </w:p>
        </w:tc>
        <w:tc>
          <w:tcPr>
            <w:shd w:val="clear" w:fill="auto" w:color="auto"/>
            <w:tcW w:w="5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46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55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41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3 207,5</w:t>
            </w:r>
            <w:r/>
          </w:p>
        </w:tc>
        <w:tc>
          <w:tcPr>
            <w:shd w:val="clear" w:fill="auto" w:color="auto"/>
            <w:tcW w:w="144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5 345,0</w:t>
            </w:r>
            <w:r/>
          </w:p>
        </w:tc>
        <w:tc>
          <w:tcPr>
            <w:shd w:val="clear" w:fill="auto" w:color="auto"/>
            <w:tcW w:w="147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5 411,2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6819" w:type="dxa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Муниципальный проект «Педагоги и наставники» </w:t>
            </w:r>
            <w:r/>
          </w:p>
        </w:tc>
        <w:tc>
          <w:tcPr>
            <w:shd w:val="clear" w:fill="auto" w:color="auto"/>
            <w:tcW w:w="182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05 1 Ю6</w:t>
            </w:r>
            <w:r/>
          </w:p>
        </w:tc>
        <w:tc>
          <w:tcPr>
            <w:shd w:val="clear" w:fill="auto" w:color="auto"/>
            <w:tcW w:w="5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46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55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41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3 207,5</w:t>
            </w:r>
            <w:r/>
          </w:p>
        </w:tc>
        <w:tc>
          <w:tcPr>
            <w:shd w:val="clear" w:fill="auto" w:color="auto"/>
            <w:tcW w:w="144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5 345,0</w:t>
            </w:r>
            <w:r/>
          </w:p>
        </w:tc>
        <w:tc>
          <w:tcPr>
            <w:shd w:val="clear" w:fill="auto" w:color="auto"/>
            <w:tcW w:w="147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5 411,2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6819" w:type="dxa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Проведение меро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(Предоставление субсидий бюджетным, автономным учреждениям и иным некоммерческим организациям)</w:t>
            </w:r>
            <w:r/>
          </w:p>
        </w:tc>
        <w:tc>
          <w:tcPr>
            <w:shd w:val="clear" w:fill="auto" w:color="auto"/>
            <w:tcW w:w="182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05 1 Ю6 51790</w:t>
            </w:r>
            <w:r/>
          </w:p>
        </w:tc>
        <w:tc>
          <w:tcPr>
            <w:shd w:val="clear" w:fill="auto" w:color="auto"/>
            <w:tcW w:w="5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600</w:t>
            </w:r>
            <w:r/>
          </w:p>
        </w:tc>
        <w:tc>
          <w:tcPr>
            <w:shd w:val="clear" w:fill="auto" w:color="auto"/>
            <w:tcW w:w="46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07</w:t>
            </w:r>
            <w:r/>
          </w:p>
        </w:tc>
        <w:tc>
          <w:tcPr>
            <w:shd w:val="clear" w:fill="auto" w:color="auto"/>
            <w:tcW w:w="55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09</w:t>
            </w:r>
            <w:r/>
          </w:p>
        </w:tc>
        <w:tc>
          <w:tcPr>
            <w:shd w:val="clear" w:fill="auto" w:color="auto"/>
            <w:tcW w:w="141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3 207,5</w:t>
            </w:r>
            <w:r/>
          </w:p>
        </w:tc>
        <w:tc>
          <w:tcPr>
            <w:shd w:val="clear" w:fill="auto" w:color="auto"/>
            <w:tcW w:w="144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5 345,0</w:t>
            </w:r>
            <w:r/>
          </w:p>
        </w:tc>
        <w:tc>
          <w:tcPr>
            <w:shd w:val="clear" w:fill="auto" w:color="auto"/>
            <w:tcW w:w="147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5 411,2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6819" w:type="dxa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Комплексы процессных мероприятий</w:t>
            </w:r>
            <w:r/>
          </w:p>
        </w:tc>
        <w:tc>
          <w:tcPr>
            <w:shd w:val="clear" w:fill="auto" w:color="auto"/>
            <w:tcW w:w="182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05 4</w:t>
            </w:r>
            <w:r/>
          </w:p>
        </w:tc>
        <w:tc>
          <w:tcPr>
            <w:shd w:val="clear" w:fill="auto" w:color="auto"/>
            <w:tcW w:w="5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46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55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41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35 970,6</w:t>
            </w:r>
            <w:r/>
          </w:p>
        </w:tc>
        <w:tc>
          <w:tcPr>
            <w:shd w:val="clear" w:fill="auto" w:color="auto"/>
            <w:tcW w:w="144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37 390,6</w:t>
            </w:r>
            <w:r/>
          </w:p>
        </w:tc>
        <w:tc>
          <w:tcPr>
            <w:shd w:val="clear" w:fill="auto" w:color="auto"/>
            <w:tcW w:w="147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34 399,9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6819" w:type="dxa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Комплекс процессных мероприятий "Гражданское и патриотическое воспитание, духовно-нравственное развитие и военно-спортивная подготовка молодежи Новооскольского муниципального округа"</w:t>
            </w:r>
            <w:r/>
          </w:p>
        </w:tc>
        <w:tc>
          <w:tcPr>
            <w:shd w:val="clear" w:fill="auto" w:color="auto"/>
            <w:tcW w:w="182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05 4 01</w:t>
            </w:r>
            <w:r/>
          </w:p>
        </w:tc>
        <w:tc>
          <w:tcPr>
            <w:shd w:val="clear" w:fill="auto" w:color="auto"/>
            <w:tcW w:w="5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46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55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41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34 279,3</w:t>
            </w:r>
            <w:r/>
          </w:p>
        </w:tc>
        <w:tc>
          <w:tcPr>
            <w:shd w:val="clear" w:fill="auto" w:color="auto"/>
            <w:tcW w:w="144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35 616,3</w:t>
            </w:r>
            <w:r/>
          </w:p>
        </w:tc>
        <w:tc>
          <w:tcPr>
            <w:shd w:val="clear" w:fill="auto" w:color="auto"/>
            <w:tcW w:w="147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32 801,6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6819" w:type="dxa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Обеспечение деятельнос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ти (оказание услуг) муниципальных учреждений (организаций)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 </w:t>
            </w:r>
            <w:r/>
          </w:p>
        </w:tc>
        <w:tc>
          <w:tcPr>
            <w:shd w:val="clear" w:fill="auto" w:color="auto"/>
            <w:tcW w:w="182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05 4 01 00590</w:t>
            </w:r>
            <w:r/>
          </w:p>
        </w:tc>
        <w:tc>
          <w:tcPr>
            <w:shd w:val="clear" w:fill="auto" w:color="auto"/>
            <w:tcW w:w="5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100</w:t>
            </w:r>
            <w:r/>
          </w:p>
        </w:tc>
        <w:tc>
          <w:tcPr>
            <w:shd w:val="clear" w:fill="auto" w:color="auto"/>
            <w:tcW w:w="46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07</w:t>
            </w:r>
            <w:r/>
          </w:p>
        </w:tc>
        <w:tc>
          <w:tcPr>
            <w:shd w:val="clear" w:fill="auto" w:color="auto"/>
            <w:tcW w:w="55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07</w:t>
            </w:r>
            <w:r/>
          </w:p>
        </w:tc>
        <w:tc>
          <w:tcPr>
            <w:shd w:val="clear" w:fill="auto" w:color="auto"/>
            <w:tcW w:w="141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22 939,0</w:t>
            </w:r>
            <w:r/>
          </w:p>
        </w:tc>
        <w:tc>
          <w:tcPr>
            <w:shd w:val="clear" w:fill="auto" w:color="auto"/>
            <w:tcW w:w="144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24 276,0</w:t>
            </w:r>
            <w:r/>
          </w:p>
        </w:tc>
        <w:tc>
          <w:tcPr>
            <w:shd w:val="clear" w:fill="auto" w:color="auto"/>
            <w:tcW w:w="147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21 461,3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6819" w:type="dxa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Обеспечение деятельности (оказание услуг) муниципальных учреждений (организаций) (Закупка товаров, работ и услуг для обеспечения государственных (муниципальных) нужд)</w:t>
            </w:r>
            <w:r/>
          </w:p>
        </w:tc>
        <w:tc>
          <w:tcPr>
            <w:shd w:val="clear" w:fill="auto" w:color="auto"/>
            <w:tcW w:w="182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05 4 01 00590</w:t>
            </w:r>
            <w:r/>
          </w:p>
        </w:tc>
        <w:tc>
          <w:tcPr>
            <w:shd w:val="clear" w:fill="auto" w:color="auto"/>
            <w:tcW w:w="5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200</w:t>
            </w:r>
            <w:r/>
          </w:p>
        </w:tc>
        <w:tc>
          <w:tcPr>
            <w:shd w:val="clear" w:fill="auto" w:color="auto"/>
            <w:tcW w:w="46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07</w:t>
            </w:r>
            <w:r/>
          </w:p>
        </w:tc>
        <w:tc>
          <w:tcPr>
            <w:shd w:val="clear" w:fill="auto" w:color="auto"/>
            <w:tcW w:w="55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07</w:t>
            </w:r>
            <w:r/>
          </w:p>
        </w:tc>
        <w:tc>
          <w:tcPr>
            <w:shd w:val="clear" w:fill="auto" w:color="auto"/>
            <w:tcW w:w="141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8 153,3</w:t>
            </w:r>
            <w:r/>
          </w:p>
        </w:tc>
        <w:tc>
          <w:tcPr>
            <w:shd w:val="clear" w:fill="auto" w:color="auto"/>
            <w:tcW w:w="144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8 153,3</w:t>
            </w:r>
            <w:r/>
          </w:p>
        </w:tc>
        <w:tc>
          <w:tcPr>
            <w:shd w:val="clear" w:fill="auto" w:color="auto"/>
            <w:tcW w:w="147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8 153,3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6819" w:type="dxa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Обеспечение деятельности (оказание услуг) муниципальных учреждений (организаций) (Иные бюджетные ассигнования)</w:t>
            </w:r>
            <w:r/>
          </w:p>
        </w:tc>
        <w:tc>
          <w:tcPr>
            <w:shd w:val="clear" w:fill="auto" w:color="auto"/>
            <w:tcW w:w="182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05 4 01 00590</w:t>
            </w:r>
            <w:r/>
          </w:p>
        </w:tc>
        <w:tc>
          <w:tcPr>
            <w:shd w:val="clear" w:fill="auto" w:color="auto"/>
            <w:tcW w:w="5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800</w:t>
            </w:r>
            <w:r/>
          </w:p>
        </w:tc>
        <w:tc>
          <w:tcPr>
            <w:shd w:val="clear" w:fill="auto" w:color="auto"/>
            <w:tcW w:w="46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07</w:t>
            </w:r>
            <w:r/>
          </w:p>
        </w:tc>
        <w:tc>
          <w:tcPr>
            <w:shd w:val="clear" w:fill="auto" w:color="auto"/>
            <w:tcW w:w="55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07</w:t>
            </w:r>
            <w:r/>
          </w:p>
        </w:tc>
        <w:tc>
          <w:tcPr>
            <w:shd w:val="clear" w:fill="auto" w:color="auto"/>
            <w:tcW w:w="141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3 162,0</w:t>
            </w:r>
            <w:r/>
          </w:p>
        </w:tc>
        <w:tc>
          <w:tcPr>
            <w:shd w:val="clear" w:fill="auto" w:color="auto"/>
            <w:tcW w:w="144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3 162,0</w:t>
            </w:r>
            <w:r/>
          </w:p>
        </w:tc>
        <w:tc>
          <w:tcPr>
            <w:shd w:val="clear" w:fill="auto" w:color="auto"/>
            <w:tcW w:w="147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3 162,0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6819" w:type="dxa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Реализация мероприятий по патриотическому и гражданскому воспитанию детей и молодежи (Закупка товаров, работ и услуг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для обеспечения государственных (муниципальных) нужд)</w:t>
            </w:r>
            <w:r/>
          </w:p>
        </w:tc>
        <w:tc>
          <w:tcPr>
            <w:shd w:val="clear" w:fill="auto" w:color="auto"/>
            <w:tcW w:w="182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05 4 01 21290</w:t>
            </w:r>
            <w:r/>
          </w:p>
        </w:tc>
        <w:tc>
          <w:tcPr>
            <w:shd w:val="clear" w:fill="auto" w:color="auto"/>
            <w:tcW w:w="5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200</w:t>
            </w:r>
            <w:r/>
          </w:p>
        </w:tc>
        <w:tc>
          <w:tcPr>
            <w:shd w:val="clear" w:fill="auto" w:color="auto"/>
            <w:tcW w:w="46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07</w:t>
            </w:r>
            <w:r/>
          </w:p>
        </w:tc>
        <w:tc>
          <w:tcPr>
            <w:shd w:val="clear" w:fill="auto" w:color="auto"/>
            <w:tcW w:w="55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07</w:t>
            </w:r>
            <w:r/>
          </w:p>
        </w:tc>
        <w:tc>
          <w:tcPr>
            <w:shd w:val="clear" w:fill="auto" w:color="auto"/>
            <w:tcW w:w="141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25,0</w:t>
            </w:r>
            <w:r/>
          </w:p>
        </w:tc>
        <w:tc>
          <w:tcPr>
            <w:shd w:val="clear" w:fill="auto" w:color="auto"/>
            <w:tcW w:w="144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25,0</w:t>
            </w:r>
            <w:r/>
          </w:p>
        </w:tc>
        <w:tc>
          <w:tcPr>
            <w:shd w:val="clear" w:fill="auto" w:color="auto"/>
            <w:tcW w:w="147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25,0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6819" w:type="dxa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Комплекс процессных мероприятий "Совершенствование механизмов поддержки, форм и методов работы по развитию добровольческой (волонтерской) деятельности"</w:t>
            </w:r>
            <w:r/>
          </w:p>
        </w:tc>
        <w:tc>
          <w:tcPr>
            <w:shd w:val="clear" w:fill="auto" w:color="auto"/>
            <w:tcW w:w="182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05 4 02</w:t>
            </w:r>
            <w:r/>
          </w:p>
        </w:tc>
        <w:tc>
          <w:tcPr>
            <w:shd w:val="clear" w:fill="auto" w:color="auto"/>
            <w:tcW w:w="5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46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55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41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30,0</w:t>
            </w:r>
            <w:r/>
          </w:p>
        </w:tc>
        <w:tc>
          <w:tcPr>
            <w:shd w:val="clear" w:fill="auto" w:color="auto"/>
            <w:tcW w:w="144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30,0</w:t>
            </w:r>
            <w:r/>
          </w:p>
        </w:tc>
        <w:tc>
          <w:tcPr>
            <w:shd w:val="clear" w:fill="auto" w:color="auto"/>
            <w:tcW w:w="147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30,0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6819" w:type="dxa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Реализация мероприятий по развитию добровольческой деятельности (Закупка товаров, работ и услуг для обеспечения государственных (муниципальных) нужд)</w:t>
            </w:r>
            <w:r/>
          </w:p>
        </w:tc>
        <w:tc>
          <w:tcPr>
            <w:shd w:val="clear" w:fill="auto" w:color="auto"/>
            <w:tcW w:w="182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05 4 02 21220</w:t>
            </w:r>
            <w:r/>
          </w:p>
        </w:tc>
        <w:tc>
          <w:tcPr>
            <w:shd w:val="clear" w:fill="auto" w:color="auto"/>
            <w:tcW w:w="5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200</w:t>
            </w:r>
            <w:r/>
          </w:p>
        </w:tc>
        <w:tc>
          <w:tcPr>
            <w:shd w:val="clear" w:fill="auto" w:color="auto"/>
            <w:tcW w:w="46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07</w:t>
            </w:r>
            <w:r/>
          </w:p>
        </w:tc>
        <w:tc>
          <w:tcPr>
            <w:shd w:val="clear" w:fill="auto" w:color="auto"/>
            <w:tcW w:w="55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07</w:t>
            </w:r>
            <w:r/>
          </w:p>
        </w:tc>
        <w:tc>
          <w:tcPr>
            <w:shd w:val="clear" w:fill="auto" w:color="auto"/>
            <w:tcW w:w="141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30,0</w:t>
            </w:r>
            <w:r/>
          </w:p>
        </w:tc>
        <w:tc>
          <w:tcPr>
            <w:shd w:val="clear" w:fill="auto" w:color="auto"/>
            <w:tcW w:w="144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30,0</w:t>
            </w:r>
            <w:r/>
          </w:p>
        </w:tc>
        <w:tc>
          <w:tcPr>
            <w:shd w:val="clear" w:fill="auto" w:color="auto"/>
            <w:tcW w:w="147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30,0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6819" w:type="dxa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Комплекс процессных мероприятий "Создание условий для развития способностей и талантов молодежи, предоставление возможностей самореализации и поддержка социально значимых инициатив"</w:t>
            </w:r>
            <w:r/>
          </w:p>
        </w:tc>
        <w:tc>
          <w:tcPr>
            <w:shd w:val="clear" w:fill="auto" w:color="auto"/>
            <w:tcW w:w="182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05 4 03</w:t>
            </w:r>
            <w:r/>
          </w:p>
        </w:tc>
        <w:tc>
          <w:tcPr>
            <w:shd w:val="clear" w:fill="auto" w:color="auto"/>
            <w:tcW w:w="5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46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55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41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1 661,3</w:t>
            </w:r>
            <w:r/>
          </w:p>
        </w:tc>
        <w:tc>
          <w:tcPr>
            <w:shd w:val="clear" w:fill="auto" w:color="auto"/>
            <w:tcW w:w="144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1 744,3</w:t>
            </w:r>
            <w:r/>
          </w:p>
        </w:tc>
        <w:tc>
          <w:tcPr>
            <w:shd w:val="clear" w:fill="auto" w:color="auto"/>
            <w:tcW w:w="147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1 568,3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6819" w:type="dxa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Обеспечение деятельнос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ти (оказание услуг) муниципальных учреждений (организаций)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 </w:t>
            </w:r>
            <w:r/>
          </w:p>
        </w:tc>
        <w:tc>
          <w:tcPr>
            <w:shd w:val="clear" w:fill="auto" w:color="auto"/>
            <w:tcW w:w="182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05 4 03 00590</w:t>
            </w:r>
            <w:r/>
          </w:p>
        </w:tc>
        <w:tc>
          <w:tcPr>
            <w:shd w:val="clear" w:fill="auto" w:color="auto"/>
            <w:tcW w:w="5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100</w:t>
            </w:r>
            <w:r/>
          </w:p>
        </w:tc>
        <w:tc>
          <w:tcPr>
            <w:shd w:val="clear" w:fill="auto" w:color="auto"/>
            <w:tcW w:w="46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07</w:t>
            </w:r>
            <w:r/>
          </w:p>
        </w:tc>
        <w:tc>
          <w:tcPr>
            <w:shd w:val="clear" w:fill="auto" w:color="auto"/>
            <w:tcW w:w="55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07</w:t>
            </w:r>
            <w:r/>
          </w:p>
        </w:tc>
        <w:tc>
          <w:tcPr>
            <w:shd w:val="clear" w:fill="auto" w:color="auto"/>
            <w:tcW w:w="141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1 434,0</w:t>
            </w:r>
            <w:r/>
          </w:p>
        </w:tc>
        <w:tc>
          <w:tcPr>
            <w:shd w:val="clear" w:fill="auto" w:color="auto"/>
            <w:tcW w:w="144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1 517,0</w:t>
            </w:r>
            <w:r/>
          </w:p>
        </w:tc>
        <w:tc>
          <w:tcPr>
            <w:shd w:val="clear" w:fill="auto" w:color="auto"/>
            <w:tcW w:w="147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1 341,0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6819" w:type="dxa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Обеспечение деятельности (оказание услуг) муниципальных учреждений (организаций) (Закупка товаров, работ и услуг для обеспечения государственных (муниципальных) нужд)   </w:t>
            </w:r>
            <w:r/>
          </w:p>
        </w:tc>
        <w:tc>
          <w:tcPr>
            <w:shd w:val="clear" w:fill="auto" w:color="auto"/>
            <w:tcW w:w="182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05 4 03 00590</w:t>
            </w:r>
            <w:r/>
          </w:p>
        </w:tc>
        <w:tc>
          <w:tcPr>
            <w:shd w:val="clear" w:fill="auto" w:color="auto"/>
            <w:tcW w:w="5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200</w:t>
            </w:r>
            <w:r/>
          </w:p>
        </w:tc>
        <w:tc>
          <w:tcPr>
            <w:shd w:val="clear" w:fill="auto" w:color="auto"/>
            <w:tcW w:w="46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07</w:t>
            </w:r>
            <w:r/>
          </w:p>
        </w:tc>
        <w:tc>
          <w:tcPr>
            <w:shd w:val="clear" w:fill="auto" w:color="auto"/>
            <w:tcW w:w="55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07</w:t>
            </w:r>
            <w:r/>
          </w:p>
        </w:tc>
        <w:tc>
          <w:tcPr>
            <w:shd w:val="clear" w:fill="auto" w:color="auto"/>
            <w:tcW w:w="141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183,3</w:t>
            </w:r>
            <w:r/>
          </w:p>
        </w:tc>
        <w:tc>
          <w:tcPr>
            <w:shd w:val="clear" w:fill="auto" w:color="auto"/>
            <w:tcW w:w="144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183,3</w:t>
            </w:r>
            <w:r/>
          </w:p>
        </w:tc>
        <w:tc>
          <w:tcPr>
            <w:shd w:val="clear" w:fill="auto" w:color="auto"/>
            <w:tcW w:w="147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183,3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6819" w:type="dxa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Реализация социально-значимых проектов в молодежной среде (Социальное обеспечение и иные выплаты населению)</w:t>
            </w:r>
            <w:r/>
          </w:p>
        </w:tc>
        <w:tc>
          <w:tcPr>
            <w:shd w:val="clear" w:fill="auto" w:color="auto"/>
            <w:tcW w:w="182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05 4 03 21230</w:t>
            </w:r>
            <w:r/>
          </w:p>
        </w:tc>
        <w:tc>
          <w:tcPr>
            <w:shd w:val="clear" w:fill="auto" w:color="auto"/>
            <w:tcW w:w="5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300</w:t>
            </w:r>
            <w:r/>
          </w:p>
        </w:tc>
        <w:tc>
          <w:tcPr>
            <w:shd w:val="clear" w:fill="auto" w:color="auto"/>
            <w:tcW w:w="46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07</w:t>
            </w:r>
            <w:r/>
          </w:p>
        </w:tc>
        <w:tc>
          <w:tcPr>
            <w:shd w:val="clear" w:fill="auto" w:color="auto"/>
            <w:tcW w:w="55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07</w:t>
            </w:r>
            <w:r/>
          </w:p>
        </w:tc>
        <w:tc>
          <w:tcPr>
            <w:shd w:val="clear" w:fill="auto" w:color="auto"/>
            <w:tcW w:w="141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30,0</w:t>
            </w:r>
            <w:r/>
          </w:p>
        </w:tc>
        <w:tc>
          <w:tcPr>
            <w:shd w:val="clear" w:fill="auto" w:color="auto"/>
            <w:tcW w:w="144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30,0</w:t>
            </w:r>
            <w:r/>
          </w:p>
        </w:tc>
        <w:tc>
          <w:tcPr>
            <w:shd w:val="clear" w:fill="auto" w:color="auto"/>
            <w:tcW w:w="147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30,0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6819" w:type="dxa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Реализация мероприятий по выявлению и поддержке творческих инициатив молодежи (Социальное обеспечение и иные выплаты населению)</w:t>
            </w:r>
            <w:r/>
          </w:p>
        </w:tc>
        <w:tc>
          <w:tcPr>
            <w:shd w:val="clear" w:fill="auto" w:color="auto"/>
            <w:tcW w:w="182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05 4 03 21250</w:t>
            </w:r>
            <w:r/>
          </w:p>
        </w:tc>
        <w:tc>
          <w:tcPr>
            <w:shd w:val="clear" w:fill="auto" w:color="auto"/>
            <w:tcW w:w="5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300</w:t>
            </w:r>
            <w:r/>
          </w:p>
        </w:tc>
        <w:tc>
          <w:tcPr>
            <w:shd w:val="clear" w:fill="auto" w:color="auto"/>
            <w:tcW w:w="46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07</w:t>
            </w:r>
            <w:r/>
          </w:p>
        </w:tc>
        <w:tc>
          <w:tcPr>
            <w:shd w:val="clear" w:fill="auto" w:color="auto"/>
            <w:tcW w:w="55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07</w:t>
            </w:r>
            <w:r/>
          </w:p>
        </w:tc>
        <w:tc>
          <w:tcPr>
            <w:shd w:val="clear" w:fill="auto" w:color="auto"/>
            <w:tcW w:w="141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14,0</w:t>
            </w:r>
            <w:r/>
          </w:p>
        </w:tc>
        <w:tc>
          <w:tcPr>
            <w:shd w:val="clear" w:fill="auto" w:color="auto"/>
            <w:tcW w:w="144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14,0</w:t>
            </w:r>
            <w:r/>
          </w:p>
        </w:tc>
        <w:tc>
          <w:tcPr>
            <w:shd w:val="clear" w:fill="auto" w:color="auto"/>
            <w:tcW w:w="147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14,0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6819" w:type="dxa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Муниципальная программа Новооскольского муниципального округа  Белгородской области "Обеспечение доступным и комфортным жильем и коммунальными услугами жителей Новооскольского муниципального округа Белгородской области "</w:t>
            </w:r>
            <w:r/>
          </w:p>
        </w:tc>
        <w:tc>
          <w:tcPr>
            <w:shd w:val="clear" w:fill="auto" w:color="auto"/>
            <w:tcW w:w="182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06</w:t>
            </w:r>
            <w:r/>
          </w:p>
        </w:tc>
        <w:tc>
          <w:tcPr>
            <w:shd w:val="clear" w:fill="auto" w:color="auto"/>
            <w:tcW w:w="5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46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55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41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146 187,1</w:t>
            </w:r>
            <w:r/>
          </w:p>
        </w:tc>
        <w:tc>
          <w:tcPr>
            <w:shd w:val="clear" w:fill="auto" w:color="auto"/>
            <w:tcW w:w="144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159 944,7</w:t>
            </w:r>
            <w:r/>
          </w:p>
        </w:tc>
        <w:tc>
          <w:tcPr>
            <w:shd w:val="clear" w:fill="auto" w:color="auto"/>
            <w:tcW w:w="147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126 002,7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6819" w:type="dxa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Муниципальные  проекты, не входящие в национальные проекты</w:t>
            </w:r>
            <w:r/>
          </w:p>
        </w:tc>
        <w:tc>
          <w:tcPr>
            <w:shd w:val="clear" w:fill="auto" w:color="auto"/>
            <w:tcW w:w="182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06 2</w:t>
            </w:r>
            <w:r/>
          </w:p>
        </w:tc>
        <w:tc>
          <w:tcPr>
            <w:shd w:val="clear" w:fill="auto" w:color="auto"/>
            <w:tcW w:w="5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46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55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41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6 055,1</w:t>
            </w:r>
            <w:r/>
          </w:p>
        </w:tc>
        <w:tc>
          <w:tcPr>
            <w:shd w:val="clear" w:fill="auto" w:color="auto"/>
            <w:tcW w:w="144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4 713,7</w:t>
            </w:r>
            <w:r/>
          </w:p>
        </w:tc>
        <w:tc>
          <w:tcPr>
            <w:shd w:val="clear" w:fill="auto" w:color="auto"/>
            <w:tcW w:w="147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5 066,0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6819" w:type="dxa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Муниципальный проект «Обеспечение жильем молодых семей»</w:t>
            </w:r>
            <w:r/>
          </w:p>
        </w:tc>
        <w:tc>
          <w:tcPr>
            <w:shd w:val="clear" w:fill="auto" w:color="auto"/>
            <w:tcW w:w="182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06 2 01</w:t>
            </w:r>
            <w:r/>
          </w:p>
        </w:tc>
        <w:tc>
          <w:tcPr>
            <w:shd w:val="clear" w:fill="auto" w:color="auto"/>
            <w:tcW w:w="5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46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55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41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6 055,1</w:t>
            </w:r>
            <w:r/>
          </w:p>
        </w:tc>
        <w:tc>
          <w:tcPr>
            <w:shd w:val="clear" w:fill="auto" w:color="auto"/>
            <w:tcW w:w="144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4 713,7</w:t>
            </w:r>
            <w:r/>
          </w:p>
        </w:tc>
        <w:tc>
          <w:tcPr>
            <w:shd w:val="clear" w:fill="auto" w:color="auto"/>
            <w:tcW w:w="147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5 066,0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6819" w:type="dxa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Реализация мероприятий по обеспечению жильем молодых семей (Социальное обеспечение и иные выплаты населению)</w:t>
            </w:r>
            <w:r/>
          </w:p>
        </w:tc>
        <w:tc>
          <w:tcPr>
            <w:shd w:val="clear" w:fill="auto" w:color="auto"/>
            <w:tcW w:w="182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06 2 01 L4970</w:t>
            </w:r>
            <w:r/>
          </w:p>
        </w:tc>
        <w:tc>
          <w:tcPr>
            <w:shd w:val="clear" w:fill="auto" w:color="auto"/>
            <w:tcW w:w="5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300</w:t>
            </w:r>
            <w:r/>
          </w:p>
        </w:tc>
        <w:tc>
          <w:tcPr>
            <w:shd w:val="clear" w:fill="auto" w:color="auto"/>
            <w:tcW w:w="46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</w:t>
            </w:r>
            <w:r/>
          </w:p>
        </w:tc>
        <w:tc>
          <w:tcPr>
            <w:shd w:val="clear" w:fill="auto" w:color="auto"/>
            <w:tcW w:w="55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04</w:t>
            </w:r>
            <w:r/>
          </w:p>
        </w:tc>
        <w:tc>
          <w:tcPr>
            <w:shd w:val="clear" w:fill="auto" w:color="auto"/>
            <w:tcW w:w="141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6 055,1</w:t>
            </w:r>
            <w:r/>
          </w:p>
        </w:tc>
        <w:tc>
          <w:tcPr>
            <w:shd w:val="clear" w:fill="auto" w:color="auto"/>
            <w:tcW w:w="144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4 713,7</w:t>
            </w:r>
            <w:r/>
          </w:p>
        </w:tc>
        <w:tc>
          <w:tcPr>
            <w:shd w:val="clear" w:fill="auto" w:color="auto"/>
            <w:tcW w:w="147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5 066,0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6819" w:type="dxa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Ведомственные проекты</w:t>
            </w:r>
            <w:r/>
          </w:p>
        </w:tc>
        <w:tc>
          <w:tcPr>
            <w:shd w:val="clear" w:fill="auto" w:color="auto"/>
            <w:tcW w:w="182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06 3</w:t>
            </w:r>
            <w:r/>
          </w:p>
        </w:tc>
        <w:tc>
          <w:tcPr>
            <w:shd w:val="clear" w:fill="auto" w:color="auto"/>
            <w:tcW w:w="5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46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55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41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750,0</w:t>
            </w:r>
            <w:r/>
          </w:p>
        </w:tc>
        <w:tc>
          <w:tcPr>
            <w:shd w:val="clear" w:fill="auto" w:color="auto"/>
            <w:tcW w:w="144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750,0</w:t>
            </w:r>
            <w:r/>
          </w:p>
        </w:tc>
        <w:tc>
          <w:tcPr>
            <w:shd w:val="clear" w:fill="auto" w:color="auto"/>
            <w:tcW w:w="147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820,0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6819" w:type="dxa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Ведомственный проект "Оказание финансовой поддержки в приобретении (строительстве) жилья"</w:t>
            </w:r>
            <w:r/>
          </w:p>
        </w:tc>
        <w:tc>
          <w:tcPr>
            <w:shd w:val="clear" w:fill="auto" w:color="auto"/>
            <w:tcW w:w="182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06 3 01</w:t>
            </w:r>
            <w:r/>
          </w:p>
        </w:tc>
        <w:tc>
          <w:tcPr>
            <w:shd w:val="clear" w:fill="auto" w:color="auto"/>
            <w:tcW w:w="5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46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55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41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750,0</w:t>
            </w:r>
            <w:r/>
          </w:p>
        </w:tc>
        <w:tc>
          <w:tcPr>
            <w:shd w:val="clear" w:fill="auto" w:color="auto"/>
            <w:tcW w:w="144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750,0</w:t>
            </w:r>
            <w:r/>
          </w:p>
        </w:tc>
        <w:tc>
          <w:tcPr>
            <w:shd w:val="clear" w:fill="auto" w:color="auto"/>
            <w:tcW w:w="147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820,0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6819" w:type="dxa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Оказание поддержки работникам бюджетной сферы в приобретении жилья с помощью жилищных (ипотечных) кредитов и займов (Социальное обеспечение и иные выплаты населению)</w:t>
            </w:r>
            <w:r/>
          </w:p>
        </w:tc>
        <w:tc>
          <w:tcPr>
            <w:shd w:val="clear" w:fill="auto" w:color="auto"/>
            <w:tcW w:w="182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06 3 01 73840</w:t>
            </w:r>
            <w:r/>
          </w:p>
        </w:tc>
        <w:tc>
          <w:tcPr>
            <w:shd w:val="clear" w:fill="auto" w:color="auto"/>
            <w:tcW w:w="5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300</w:t>
            </w:r>
            <w:r/>
          </w:p>
        </w:tc>
        <w:tc>
          <w:tcPr>
            <w:shd w:val="clear" w:fill="auto" w:color="auto"/>
            <w:tcW w:w="46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</w:t>
            </w:r>
            <w:r/>
          </w:p>
        </w:tc>
        <w:tc>
          <w:tcPr>
            <w:shd w:val="clear" w:fill="auto" w:color="auto"/>
            <w:tcW w:w="55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</w:t>
            </w:r>
            <w:r/>
          </w:p>
        </w:tc>
        <w:tc>
          <w:tcPr>
            <w:shd w:val="clear" w:fill="auto" w:color="auto"/>
            <w:tcW w:w="1414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750,0</w:t>
            </w:r>
            <w:r/>
          </w:p>
        </w:tc>
        <w:tc>
          <w:tcPr>
            <w:shd w:val="clear" w:fill="auto" w:color="auto"/>
            <w:tcW w:w="1444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750,0</w:t>
            </w:r>
            <w:r/>
          </w:p>
        </w:tc>
        <w:tc>
          <w:tcPr>
            <w:shd w:val="clear" w:fill="auto" w:color="auto"/>
            <w:tcW w:w="1474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820,0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6819" w:type="dxa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Комплексы процессных мероприятий</w:t>
            </w:r>
            <w:r/>
          </w:p>
        </w:tc>
        <w:tc>
          <w:tcPr>
            <w:shd w:val="clear" w:fill="auto" w:color="auto"/>
            <w:tcW w:w="182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06 4</w:t>
            </w:r>
            <w:r/>
          </w:p>
        </w:tc>
        <w:tc>
          <w:tcPr>
            <w:shd w:val="clear" w:fill="auto" w:color="auto"/>
            <w:tcW w:w="5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46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55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41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139 382,0</w:t>
            </w:r>
            <w:r/>
          </w:p>
        </w:tc>
        <w:tc>
          <w:tcPr>
            <w:shd w:val="clear" w:fill="auto" w:color="auto"/>
            <w:tcW w:w="144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154 481,0</w:t>
            </w:r>
            <w:r/>
          </w:p>
        </w:tc>
        <w:tc>
          <w:tcPr>
            <w:shd w:val="clear" w:fill="auto" w:color="auto"/>
            <w:tcW w:w="147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120 116,7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6819" w:type="dxa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Комплекс процессных мероприятий "Реализация мер по обеспечению жильем отдельных категорий граждан"</w:t>
            </w:r>
            <w:r/>
          </w:p>
        </w:tc>
        <w:tc>
          <w:tcPr>
            <w:shd w:val="clear" w:fill="auto" w:color="auto"/>
            <w:tcW w:w="182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06 4 01</w:t>
            </w:r>
            <w:r/>
          </w:p>
        </w:tc>
        <w:tc>
          <w:tcPr>
            <w:shd w:val="clear" w:fill="auto" w:color="auto"/>
            <w:tcW w:w="5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46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55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41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25 732,1</w:t>
            </w:r>
            <w:r/>
          </w:p>
        </w:tc>
        <w:tc>
          <w:tcPr>
            <w:shd w:val="clear" w:fill="auto" w:color="auto"/>
            <w:tcW w:w="144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40 296,5</w:t>
            </w:r>
            <w:r/>
          </w:p>
        </w:tc>
        <w:tc>
          <w:tcPr>
            <w:shd w:val="clear" w:fill="auto" w:color="auto"/>
            <w:tcW w:w="147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14 009,8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6819" w:type="dxa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Обеспечение дет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ей-сирот и детей, оставшихся без попечения родителей, лиц из числа детей-сирот и детей, оставшихся без попечения родителей, жилыми помещениями за счет средств областного бюджета (Капитальные вложения в объекты государственной (муниципальной) собственности)</w:t>
            </w:r>
            <w:r/>
          </w:p>
        </w:tc>
        <w:tc>
          <w:tcPr>
            <w:shd w:val="clear" w:fill="auto" w:color="auto"/>
            <w:tcW w:w="182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06 4 01 70820</w:t>
            </w:r>
            <w:r/>
          </w:p>
        </w:tc>
        <w:tc>
          <w:tcPr>
            <w:shd w:val="clear" w:fill="auto" w:color="auto"/>
            <w:tcW w:w="5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400</w:t>
            </w:r>
            <w:r/>
          </w:p>
        </w:tc>
        <w:tc>
          <w:tcPr>
            <w:shd w:val="clear" w:fill="auto" w:color="auto"/>
            <w:tcW w:w="46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</w:t>
            </w:r>
            <w:r/>
          </w:p>
        </w:tc>
        <w:tc>
          <w:tcPr>
            <w:shd w:val="clear" w:fill="auto" w:color="auto"/>
            <w:tcW w:w="55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04</w:t>
            </w:r>
            <w:r/>
          </w:p>
        </w:tc>
        <w:tc>
          <w:tcPr>
            <w:shd w:val="clear" w:fill="auto" w:color="auto"/>
            <w:tcW w:w="141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25 732,1</w:t>
            </w:r>
            <w:r/>
          </w:p>
        </w:tc>
        <w:tc>
          <w:tcPr>
            <w:shd w:val="clear" w:fill="auto" w:color="auto"/>
            <w:tcW w:w="144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40 296,5</w:t>
            </w:r>
            <w:r/>
          </w:p>
        </w:tc>
        <w:tc>
          <w:tcPr>
            <w:shd w:val="clear" w:fill="auto" w:color="auto"/>
            <w:tcW w:w="147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14 009,8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6819" w:type="dxa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Комплекс процессных мероприятий "Создание условий для обеспечения населения качественными услугами жилищно-коммунального хозяйства"</w:t>
            </w:r>
            <w:r/>
          </w:p>
        </w:tc>
        <w:tc>
          <w:tcPr>
            <w:shd w:val="clear" w:fill="auto" w:color="auto"/>
            <w:tcW w:w="182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06 4 02</w:t>
            </w:r>
            <w:r/>
          </w:p>
        </w:tc>
        <w:tc>
          <w:tcPr>
            <w:shd w:val="clear" w:fill="auto" w:color="auto"/>
            <w:tcW w:w="5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46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55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41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102 336,6</w:t>
            </w:r>
            <w:r/>
          </w:p>
        </w:tc>
        <w:tc>
          <w:tcPr>
            <w:shd w:val="clear" w:fill="auto" w:color="auto"/>
            <w:tcW w:w="144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102 594,2</w:t>
            </w:r>
            <w:r/>
          </w:p>
        </w:tc>
        <w:tc>
          <w:tcPr>
            <w:shd w:val="clear" w:fill="auto" w:color="auto"/>
            <w:tcW w:w="147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95 732,6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6819" w:type="dxa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Обеспечение деятельности (оказание услуг) муниципальных учреждений (организаций) (Предоставление субсидий бюджетным, автономным учреждениям и иным некоммерческим организациям)</w:t>
            </w:r>
            <w:r/>
          </w:p>
        </w:tc>
        <w:tc>
          <w:tcPr>
            <w:shd w:val="clear" w:fill="auto" w:color="auto"/>
            <w:tcW w:w="182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06 4 02 00590</w:t>
            </w:r>
            <w:r/>
          </w:p>
        </w:tc>
        <w:tc>
          <w:tcPr>
            <w:shd w:val="clear" w:fill="auto" w:color="auto"/>
            <w:tcW w:w="5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600</w:t>
            </w:r>
            <w:r/>
          </w:p>
        </w:tc>
        <w:tc>
          <w:tcPr>
            <w:shd w:val="clear" w:fill="auto" w:color="auto"/>
            <w:tcW w:w="46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05</w:t>
            </w:r>
            <w:r/>
          </w:p>
        </w:tc>
        <w:tc>
          <w:tcPr>
            <w:shd w:val="clear" w:fill="auto" w:color="auto"/>
            <w:tcW w:w="55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05</w:t>
            </w:r>
            <w:r/>
          </w:p>
        </w:tc>
        <w:tc>
          <w:tcPr>
            <w:shd w:val="clear" w:color="000000" w:fill="FFFFFF"/>
            <w:tcW w:w="1414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94 066,6</w:t>
            </w:r>
            <w:r/>
          </w:p>
        </w:tc>
        <w:tc>
          <w:tcPr>
            <w:shd w:val="clear" w:fill="auto" w:color="auto"/>
            <w:tcW w:w="1444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98 824,2</w:t>
            </w:r>
            <w:r/>
          </w:p>
        </w:tc>
        <w:tc>
          <w:tcPr>
            <w:shd w:val="clear" w:fill="auto" w:color="auto"/>
            <w:tcW w:w="1474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91 962,6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6819" w:type="dxa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Мероприятия по благоустройству муниципального округа (Закупка товаров, работ и услуг для обеспечения государственных (муниципальных) нужд)</w:t>
            </w:r>
            <w:r/>
          </w:p>
        </w:tc>
        <w:tc>
          <w:tcPr>
            <w:shd w:val="clear" w:fill="auto" w:color="auto"/>
            <w:tcW w:w="182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06 4 02 20010</w:t>
            </w:r>
            <w:r/>
          </w:p>
        </w:tc>
        <w:tc>
          <w:tcPr>
            <w:shd w:val="clear" w:fill="auto" w:color="auto"/>
            <w:tcW w:w="5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200</w:t>
            </w:r>
            <w:r/>
          </w:p>
        </w:tc>
        <w:tc>
          <w:tcPr>
            <w:shd w:val="clear" w:fill="auto" w:color="auto"/>
            <w:tcW w:w="46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05</w:t>
            </w:r>
            <w:r/>
          </w:p>
        </w:tc>
        <w:tc>
          <w:tcPr>
            <w:shd w:val="clear" w:fill="auto" w:color="auto"/>
            <w:tcW w:w="55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41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8 118,4</w:t>
            </w:r>
            <w:r/>
          </w:p>
        </w:tc>
        <w:tc>
          <w:tcPr>
            <w:shd w:val="clear" w:fill="auto" w:color="auto"/>
            <w:tcW w:w="144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3 618,4</w:t>
            </w:r>
            <w:r/>
          </w:p>
        </w:tc>
        <w:tc>
          <w:tcPr>
            <w:shd w:val="clear" w:fill="auto" w:color="auto"/>
            <w:tcW w:w="147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3 618,4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6819" w:type="dxa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r>
            <w:r/>
          </w:p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Мероприятия по благоустройству муниципального округа (Иные бюджетные ассигнования)</w:t>
            </w:r>
            <w:r/>
          </w:p>
        </w:tc>
        <w:tc>
          <w:tcPr>
            <w:shd w:val="clear" w:fill="auto" w:color="auto"/>
            <w:tcW w:w="182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06 4 02 20010</w:t>
            </w:r>
            <w:r/>
          </w:p>
        </w:tc>
        <w:tc>
          <w:tcPr>
            <w:shd w:val="clear" w:fill="auto" w:color="auto"/>
            <w:tcW w:w="5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800</w:t>
            </w:r>
            <w:r/>
          </w:p>
        </w:tc>
        <w:tc>
          <w:tcPr>
            <w:shd w:val="clear" w:fill="auto" w:color="auto"/>
            <w:tcW w:w="46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05</w:t>
            </w:r>
            <w:r/>
          </w:p>
        </w:tc>
        <w:tc>
          <w:tcPr>
            <w:shd w:val="clear" w:fill="auto" w:color="auto"/>
            <w:tcW w:w="55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</w:t>
            </w:r>
            <w:r/>
          </w:p>
        </w:tc>
        <w:tc>
          <w:tcPr>
            <w:shd w:val="clear" w:fill="auto" w:color="auto"/>
            <w:tcW w:w="141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151,6</w:t>
            </w:r>
            <w:r/>
          </w:p>
        </w:tc>
        <w:tc>
          <w:tcPr>
            <w:shd w:val="clear" w:fill="auto" w:color="auto"/>
            <w:tcW w:w="144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151,6</w:t>
            </w:r>
            <w:r/>
          </w:p>
        </w:tc>
        <w:tc>
          <w:tcPr>
            <w:shd w:val="clear" w:fill="auto" w:color="auto"/>
            <w:tcW w:w="147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151,6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6819" w:type="dxa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Комплекс процессных мероприятий "Обеспечение функций органов местного самоуправления Новооскольского муниципального округа"</w:t>
            </w:r>
            <w:r/>
          </w:p>
        </w:tc>
        <w:tc>
          <w:tcPr>
            <w:shd w:val="clear" w:fill="auto" w:color="auto"/>
            <w:tcW w:w="182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06 4 03</w:t>
            </w:r>
            <w:r/>
          </w:p>
        </w:tc>
        <w:tc>
          <w:tcPr>
            <w:shd w:val="clear" w:fill="auto" w:color="auto"/>
            <w:tcW w:w="5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46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55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41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10 408,7</w:t>
            </w:r>
            <w:r/>
          </w:p>
        </w:tc>
        <w:tc>
          <w:tcPr>
            <w:shd w:val="clear" w:fill="auto" w:color="auto"/>
            <w:tcW w:w="144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10 985,7</w:t>
            </w:r>
            <w:r/>
          </w:p>
        </w:tc>
        <w:tc>
          <w:tcPr>
            <w:shd w:val="clear" w:fill="auto" w:color="auto"/>
            <w:tcW w:w="147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9 769,7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6819" w:type="dxa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Обеспечение функций органов мес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тного самоуправления Новооскольского муниципального округа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 </w:t>
            </w:r>
            <w:r/>
          </w:p>
        </w:tc>
        <w:tc>
          <w:tcPr>
            <w:shd w:val="clear" w:fill="auto" w:color="auto"/>
            <w:tcW w:w="182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06 4 03 00190</w:t>
            </w:r>
            <w:r/>
          </w:p>
        </w:tc>
        <w:tc>
          <w:tcPr>
            <w:shd w:val="clear" w:fill="auto" w:color="auto"/>
            <w:tcW w:w="5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100</w:t>
            </w:r>
            <w:r/>
          </w:p>
        </w:tc>
        <w:tc>
          <w:tcPr>
            <w:shd w:val="clear" w:fill="auto" w:color="auto"/>
            <w:tcW w:w="46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05</w:t>
            </w:r>
            <w:r/>
          </w:p>
        </w:tc>
        <w:tc>
          <w:tcPr>
            <w:shd w:val="clear" w:fill="auto" w:color="auto"/>
            <w:tcW w:w="55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05</w:t>
            </w:r>
            <w:r/>
          </w:p>
        </w:tc>
        <w:tc>
          <w:tcPr>
            <w:shd w:val="clear" w:fill="auto" w:color="auto"/>
            <w:tcW w:w="141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9 919,0</w:t>
            </w:r>
            <w:r/>
          </w:p>
        </w:tc>
        <w:tc>
          <w:tcPr>
            <w:shd w:val="clear" w:fill="auto" w:color="auto"/>
            <w:tcW w:w="144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10 496,0</w:t>
            </w:r>
            <w:r/>
          </w:p>
        </w:tc>
        <w:tc>
          <w:tcPr>
            <w:shd w:val="clear" w:fill="auto" w:color="auto"/>
            <w:tcW w:w="147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9 280,0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6819" w:type="dxa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Обеспечение функций органов местного самоуправления Новооскольского муниципального округа  (Закупка товаров, работ и услуг для обеспечения государственных (муниципальных) нужд)</w:t>
            </w:r>
            <w:r/>
          </w:p>
        </w:tc>
        <w:tc>
          <w:tcPr>
            <w:shd w:val="clear" w:fill="auto" w:color="auto"/>
            <w:tcW w:w="182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06 4 03 00190</w:t>
            </w:r>
            <w:r/>
          </w:p>
        </w:tc>
        <w:tc>
          <w:tcPr>
            <w:shd w:val="clear" w:fill="auto" w:color="auto"/>
            <w:tcW w:w="5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200</w:t>
            </w:r>
            <w:r/>
          </w:p>
        </w:tc>
        <w:tc>
          <w:tcPr>
            <w:shd w:val="clear" w:fill="auto" w:color="auto"/>
            <w:tcW w:w="46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05</w:t>
            </w:r>
            <w:r/>
          </w:p>
        </w:tc>
        <w:tc>
          <w:tcPr>
            <w:shd w:val="clear" w:fill="auto" w:color="auto"/>
            <w:tcW w:w="55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05</w:t>
            </w:r>
            <w:r/>
          </w:p>
        </w:tc>
        <w:tc>
          <w:tcPr>
            <w:shd w:val="clear" w:fill="auto" w:color="auto"/>
            <w:tcW w:w="141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459,7</w:t>
            </w:r>
            <w:r/>
          </w:p>
        </w:tc>
        <w:tc>
          <w:tcPr>
            <w:shd w:val="clear" w:fill="auto" w:color="auto"/>
            <w:tcW w:w="144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459,7</w:t>
            </w:r>
            <w:r/>
          </w:p>
        </w:tc>
        <w:tc>
          <w:tcPr>
            <w:shd w:val="clear" w:fill="auto" w:color="auto"/>
            <w:tcW w:w="147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459,7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6819" w:type="dxa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Обеспечение функций органов местного самоуправления Новооскольского муниципального округа (Иные бюджетные ассигнования)</w:t>
            </w:r>
            <w:r/>
          </w:p>
        </w:tc>
        <w:tc>
          <w:tcPr>
            <w:shd w:val="clear" w:fill="auto" w:color="auto"/>
            <w:tcW w:w="182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06 4 03 00190</w:t>
            </w:r>
            <w:r/>
          </w:p>
        </w:tc>
        <w:tc>
          <w:tcPr>
            <w:shd w:val="clear" w:fill="auto" w:color="auto"/>
            <w:tcW w:w="5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800</w:t>
            </w:r>
            <w:r/>
          </w:p>
        </w:tc>
        <w:tc>
          <w:tcPr>
            <w:shd w:val="clear" w:fill="auto" w:color="auto"/>
            <w:tcW w:w="46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05</w:t>
            </w:r>
            <w:r/>
          </w:p>
        </w:tc>
        <w:tc>
          <w:tcPr>
            <w:shd w:val="clear" w:fill="auto" w:color="auto"/>
            <w:tcW w:w="55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05</w:t>
            </w:r>
            <w:r/>
          </w:p>
        </w:tc>
        <w:tc>
          <w:tcPr>
            <w:shd w:val="clear" w:fill="auto" w:color="auto"/>
            <w:tcW w:w="141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30,0</w:t>
            </w:r>
            <w:r/>
          </w:p>
        </w:tc>
        <w:tc>
          <w:tcPr>
            <w:shd w:val="clear" w:fill="auto" w:color="auto"/>
            <w:tcW w:w="144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30,0</w:t>
            </w:r>
            <w:r/>
          </w:p>
        </w:tc>
        <w:tc>
          <w:tcPr>
            <w:shd w:val="clear" w:fill="auto" w:color="auto"/>
            <w:tcW w:w="147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30,0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6819" w:type="dxa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Комплекс процессных мероприятий  "Мероприятия в области жилищного хозяйства"</w:t>
            </w:r>
            <w:r/>
          </w:p>
        </w:tc>
        <w:tc>
          <w:tcPr>
            <w:shd w:val="clear" w:fill="auto" w:color="auto"/>
            <w:tcW w:w="182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06 4 04</w:t>
            </w:r>
            <w:r/>
          </w:p>
        </w:tc>
        <w:tc>
          <w:tcPr>
            <w:shd w:val="clear" w:fill="auto" w:color="auto"/>
            <w:tcW w:w="5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46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55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414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904,6</w:t>
            </w:r>
            <w:r/>
          </w:p>
        </w:tc>
        <w:tc>
          <w:tcPr>
            <w:shd w:val="clear" w:fill="auto" w:color="auto"/>
            <w:tcW w:w="1444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604,6</w:t>
            </w:r>
            <w:r/>
          </w:p>
        </w:tc>
        <w:tc>
          <w:tcPr>
            <w:shd w:val="clear" w:fill="auto" w:color="auto"/>
            <w:tcW w:w="1474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604,6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6819" w:type="dxa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Обеспечение мероприятий по переселению граждан из аварийного жилищного фонда (Закупка товаров, работ и услуг для обеспечения государственных (муниципальных) нужд)</w:t>
            </w:r>
            <w:r/>
          </w:p>
        </w:tc>
        <w:tc>
          <w:tcPr>
            <w:shd w:val="clear" w:fill="auto" w:color="auto"/>
            <w:tcW w:w="182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06 4 04 21390</w:t>
            </w:r>
            <w:r/>
          </w:p>
        </w:tc>
        <w:tc>
          <w:tcPr>
            <w:shd w:val="clear" w:fill="auto" w:color="auto"/>
            <w:tcW w:w="5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200</w:t>
            </w:r>
            <w:r/>
          </w:p>
        </w:tc>
        <w:tc>
          <w:tcPr>
            <w:shd w:val="clear" w:fill="auto" w:color="auto"/>
            <w:tcW w:w="46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05</w:t>
            </w:r>
            <w:r/>
          </w:p>
        </w:tc>
        <w:tc>
          <w:tcPr>
            <w:shd w:val="clear" w:fill="auto" w:color="auto"/>
            <w:tcW w:w="55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01</w:t>
            </w:r>
            <w:r/>
          </w:p>
        </w:tc>
        <w:tc>
          <w:tcPr>
            <w:shd w:val="clear" w:fill="auto" w:color="auto"/>
            <w:tcW w:w="141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100,0</w:t>
            </w:r>
            <w:r/>
          </w:p>
        </w:tc>
        <w:tc>
          <w:tcPr>
            <w:shd w:val="clear" w:fill="auto" w:color="auto"/>
            <w:tcW w:w="144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100,0</w:t>
            </w:r>
            <w:r/>
          </w:p>
        </w:tc>
        <w:tc>
          <w:tcPr>
            <w:shd w:val="clear" w:fill="auto" w:color="auto"/>
            <w:tcW w:w="147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100,0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6819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Расходы на содержание муниципального жилищного фонда (Закупка товаров, работ и услуг для обеспечения государственных (муниципальных) нужд)</w:t>
            </w:r>
            <w:r/>
          </w:p>
        </w:tc>
        <w:tc>
          <w:tcPr>
            <w:shd w:val="clear" w:fill="auto" w:color="auto"/>
            <w:tcW w:w="182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06 4 04 26460</w:t>
            </w:r>
            <w:r/>
          </w:p>
        </w:tc>
        <w:tc>
          <w:tcPr>
            <w:shd w:val="clear" w:fill="auto" w:color="auto"/>
            <w:tcW w:w="5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200</w:t>
            </w:r>
            <w:r/>
          </w:p>
        </w:tc>
        <w:tc>
          <w:tcPr>
            <w:shd w:val="clear" w:fill="auto" w:color="auto"/>
            <w:tcW w:w="46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05</w:t>
            </w:r>
            <w:r/>
          </w:p>
        </w:tc>
        <w:tc>
          <w:tcPr>
            <w:shd w:val="clear" w:fill="auto" w:color="auto"/>
            <w:tcW w:w="55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01</w:t>
            </w:r>
            <w:r/>
          </w:p>
        </w:tc>
        <w:tc>
          <w:tcPr>
            <w:shd w:val="clear" w:fill="auto" w:color="auto"/>
            <w:tcW w:w="141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804,6</w:t>
            </w:r>
            <w:r/>
          </w:p>
        </w:tc>
        <w:tc>
          <w:tcPr>
            <w:shd w:val="clear" w:fill="auto" w:color="auto"/>
            <w:tcW w:w="144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504,6</w:t>
            </w:r>
            <w:r/>
          </w:p>
        </w:tc>
        <w:tc>
          <w:tcPr>
            <w:shd w:val="clear" w:fill="auto" w:color="auto"/>
            <w:tcW w:w="147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504,6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6819" w:type="dxa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Муниципальная программа Новооскольского муниципального округа Белгородской области "Совершенствование и развитие транспортной системы и дорожной сети Новооскольского муниципального округа Белгородской области"</w:t>
            </w:r>
            <w:r/>
          </w:p>
        </w:tc>
        <w:tc>
          <w:tcPr>
            <w:shd w:val="clear" w:fill="auto" w:color="auto"/>
            <w:tcW w:w="182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07</w:t>
            </w:r>
            <w:r/>
          </w:p>
        </w:tc>
        <w:tc>
          <w:tcPr>
            <w:shd w:val="clear" w:fill="auto" w:color="auto"/>
            <w:tcW w:w="5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46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55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41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75 482,4</w:t>
            </w:r>
            <w:r/>
          </w:p>
        </w:tc>
        <w:tc>
          <w:tcPr>
            <w:shd w:val="clear" w:fill="auto" w:color="auto"/>
            <w:tcW w:w="144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48 572,3</w:t>
            </w:r>
            <w:r/>
          </w:p>
        </w:tc>
        <w:tc>
          <w:tcPr>
            <w:shd w:val="clear" w:fill="auto" w:color="auto"/>
            <w:tcW w:w="147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42 045,3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6819" w:type="dxa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r>
            <w:r/>
          </w:p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Муниципальные проекты, входящие в национальные проекты</w:t>
            </w:r>
            <w:r/>
          </w:p>
        </w:tc>
        <w:tc>
          <w:tcPr>
            <w:shd w:val="clear" w:fill="auto" w:color="auto"/>
            <w:tcW w:w="182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07 1</w:t>
            </w:r>
            <w:r/>
          </w:p>
        </w:tc>
        <w:tc>
          <w:tcPr>
            <w:shd w:val="clear" w:fill="auto" w:color="auto"/>
            <w:tcW w:w="5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46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55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41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29 838,5</w:t>
            </w:r>
            <w:r/>
          </w:p>
        </w:tc>
        <w:tc>
          <w:tcPr>
            <w:shd w:val="clear" w:fill="auto" w:color="auto"/>
            <w:tcW w:w="144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0,0</w:t>
            </w:r>
            <w:r/>
          </w:p>
        </w:tc>
        <w:tc>
          <w:tcPr>
            <w:shd w:val="clear" w:fill="auto" w:color="auto"/>
            <w:tcW w:w="147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0,0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6819" w:type="dxa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Муниципальный проект "Региональная и местная дорожная сеть"</w:t>
            </w:r>
            <w:r/>
          </w:p>
        </w:tc>
        <w:tc>
          <w:tcPr>
            <w:shd w:val="clear" w:fill="auto" w:color="auto"/>
            <w:tcW w:w="182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07 1 И8 </w:t>
            </w:r>
            <w:r/>
          </w:p>
        </w:tc>
        <w:tc>
          <w:tcPr>
            <w:shd w:val="clear" w:fill="auto" w:color="auto"/>
            <w:tcW w:w="5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46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55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41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29 838,5</w:t>
            </w:r>
            <w:r/>
          </w:p>
        </w:tc>
        <w:tc>
          <w:tcPr>
            <w:shd w:val="clear" w:fill="auto" w:color="auto"/>
            <w:tcW w:w="144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0,0</w:t>
            </w:r>
            <w:r/>
          </w:p>
        </w:tc>
        <w:tc>
          <w:tcPr>
            <w:shd w:val="clear" w:fill="auto" w:color="auto"/>
            <w:tcW w:w="147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0,0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6819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Развитие и приведение в нормативное состояние автомобильных дорог регионального или межмуниципального, местного значения, включающих искусственные дорожные сооружения  (Закупка товаров, работ и услуг для обеспечения государственных (муниципальных) нужд)</w:t>
            </w:r>
            <w:r/>
          </w:p>
        </w:tc>
        <w:tc>
          <w:tcPr>
            <w:shd w:val="clear" w:fill="auto" w:color="auto"/>
            <w:tcW w:w="182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07 1 И8 54470</w:t>
            </w:r>
            <w:r/>
          </w:p>
        </w:tc>
        <w:tc>
          <w:tcPr>
            <w:shd w:val="clear" w:fill="auto" w:color="auto"/>
            <w:tcW w:w="5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200</w:t>
            </w:r>
            <w:r/>
          </w:p>
        </w:tc>
        <w:tc>
          <w:tcPr>
            <w:shd w:val="clear" w:fill="auto" w:color="auto"/>
            <w:tcW w:w="46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04</w:t>
            </w:r>
            <w:r/>
          </w:p>
        </w:tc>
        <w:tc>
          <w:tcPr>
            <w:shd w:val="clear" w:fill="auto" w:color="auto"/>
            <w:tcW w:w="55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09</w:t>
            </w:r>
            <w:r/>
          </w:p>
        </w:tc>
        <w:tc>
          <w:tcPr>
            <w:shd w:val="clear" w:fill="auto" w:color="auto"/>
            <w:tcW w:w="141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29 838,5</w:t>
            </w:r>
            <w:r/>
          </w:p>
        </w:tc>
        <w:tc>
          <w:tcPr>
            <w:shd w:val="clear" w:fill="auto" w:color="auto"/>
            <w:tcW w:w="144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47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6819" w:type="dxa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Комплексы процессных мероприятий</w:t>
            </w:r>
            <w:r/>
          </w:p>
        </w:tc>
        <w:tc>
          <w:tcPr>
            <w:shd w:val="clear" w:fill="auto" w:color="auto"/>
            <w:tcW w:w="182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07 4</w:t>
            </w:r>
            <w:r/>
          </w:p>
        </w:tc>
        <w:tc>
          <w:tcPr>
            <w:shd w:val="clear" w:fill="auto" w:color="auto"/>
            <w:tcW w:w="5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46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55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41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45 643,9</w:t>
            </w:r>
            <w:r/>
          </w:p>
        </w:tc>
        <w:tc>
          <w:tcPr>
            <w:shd w:val="clear" w:fill="auto" w:color="auto"/>
            <w:tcW w:w="144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48 572,3</w:t>
            </w:r>
            <w:r/>
          </w:p>
        </w:tc>
        <w:tc>
          <w:tcPr>
            <w:shd w:val="clear" w:fill="auto" w:color="auto"/>
            <w:tcW w:w="147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42 045,3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6819" w:type="dxa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Комплекс процессных мероприятий "Обеспечение сохранности существующей сети автомобильных дорог и безопасности дорожного движения"</w:t>
            </w:r>
            <w:r/>
          </w:p>
        </w:tc>
        <w:tc>
          <w:tcPr>
            <w:shd w:val="clear" w:fill="auto" w:color="auto"/>
            <w:tcW w:w="182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07 4 01</w:t>
            </w:r>
            <w:r/>
          </w:p>
        </w:tc>
        <w:tc>
          <w:tcPr>
            <w:shd w:val="clear" w:fill="auto" w:color="auto"/>
            <w:tcW w:w="5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46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55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41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30 619,7</w:t>
            </w:r>
            <w:r/>
          </w:p>
        </w:tc>
        <w:tc>
          <w:tcPr>
            <w:shd w:val="clear" w:fill="auto" w:color="auto"/>
            <w:tcW w:w="144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33 562,0</w:t>
            </w:r>
            <w:r/>
          </w:p>
        </w:tc>
        <w:tc>
          <w:tcPr>
            <w:shd w:val="clear" w:fill="auto" w:color="auto"/>
            <w:tcW w:w="147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27 035,0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6819" w:type="dxa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Содержание автомобильных дорог общего пользования местного значения и искусственных дорожных сооружений (Закупка товаров, работ и услуг для обеспечения государственных (муниципальных) нужд)</w:t>
            </w:r>
            <w:r/>
          </w:p>
        </w:tc>
        <w:tc>
          <w:tcPr>
            <w:shd w:val="clear" w:fill="auto" w:color="auto"/>
            <w:tcW w:w="182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07 4 01 9Д060</w:t>
            </w:r>
            <w:r/>
          </w:p>
        </w:tc>
        <w:tc>
          <w:tcPr>
            <w:shd w:val="clear" w:fill="auto" w:color="auto"/>
            <w:tcW w:w="5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200</w:t>
            </w:r>
            <w:r/>
          </w:p>
        </w:tc>
        <w:tc>
          <w:tcPr>
            <w:shd w:val="clear" w:fill="auto" w:color="auto"/>
            <w:tcW w:w="46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04</w:t>
            </w:r>
            <w:r/>
          </w:p>
        </w:tc>
        <w:tc>
          <w:tcPr>
            <w:shd w:val="clear" w:fill="auto" w:color="auto"/>
            <w:tcW w:w="55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09</w:t>
            </w:r>
            <w:r/>
          </w:p>
        </w:tc>
        <w:tc>
          <w:tcPr>
            <w:shd w:val="clear" w:fill="auto" w:color="auto"/>
            <w:tcW w:w="1414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15 410,9</w:t>
            </w:r>
            <w:r/>
          </w:p>
        </w:tc>
        <w:tc>
          <w:tcPr>
            <w:shd w:val="clear" w:fill="auto" w:color="auto"/>
            <w:tcW w:w="1444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18 562,0</w:t>
            </w:r>
            <w:r/>
          </w:p>
        </w:tc>
        <w:tc>
          <w:tcPr>
            <w:shd w:val="clear" w:fill="auto" w:color="auto"/>
            <w:tcW w:w="1474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15 035,0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6819" w:type="dxa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Содержание автомобильных дорог общего пользования местного значения и искусственных дорожных сооружений  (Предоставление субсидий бюджетным, автономным учреждениям и иным некоммерческим организациям)</w:t>
            </w:r>
            <w:r/>
          </w:p>
        </w:tc>
        <w:tc>
          <w:tcPr>
            <w:shd w:val="clear" w:fill="auto" w:color="auto"/>
            <w:tcW w:w="182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07 4 01 9Д060</w:t>
            </w:r>
            <w:r/>
          </w:p>
        </w:tc>
        <w:tc>
          <w:tcPr>
            <w:shd w:val="clear" w:fill="auto" w:color="auto"/>
            <w:tcW w:w="5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600</w:t>
            </w:r>
            <w:r/>
          </w:p>
        </w:tc>
        <w:tc>
          <w:tcPr>
            <w:shd w:val="clear" w:fill="auto" w:color="auto"/>
            <w:tcW w:w="46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04</w:t>
            </w:r>
            <w:r/>
          </w:p>
        </w:tc>
        <w:tc>
          <w:tcPr>
            <w:shd w:val="clear" w:fill="auto" w:color="auto"/>
            <w:tcW w:w="55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09</w:t>
            </w:r>
            <w:r/>
          </w:p>
        </w:tc>
        <w:tc>
          <w:tcPr>
            <w:shd w:val="clear" w:fill="auto" w:color="auto"/>
            <w:tcW w:w="1414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15 208,8</w:t>
            </w:r>
            <w:r/>
          </w:p>
        </w:tc>
        <w:tc>
          <w:tcPr>
            <w:shd w:val="clear" w:fill="auto" w:color="auto"/>
            <w:tcW w:w="1444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15 000,0</w:t>
            </w:r>
            <w:r/>
          </w:p>
        </w:tc>
        <w:tc>
          <w:tcPr>
            <w:shd w:val="clear" w:fill="auto" w:color="auto"/>
            <w:tcW w:w="1474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12 000,0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6819" w:type="dxa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Комплекс процессных мероприятий "Создание условий для организации транспортного обслуживания населения"</w:t>
            </w:r>
            <w:r/>
          </w:p>
        </w:tc>
        <w:tc>
          <w:tcPr>
            <w:shd w:val="clear" w:fill="auto" w:color="auto"/>
            <w:tcW w:w="182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07 4 02</w:t>
            </w:r>
            <w:r/>
          </w:p>
        </w:tc>
        <w:tc>
          <w:tcPr>
            <w:shd w:val="clear" w:fill="auto" w:color="auto"/>
            <w:tcW w:w="5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46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55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41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15 024,2</w:t>
            </w:r>
            <w:r/>
          </w:p>
        </w:tc>
        <w:tc>
          <w:tcPr>
            <w:shd w:val="clear" w:fill="auto" w:color="auto"/>
            <w:tcW w:w="144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15 010,3</w:t>
            </w:r>
            <w:r/>
          </w:p>
        </w:tc>
        <w:tc>
          <w:tcPr>
            <w:shd w:val="clear" w:fill="auto" w:color="auto"/>
            <w:tcW w:w="147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15 010,3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6819" w:type="dxa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Организация транспортного обслуживания населения автомобильным транспортом по межмуниципальным маршрутам регулярных перевозок в пригородном сообщении (Закупка товаров, работ и услуг для обеспечения государственных (муниципальных) нужд)</w:t>
            </w:r>
            <w:r/>
          </w:p>
        </w:tc>
        <w:tc>
          <w:tcPr>
            <w:shd w:val="clear" w:fill="auto" w:color="auto"/>
            <w:tcW w:w="182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07 4 02 63810</w:t>
            </w:r>
            <w:r/>
          </w:p>
        </w:tc>
        <w:tc>
          <w:tcPr>
            <w:shd w:val="clear" w:fill="auto" w:color="auto"/>
            <w:tcW w:w="5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200</w:t>
            </w:r>
            <w:r/>
          </w:p>
        </w:tc>
        <w:tc>
          <w:tcPr>
            <w:shd w:val="clear" w:fill="auto" w:color="auto"/>
            <w:tcW w:w="46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04</w:t>
            </w:r>
            <w:r/>
          </w:p>
        </w:tc>
        <w:tc>
          <w:tcPr>
            <w:shd w:val="clear" w:fill="auto" w:color="auto"/>
            <w:tcW w:w="55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08</w:t>
            </w:r>
            <w:r/>
          </w:p>
        </w:tc>
        <w:tc>
          <w:tcPr>
            <w:shd w:val="clear" w:fill="auto" w:color="auto"/>
            <w:tcW w:w="141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15 000,0</w:t>
            </w:r>
            <w:r/>
          </w:p>
        </w:tc>
        <w:tc>
          <w:tcPr>
            <w:shd w:val="clear" w:fill="auto" w:color="auto"/>
            <w:tcW w:w="144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15 000,0</w:t>
            </w:r>
            <w:r/>
          </w:p>
        </w:tc>
        <w:tc>
          <w:tcPr>
            <w:shd w:val="clear" w:fill="auto" w:color="auto"/>
            <w:tcW w:w="147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15 000,0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6819" w:type="dxa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Компенсация потерь в доходах перевозчикам,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 предоставляющим льготный проезд студентам и аспирантам очной формы обучения, студентам с ограниченными возможностями здоровья и инвалидностью очно-заочной формы обучения организаций высшего и среднего профессионального образования области в городском или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пригородном сообщении на  территории Новооскольского муниципального округа (Иные бюджетные ассигнования)</w:t>
            </w:r>
            <w:r/>
          </w:p>
        </w:tc>
        <w:tc>
          <w:tcPr>
            <w:shd w:val="clear" w:fill="auto" w:color="auto"/>
            <w:tcW w:w="182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07 4 02 73830</w:t>
            </w:r>
            <w:r/>
          </w:p>
        </w:tc>
        <w:tc>
          <w:tcPr>
            <w:shd w:val="clear" w:fill="auto" w:color="auto"/>
            <w:tcW w:w="5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800</w:t>
            </w:r>
            <w:r/>
          </w:p>
        </w:tc>
        <w:tc>
          <w:tcPr>
            <w:shd w:val="clear" w:fill="auto" w:color="auto"/>
            <w:tcW w:w="46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04</w:t>
            </w:r>
            <w:r/>
          </w:p>
        </w:tc>
        <w:tc>
          <w:tcPr>
            <w:shd w:val="clear" w:fill="auto" w:color="auto"/>
            <w:tcW w:w="55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08</w:t>
            </w:r>
            <w:r/>
          </w:p>
        </w:tc>
        <w:tc>
          <w:tcPr>
            <w:shd w:val="clear" w:fill="auto" w:color="auto"/>
            <w:tcW w:w="141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13,0</w:t>
            </w:r>
            <w:r/>
          </w:p>
        </w:tc>
        <w:tc>
          <w:tcPr>
            <w:shd w:val="clear" w:fill="auto" w:color="auto"/>
            <w:tcW w:w="144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47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 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6819" w:type="dxa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Софинансирование компенсации потерь в доходах перевозчикам, предоставляющим льготный проезд студентам и аспирантам очной формы обучения, студентам с ограниченными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возможностями здоровья и инвалидностью очно-заочной формы обучения организаций высшего и среднего профессионального образования области в городском или пригородном сообщении на  территории Новооскольского муниципального округа (Иные бюджетные ассигнования)</w:t>
            </w:r>
            <w:r/>
          </w:p>
        </w:tc>
        <w:tc>
          <w:tcPr>
            <w:shd w:val="clear" w:fill="auto" w:color="auto"/>
            <w:tcW w:w="182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07 4 02 S3830</w:t>
            </w:r>
            <w:r/>
          </w:p>
        </w:tc>
        <w:tc>
          <w:tcPr>
            <w:shd w:val="clear" w:fill="auto" w:color="auto"/>
            <w:tcW w:w="5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800</w:t>
            </w:r>
            <w:r/>
          </w:p>
        </w:tc>
        <w:tc>
          <w:tcPr>
            <w:shd w:val="clear" w:fill="auto" w:color="auto"/>
            <w:tcW w:w="46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04</w:t>
            </w:r>
            <w:r/>
          </w:p>
        </w:tc>
        <w:tc>
          <w:tcPr>
            <w:shd w:val="clear" w:fill="auto" w:color="auto"/>
            <w:tcW w:w="55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08</w:t>
            </w:r>
            <w:r/>
          </w:p>
        </w:tc>
        <w:tc>
          <w:tcPr>
            <w:shd w:val="clear" w:fill="auto" w:color="auto"/>
            <w:tcW w:w="141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0,9</w:t>
            </w:r>
            <w:r/>
          </w:p>
        </w:tc>
        <w:tc>
          <w:tcPr>
            <w:shd w:val="clear" w:fill="auto" w:color="auto"/>
            <w:tcW w:w="144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47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 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6819" w:type="dxa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Исполнение полномочий по установлению органами местного самоуправления регулируемых тарифов н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а перевозки по муниципальным маршрутам регулярных перевозок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  <w:r/>
          </w:p>
        </w:tc>
        <w:tc>
          <w:tcPr>
            <w:shd w:val="clear" w:fill="auto" w:color="auto"/>
            <w:tcW w:w="182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07 4 02 73850 </w:t>
            </w:r>
            <w:r/>
          </w:p>
        </w:tc>
        <w:tc>
          <w:tcPr>
            <w:shd w:val="clear" w:fill="auto" w:color="auto"/>
            <w:tcW w:w="5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100</w:t>
            </w:r>
            <w:r/>
          </w:p>
        </w:tc>
        <w:tc>
          <w:tcPr>
            <w:shd w:val="clear" w:fill="auto" w:color="auto"/>
            <w:tcW w:w="46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04</w:t>
            </w:r>
            <w:r/>
          </w:p>
        </w:tc>
        <w:tc>
          <w:tcPr>
            <w:shd w:val="clear" w:fill="auto" w:color="auto"/>
            <w:tcW w:w="55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08</w:t>
            </w:r>
            <w:r/>
          </w:p>
        </w:tc>
        <w:tc>
          <w:tcPr>
            <w:shd w:val="clear" w:fill="auto" w:color="auto"/>
            <w:tcW w:w="141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10,3</w:t>
            </w:r>
            <w:r/>
          </w:p>
        </w:tc>
        <w:tc>
          <w:tcPr>
            <w:shd w:val="clear" w:fill="auto" w:color="auto"/>
            <w:tcW w:w="144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10,3</w:t>
            </w:r>
            <w:r/>
          </w:p>
        </w:tc>
        <w:tc>
          <w:tcPr>
            <w:shd w:val="clear" w:fill="auto" w:color="auto"/>
            <w:tcW w:w="147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10,3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6819" w:type="dxa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Муниципальная программа Новооскольского муниципального округа Белгородской области "Развитие экономического потенциала и формирование благоприятного предпринимательского климата в Новооскольском муниципальном округе Белгородской области"</w:t>
            </w:r>
            <w:r/>
          </w:p>
        </w:tc>
        <w:tc>
          <w:tcPr>
            <w:shd w:val="clear" w:fill="auto" w:color="auto"/>
            <w:tcW w:w="182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08</w:t>
            </w:r>
            <w:r/>
          </w:p>
        </w:tc>
        <w:tc>
          <w:tcPr>
            <w:shd w:val="clear" w:fill="auto" w:color="auto"/>
            <w:tcW w:w="5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46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55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41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100,0</w:t>
            </w:r>
            <w:r/>
          </w:p>
        </w:tc>
        <w:tc>
          <w:tcPr>
            <w:shd w:val="clear" w:fill="auto" w:color="auto"/>
            <w:tcW w:w="144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0,0</w:t>
            </w:r>
            <w:r/>
          </w:p>
        </w:tc>
        <w:tc>
          <w:tcPr>
            <w:shd w:val="clear" w:fill="auto" w:color="auto"/>
            <w:tcW w:w="147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0,0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6819" w:type="dxa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Комплексы процессных мероприятий</w:t>
            </w:r>
            <w:r/>
          </w:p>
        </w:tc>
        <w:tc>
          <w:tcPr>
            <w:shd w:val="clear" w:fill="auto" w:color="auto"/>
            <w:tcW w:w="182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08 4</w:t>
            </w:r>
            <w:r/>
          </w:p>
        </w:tc>
        <w:tc>
          <w:tcPr>
            <w:shd w:val="clear" w:fill="auto" w:color="auto"/>
            <w:tcW w:w="5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46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55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41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100,0</w:t>
            </w:r>
            <w:r/>
          </w:p>
        </w:tc>
        <w:tc>
          <w:tcPr>
            <w:shd w:val="clear" w:fill="auto" w:color="auto"/>
            <w:tcW w:w="144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0,0</w:t>
            </w:r>
            <w:r/>
          </w:p>
        </w:tc>
        <w:tc>
          <w:tcPr>
            <w:shd w:val="clear" w:fill="auto" w:color="auto"/>
            <w:tcW w:w="147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0,0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6819" w:type="dxa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Комплекс процессных мероприятий "Управление земельными ресурсами и имуществом Новооскольского муниципального округа"</w:t>
            </w:r>
            <w:r/>
          </w:p>
        </w:tc>
        <w:tc>
          <w:tcPr>
            <w:shd w:val="clear" w:fill="auto" w:color="auto"/>
            <w:tcW w:w="182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08 4 01</w:t>
            </w:r>
            <w:r/>
          </w:p>
        </w:tc>
        <w:tc>
          <w:tcPr>
            <w:shd w:val="clear" w:fill="auto" w:color="auto"/>
            <w:tcW w:w="5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46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55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41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100,0</w:t>
            </w:r>
            <w:r/>
          </w:p>
        </w:tc>
        <w:tc>
          <w:tcPr>
            <w:shd w:val="clear" w:fill="auto" w:color="auto"/>
            <w:tcW w:w="144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0,0</w:t>
            </w:r>
            <w:r/>
          </w:p>
        </w:tc>
        <w:tc>
          <w:tcPr>
            <w:shd w:val="clear" w:fill="auto" w:color="auto"/>
            <w:tcW w:w="147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0,0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6819" w:type="dxa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r>
            <w:r/>
          </w:p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Проведение мероприятий по управлению муниципальной собственностью, кадастровой оценке, землеустройству и землепользованию (Закупка товаров, работ и услуг для обеспечения государственных (муниципальных) нужд)</w:t>
            </w:r>
            <w:r/>
          </w:p>
        </w:tc>
        <w:tc>
          <w:tcPr>
            <w:shd w:val="clear" w:fill="auto" w:color="auto"/>
            <w:tcW w:w="182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08 4 01 20460</w:t>
            </w:r>
            <w:r/>
          </w:p>
        </w:tc>
        <w:tc>
          <w:tcPr>
            <w:shd w:val="clear" w:fill="auto" w:color="auto"/>
            <w:tcW w:w="5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200</w:t>
            </w:r>
            <w:r/>
          </w:p>
        </w:tc>
        <w:tc>
          <w:tcPr>
            <w:shd w:val="clear" w:fill="auto" w:color="auto"/>
            <w:tcW w:w="46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04</w:t>
            </w:r>
            <w:r/>
          </w:p>
        </w:tc>
        <w:tc>
          <w:tcPr>
            <w:shd w:val="clear" w:fill="auto" w:color="auto"/>
            <w:tcW w:w="55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12</w:t>
            </w:r>
            <w:r/>
          </w:p>
        </w:tc>
        <w:tc>
          <w:tcPr>
            <w:shd w:val="clear" w:fill="auto" w:color="auto"/>
            <w:tcW w:w="141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100,0</w:t>
            </w:r>
            <w:r/>
          </w:p>
        </w:tc>
        <w:tc>
          <w:tcPr>
            <w:shd w:val="clear" w:fill="auto" w:color="auto"/>
            <w:tcW w:w="144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47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 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6819" w:type="dxa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Муниципальная программа Новооскольского муниципального округа Белгородской области "Формирование современной городской среды на территории Новооскольского муниципального округа Белгородской области"</w:t>
            </w:r>
            <w:r/>
          </w:p>
        </w:tc>
        <w:tc>
          <w:tcPr>
            <w:shd w:val="clear" w:fill="auto" w:color="auto"/>
            <w:tcW w:w="182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09</w:t>
            </w:r>
            <w:r/>
          </w:p>
        </w:tc>
        <w:tc>
          <w:tcPr>
            <w:shd w:val="clear" w:fill="auto" w:color="auto"/>
            <w:tcW w:w="5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46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55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41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65 182,6</w:t>
            </w:r>
            <w:r/>
          </w:p>
        </w:tc>
        <w:tc>
          <w:tcPr>
            <w:shd w:val="clear" w:fill="auto" w:color="auto"/>
            <w:tcW w:w="144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28 079,0</w:t>
            </w:r>
            <w:r/>
          </w:p>
        </w:tc>
        <w:tc>
          <w:tcPr>
            <w:shd w:val="clear" w:fill="auto" w:color="auto"/>
            <w:tcW w:w="147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65 188,0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6819" w:type="dxa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Муниципальные проекты, входящие в национальные проекты</w:t>
            </w:r>
            <w:r/>
          </w:p>
        </w:tc>
        <w:tc>
          <w:tcPr>
            <w:shd w:val="clear" w:fill="auto" w:color="auto"/>
            <w:tcW w:w="182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09 1</w:t>
            </w:r>
            <w:r/>
          </w:p>
        </w:tc>
        <w:tc>
          <w:tcPr>
            <w:shd w:val="clear" w:fill="auto" w:color="auto"/>
            <w:tcW w:w="5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46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55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41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37 106,6</w:t>
            </w:r>
            <w:r/>
          </w:p>
        </w:tc>
        <w:tc>
          <w:tcPr>
            <w:shd w:val="clear" w:fill="auto" w:color="auto"/>
            <w:tcW w:w="144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0,0</w:t>
            </w:r>
            <w:r/>
          </w:p>
        </w:tc>
        <w:tc>
          <w:tcPr>
            <w:shd w:val="clear" w:fill="auto" w:color="auto"/>
            <w:tcW w:w="147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37 106,0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6819" w:type="dxa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Муниципальный проект "Формирование комфортной городской среды"</w:t>
            </w:r>
            <w:r/>
          </w:p>
        </w:tc>
        <w:tc>
          <w:tcPr>
            <w:shd w:val="clear" w:fill="auto" w:color="auto"/>
            <w:tcW w:w="182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09 1 И4</w:t>
            </w:r>
            <w:r/>
          </w:p>
        </w:tc>
        <w:tc>
          <w:tcPr>
            <w:shd w:val="clear" w:fill="auto" w:color="auto"/>
            <w:tcW w:w="5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46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55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41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37 106,6</w:t>
            </w:r>
            <w:r/>
          </w:p>
        </w:tc>
        <w:tc>
          <w:tcPr>
            <w:shd w:val="clear" w:fill="auto" w:color="auto"/>
            <w:tcW w:w="144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0,0</w:t>
            </w:r>
            <w:r/>
          </w:p>
        </w:tc>
        <w:tc>
          <w:tcPr>
            <w:shd w:val="clear" w:fill="auto" w:color="auto"/>
            <w:tcW w:w="147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37 106,0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6819" w:type="dxa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Реализация программ формирования современной городской среды (Закупка товаров, работ и услуг для обеспечения государственных (муниципальных) нужд)</w:t>
            </w:r>
            <w:r/>
          </w:p>
        </w:tc>
        <w:tc>
          <w:tcPr>
            <w:shd w:val="clear" w:fill="auto" w:color="auto"/>
            <w:tcW w:w="182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09 1 И4 55550</w:t>
            </w:r>
            <w:r/>
          </w:p>
        </w:tc>
        <w:tc>
          <w:tcPr>
            <w:shd w:val="clear" w:fill="auto" w:color="auto"/>
            <w:tcW w:w="5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200</w:t>
            </w:r>
            <w:r/>
          </w:p>
        </w:tc>
        <w:tc>
          <w:tcPr>
            <w:shd w:val="clear" w:fill="auto" w:color="auto"/>
            <w:tcW w:w="46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05</w:t>
            </w:r>
            <w:r/>
          </w:p>
        </w:tc>
        <w:tc>
          <w:tcPr>
            <w:shd w:val="clear" w:fill="auto" w:color="auto"/>
            <w:tcW w:w="55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</w:t>
            </w:r>
            <w:r/>
          </w:p>
        </w:tc>
        <w:tc>
          <w:tcPr>
            <w:shd w:val="clear" w:fill="auto" w:color="auto"/>
            <w:tcW w:w="1414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37 106,6</w:t>
            </w:r>
            <w:r/>
          </w:p>
        </w:tc>
        <w:tc>
          <w:tcPr>
            <w:shd w:val="clear" w:fill="auto" w:color="auto"/>
            <w:tcW w:w="1444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474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37 106,0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6819" w:type="dxa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Комплексы процессных мероприятий</w:t>
            </w:r>
            <w:r/>
          </w:p>
        </w:tc>
        <w:tc>
          <w:tcPr>
            <w:shd w:val="clear" w:fill="auto" w:color="auto"/>
            <w:tcW w:w="182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09 4</w:t>
            </w:r>
            <w:r/>
          </w:p>
        </w:tc>
        <w:tc>
          <w:tcPr>
            <w:shd w:val="clear" w:fill="auto" w:color="auto"/>
            <w:tcW w:w="5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46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55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41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28 076,0</w:t>
            </w:r>
            <w:r/>
          </w:p>
        </w:tc>
        <w:tc>
          <w:tcPr>
            <w:shd w:val="clear" w:fill="auto" w:color="auto"/>
            <w:tcW w:w="144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28 079,0</w:t>
            </w:r>
            <w:r/>
          </w:p>
        </w:tc>
        <w:tc>
          <w:tcPr>
            <w:shd w:val="clear" w:fill="auto" w:color="auto"/>
            <w:tcW w:w="147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28 082,0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6819" w:type="dxa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Комплекс процессных мероприятий "Создание условий для обеспечения населения качественными услугами жилищно-коммунального хозяйства"</w:t>
            </w:r>
            <w:r/>
          </w:p>
        </w:tc>
        <w:tc>
          <w:tcPr>
            <w:shd w:val="clear" w:fill="auto" w:color="auto"/>
            <w:tcW w:w="182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09 4 01</w:t>
            </w:r>
            <w:r/>
          </w:p>
        </w:tc>
        <w:tc>
          <w:tcPr>
            <w:shd w:val="clear" w:fill="auto" w:color="auto"/>
            <w:tcW w:w="5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46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55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41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28 076,0</w:t>
            </w:r>
            <w:r/>
          </w:p>
        </w:tc>
        <w:tc>
          <w:tcPr>
            <w:shd w:val="clear" w:fill="auto" w:color="auto"/>
            <w:tcW w:w="144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28 079,0</w:t>
            </w:r>
            <w:r/>
          </w:p>
        </w:tc>
        <w:tc>
          <w:tcPr>
            <w:shd w:val="clear" w:fill="auto" w:color="auto"/>
            <w:tcW w:w="147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28 082,0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6819" w:type="dxa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Организация наружного освещения населенных пунктов Новооскольского муниципального округа (Закупка товаров, работ и услуг для обеспечения государственных (муниципальных) нужд)</w:t>
            </w:r>
            <w:r/>
          </w:p>
        </w:tc>
        <w:tc>
          <w:tcPr>
            <w:shd w:val="clear" w:fill="auto" w:color="auto"/>
            <w:tcW w:w="182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09 4 01 21340</w:t>
            </w:r>
            <w:r/>
          </w:p>
        </w:tc>
        <w:tc>
          <w:tcPr>
            <w:shd w:val="clear" w:fill="auto" w:color="auto"/>
            <w:tcW w:w="5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200</w:t>
            </w:r>
            <w:r/>
          </w:p>
        </w:tc>
        <w:tc>
          <w:tcPr>
            <w:shd w:val="clear" w:fill="auto" w:color="auto"/>
            <w:tcW w:w="46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05</w:t>
            </w:r>
            <w:r/>
          </w:p>
        </w:tc>
        <w:tc>
          <w:tcPr>
            <w:shd w:val="clear" w:fill="auto" w:color="auto"/>
            <w:tcW w:w="55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</w:t>
            </w:r>
            <w:r/>
          </w:p>
        </w:tc>
        <w:tc>
          <w:tcPr>
            <w:shd w:val="clear" w:fill="auto" w:color="auto"/>
            <w:tcW w:w="1414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28 009,0</w:t>
            </w:r>
            <w:r/>
          </w:p>
        </w:tc>
        <w:tc>
          <w:tcPr>
            <w:shd w:val="clear" w:fill="auto" w:color="auto"/>
            <w:tcW w:w="1444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28 009,0</w:t>
            </w:r>
            <w:r/>
          </w:p>
        </w:tc>
        <w:tc>
          <w:tcPr>
            <w:shd w:val="clear" w:fill="auto" w:color="auto"/>
            <w:tcW w:w="1474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28 009,0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6819" w:type="dxa"/>
            <w:textDirection w:val="lrTb"/>
            <w:noWrap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Возмещение расходов по гарантированному перечню услуг по погребению в рамках ст. 12 Федерального закона от 12.01.1996 N 8-ФЗ "О погребении и похоронном деле" (Закупка товаров, работ и услуг для обеспечения государственных (муниципальных) нужд)</w:t>
            </w:r>
            <w:r/>
          </w:p>
        </w:tc>
        <w:tc>
          <w:tcPr>
            <w:shd w:val="clear" w:fill="auto" w:color="auto"/>
            <w:tcW w:w="182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09 4 01 71350</w:t>
            </w:r>
            <w:r/>
          </w:p>
        </w:tc>
        <w:tc>
          <w:tcPr>
            <w:shd w:val="clear" w:fill="auto" w:color="auto"/>
            <w:tcW w:w="5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200</w:t>
            </w:r>
            <w:r/>
          </w:p>
        </w:tc>
        <w:tc>
          <w:tcPr>
            <w:shd w:val="clear" w:fill="auto" w:color="auto"/>
            <w:tcW w:w="46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05</w:t>
            </w:r>
            <w:r/>
          </w:p>
        </w:tc>
        <w:tc>
          <w:tcPr>
            <w:shd w:val="clear" w:fill="auto" w:color="auto"/>
            <w:tcW w:w="55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414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67,0</w:t>
            </w:r>
            <w:r/>
          </w:p>
        </w:tc>
        <w:tc>
          <w:tcPr>
            <w:shd w:val="clear" w:color="000000" w:fill="FFFFFF"/>
            <w:tcW w:w="1444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70,0</w:t>
            </w:r>
            <w:r/>
          </w:p>
        </w:tc>
        <w:tc>
          <w:tcPr>
            <w:shd w:val="clear" w:color="000000" w:fill="FFFFFF"/>
            <w:tcW w:w="1474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73,0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6819" w:type="dxa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Муниципальная программа Новооскольского муниципального округа Белгородской области "Развитие общественного самоуправления в Новооскольском муниципальном округе Белгородской области"</w:t>
            </w:r>
            <w:r/>
          </w:p>
        </w:tc>
        <w:tc>
          <w:tcPr>
            <w:shd w:val="clear" w:fill="auto" w:color="auto"/>
            <w:tcW w:w="182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10</w:t>
            </w:r>
            <w:r/>
          </w:p>
        </w:tc>
        <w:tc>
          <w:tcPr>
            <w:shd w:val="clear" w:fill="auto" w:color="auto"/>
            <w:tcW w:w="5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46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55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41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400,0</w:t>
            </w:r>
            <w:r/>
          </w:p>
        </w:tc>
        <w:tc>
          <w:tcPr>
            <w:shd w:val="clear" w:fill="auto" w:color="auto"/>
            <w:tcW w:w="144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400,0</w:t>
            </w:r>
            <w:r/>
          </w:p>
        </w:tc>
        <w:tc>
          <w:tcPr>
            <w:shd w:val="clear" w:fill="auto" w:color="auto"/>
            <w:tcW w:w="147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400,0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6819" w:type="dxa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Комплексы процессных мероприятий</w:t>
            </w:r>
            <w:r/>
          </w:p>
        </w:tc>
        <w:tc>
          <w:tcPr>
            <w:shd w:val="clear" w:fill="auto" w:color="auto"/>
            <w:tcW w:w="182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10 4</w:t>
            </w:r>
            <w:r/>
          </w:p>
        </w:tc>
        <w:tc>
          <w:tcPr>
            <w:shd w:val="clear" w:fill="auto" w:color="auto"/>
            <w:tcW w:w="5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46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55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41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400,0</w:t>
            </w:r>
            <w:r/>
          </w:p>
        </w:tc>
        <w:tc>
          <w:tcPr>
            <w:shd w:val="clear" w:fill="auto" w:color="auto"/>
            <w:tcW w:w="144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400,0</w:t>
            </w:r>
            <w:r/>
          </w:p>
        </w:tc>
        <w:tc>
          <w:tcPr>
            <w:shd w:val="clear" w:fill="auto" w:color="auto"/>
            <w:tcW w:w="147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400,0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6819" w:type="dxa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Комплекс процессных мероприятий "Развитие территориального общественного самоуправления, </w:t>
            </w: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социальной активности населения"</w:t>
            </w:r>
            <w:r/>
          </w:p>
        </w:tc>
        <w:tc>
          <w:tcPr>
            <w:shd w:val="clear" w:fill="auto" w:color="auto"/>
            <w:tcW w:w="182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10 4 01</w:t>
            </w:r>
            <w:r/>
          </w:p>
        </w:tc>
        <w:tc>
          <w:tcPr>
            <w:shd w:val="clear" w:fill="auto" w:color="auto"/>
            <w:tcW w:w="5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46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55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41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400,0</w:t>
            </w:r>
            <w:r/>
          </w:p>
        </w:tc>
        <w:tc>
          <w:tcPr>
            <w:shd w:val="clear" w:fill="auto" w:color="auto"/>
            <w:tcW w:w="144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400,0</w:t>
            </w:r>
            <w:r/>
          </w:p>
        </w:tc>
        <w:tc>
          <w:tcPr>
            <w:shd w:val="clear" w:fill="auto" w:color="auto"/>
            <w:tcW w:w="147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400,0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6819" w:type="dxa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Реализация проектов, реализуемых территориальным общественным самоуправлением в Новооскольском муниципальном округе  (Социальное обеспечение и иные выплаты населению)</w:t>
            </w:r>
            <w:r/>
          </w:p>
        </w:tc>
        <w:tc>
          <w:tcPr>
            <w:shd w:val="clear" w:fill="auto" w:color="auto"/>
            <w:tcW w:w="182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10 4  01 21420</w:t>
            </w:r>
            <w:r/>
          </w:p>
        </w:tc>
        <w:tc>
          <w:tcPr>
            <w:shd w:val="clear" w:fill="auto" w:color="auto"/>
            <w:tcW w:w="5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300</w:t>
            </w:r>
            <w:r/>
          </w:p>
        </w:tc>
        <w:tc>
          <w:tcPr>
            <w:shd w:val="clear" w:fill="auto" w:color="auto"/>
            <w:tcW w:w="46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</w:t>
            </w:r>
            <w:r/>
          </w:p>
        </w:tc>
        <w:tc>
          <w:tcPr>
            <w:shd w:val="clear" w:fill="auto" w:color="auto"/>
            <w:tcW w:w="55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06</w:t>
            </w:r>
            <w:r/>
          </w:p>
        </w:tc>
        <w:tc>
          <w:tcPr>
            <w:shd w:val="clear" w:fill="auto" w:color="auto"/>
            <w:tcW w:w="141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340,0</w:t>
            </w:r>
            <w:r/>
          </w:p>
        </w:tc>
        <w:tc>
          <w:tcPr>
            <w:shd w:val="clear" w:fill="auto" w:color="auto"/>
            <w:tcW w:w="144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340,0</w:t>
            </w:r>
            <w:r/>
          </w:p>
        </w:tc>
        <w:tc>
          <w:tcPr>
            <w:shd w:val="clear" w:fill="auto" w:color="auto"/>
            <w:tcW w:w="147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340,0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6819" w:type="dxa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Реализация проектов, реализуемых территориальным общественным самоуправлением в Новооскольском муниципальном округе (Закупка товаров, работ и услуг для обеспечения государственных (муниципальных) нужд) </w:t>
            </w:r>
            <w:r/>
          </w:p>
        </w:tc>
        <w:tc>
          <w:tcPr>
            <w:shd w:val="clear" w:fill="auto" w:color="auto"/>
            <w:tcW w:w="182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10 4 01 21420</w:t>
            </w:r>
            <w:r/>
          </w:p>
        </w:tc>
        <w:tc>
          <w:tcPr>
            <w:shd w:val="clear" w:fill="auto" w:color="auto"/>
            <w:tcW w:w="5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200</w:t>
            </w:r>
            <w:r/>
          </w:p>
        </w:tc>
        <w:tc>
          <w:tcPr>
            <w:shd w:val="clear" w:fill="auto" w:color="auto"/>
            <w:tcW w:w="46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11</w:t>
            </w:r>
            <w:r/>
          </w:p>
        </w:tc>
        <w:tc>
          <w:tcPr>
            <w:shd w:val="clear" w:fill="auto" w:color="auto"/>
            <w:tcW w:w="55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02</w:t>
            </w:r>
            <w:r/>
          </w:p>
        </w:tc>
        <w:tc>
          <w:tcPr>
            <w:shd w:val="clear" w:fill="auto" w:color="auto"/>
            <w:tcW w:w="141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60,0</w:t>
            </w:r>
            <w:r/>
          </w:p>
        </w:tc>
        <w:tc>
          <w:tcPr>
            <w:shd w:val="clear" w:fill="auto" w:color="auto"/>
            <w:tcW w:w="144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60,0</w:t>
            </w:r>
            <w:r/>
          </w:p>
        </w:tc>
        <w:tc>
          <w:tcPr>
            <w:shd w:val="clear" w:fill="auto" w:color="auto"/>
            <w:tcW w:w="147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60,0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6819" w:type="dxa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Муниципальная программа Новооскольского муниципального округа Белгородской области "Развитие физической культуры и спорта Новооскольского муниципального округа Белгородской области"</w:t>
            </w:r>
            <w:r/>
          </w:p>
        </w:tc>
        <w:tc>
          <w:tcPr>
            <w:shd w:val="clear" w:fill="auto" w:color="auto"/>
            <w:tcW w:w="182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11</w:t>
            </w:r>
            <w:r/>
          </w:p>
        </w:tc>
        <w:tc>
          <w:tcPr>
            <w:shd w:val="clear" w:fill="auto" w:color="auto"/>
            <w:tcW w:w="5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46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55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414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35 078,3</w:t>
            </w:r>
            <w:r/>
          </w:p>
        </w:tc>
        <w:tc>
          <w:tcPr>
            <w:shd w:val="clear" w:fill="auto" w:color="auto"/>
            <w:tcW w:w="1444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36 752,8</w:t>
            </w:r>
            <w:r/>
          </w:p>
        </w:tc>
        <w:tc>
          <w:tcPr>
            <w:shd w:val="clear" w:fill="auto" w:color="auto"/>
            <w:tcW w:w="1474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33 226,6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6819" w:type="dxa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Комплексы процессных мероприятий</w:t>
            </w:r>
            <w:r/>
          </w:p>
        </w:tc>
        <w:tc>
          <w:tcPr>
            <w:shd w:val="clear" w:fill="auto" w:color="auto"/>
            <w:tcW w:w="182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11 4</w:t>
            </w:r>
            <w:r/>
          </w:p>
        </w:tc>
        <w:tc>
          <w:tcPr>
            <w:shd w:val="clear" w:fill="auto" w:color="auto"/>
            <w:tcW w:w="5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46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55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41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35 078,3</w:t>
            </w:r>
            <w:r/>
          </w:p>
        </w:tc>
        <w:tc>
          <w:tcPr>
            <w:shd w:val="clear" w:fill="auto" w:color="auto"/>
            <w:tcW w:w="144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36 752,8</w:t>
            </w:r>
            <w:r/>
          </w:p>
        </w:tc>
        <w:tc>
          <w:tcPr>
            <w:shd w:val="clear" w:fill="auto" w:color="auto"/>
            <w:tcW w:w="147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33 226,6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6819" w:type="dxa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Комплекс процессных мероприятий «Проведение физкультурно-массовых и спортивных мероприятий»</w:t>
            </w:r>
            <w:r/>
          </w:p>
        </w:tc>
        <w:tc>
          <w:tcPr>
            <w:shd w:val="clear" w:fill="auto" w:color="auto"/>
            <w:tcW w:w="182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11 4 01</w:t>
            </w:r>
            <w:r/>
          </w:p>
        </w:tc>
        <w:tc>
          <w:tcPr>
            <w:shd w:val="clear" w:fill="auto" w:color="auto"/>
            <w:tcW w:w="5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46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55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41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586,0</w:t>
            </w:r>
            <w:r/>
          </w:p>
        </w:tc>
        <w:tc>
          <w:tcPr>
            <w:shd w:val="clear" w:fill="auto" w:color="auto"/>
            <w:tcW w:w="144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586,0</w:t>
            </w:r>
            <w:r/>
          </w:p>
        </w:tc>
        <w:tc>
          <w:tcPr>
            <w:shd w:val="clear" w:fill="auto" w:color="auto"/>
            <w:tcW w:w="147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586,0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6819" w:type="dxa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Организация проведения событийных спортивных мероприятий (Закупка товаров, работ и услуг для обеспечения государственных (муниципальных) нужд)</w:t>
            </w:r>
            <w:r/>
          </w:p>
        </w:tc>
        <w:tc>
          <w:tcPr>
            <w:shd w:val="clear" w:fill="auto" w:color="auto"/>
            <w:tcW w:w="182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11 4 01 23990</w:t>
            </w:r>
            <w:r/>
          </w:p>
        </w:tc>
        <w:tc>
          <w:tcPr>
            <w:shd w:val="clear" w:fill="auto" w:color="auto"/>
            <w:tcW w:w="5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200</w:t>
            </w:r>
            <w:r/>
          </w:p>
        </w:tc>
        <w:tc>
          <w:tcPr>
            <w:shd w:val="clear" w:fill="auto" w:color="auto"/>
            <w:tcW w:w="46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11</w:t>
            </w:r>
            <w:r/>
          </w:p>
        </w:tc>
        <w:tc>
          <w:tcPr>
            <w:shd w:val="clear" w:fill="auto" w:color="auto"/>
            <w:tcW w:w="55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02</w:t>
            </w:r>
            <w:r/>
          </w:p>
        </w:tc>
        <w:tc>
          <w:tcPr>
            <w:shd w:val="clear" w:fill="auto" w:color="auto"/>
            <w:tcW w:w="141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586,0</w:t>
            </w:r>
            <w:r/>
          </w:p>
        </w:tc>
        <w:tc>
          <w:tcPr>
            <w:shd w:val="clear" w:fill="auto" w:color="auto"/>
            <w:tcW w:w="144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586,0</w:t>
            </w:r>
            <w:r/>
          </w:p>
        </w:tc>
        <w:tc>
          <w:tcPr>
            <w:shd w:val="clear" w:fill="auto" w:color="auto"/>
            <w:tcW w:w="147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586,0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6819" w:type="dxa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Комплекс процессных мероприятий "Мероприятия по осуществлению спортивной подготовки"</w:t>
            </w:r>
            <w:r/>
          </w:p>
        </w:tc>
        <w:tc>
          <w:tcPr>
            <w:shd w:val="clear" w:fill="auto" w:color="auto"/>
            <w:tcW w:w="182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11 4 02</w:t>
            </w:r>
            <w:r/>
          </w:p>
        </w:tc>
        <w:tc>
          <w:tcPr>
            <w:shd w:val="clear" w:fill="auto" w:color="auto"/>
            <w:tcW w:w="5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46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55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41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27 259,0</w:t>
            </w:r>
            <w:r/>
          </w:p>
        </w:tc>
        <w:tc>
          <w:tcPr>
            <w:shd w:val="clear" w:fill="auto" w:color="auto"/>
            <w:tcW w:w="144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28 523,2</w:t>
            </w:r>
            <w:r/>
          </w:p>
        </w:tc>
        <w:tc>
          <w:tcPr>
            <w:shd w:val="clear" w:fill="auto" w:color="auto"/>
            <w:tcW w:w="147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25 860,7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6819" w:type="dxa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Обеспечение деятельности (оказание услуг) государственных учреждений (организаций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) (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 </w:t>
            </w:r>
            <w:r/>
          </w:p>
        </w:tc>
        <w:tc>
          <w:tcPr>
            <w:shd w:val="clear" w:fill="auto" w:color="auto"/>
            <w:tcW w:w="182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11 4 02 00590</w:t>
            </w:r>
            <w:r/>
          </w:p>
        </w:tc>
        <w:tc>
          <w:tcPr>
            <w:shd w:val="clear" w:fill="auto" w:color="auto"/>
            <w:tcW w:w="5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100</w:t>
            </w:r>
            <w:r/>
          </w:p>
        </w:tc>
        <w:tc>
          <w:tcPr>
            <w:shd w:val="clear" w:fill="auto" w:color="auto"/>
            <w:tcW w:w="46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11</w:t>
            </w:r>
            <w:r/>
          </w:p>
        </w:tc>
        <w:tc>
          <w:tcPr>
            <w:shd w:val="clear" w:fill="auto" w:color="auto"/>
            <w:tcW w:w="55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02</w:t>
            </w:r>
            <w:r/>
          </w:p>
        </w:tc>
        <w:tc>
          <w:tcPr>
            <w:shd w:val="clear" w:fill="auto" w:color="auto"/>
            <w:tcW w:w="141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13 883,0</w:t>
            </w:r>
            <w:r/>
          </w:p>
        </w:tc>
        <w:tc>
          <w:tcPr>
            <w:shd w:val="clear" w:fill="auto" w:color="auto"/>
            <w:tcW w:w="144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14 693,2</w:t>
            </w:r>
            <w:r/>
          </w:p>
        </w:tc>
        <w:tc>
          <w:tcPr>
            <w:shd w:val="clear" w:fill="auto" w:color="auto"/>
            <w:tcW w:w="147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13 036,1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6819" w:type="dxa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Обеспечение деятельности (оказание услуг) государственных учреждений (организаций) (Закупка товаров, работ и услуг для обеспечения государственных (муниципальных) нужд) </w:t>
            </w:r>
            <w:r/>
          </w:p>
        </w:tc>
        <w:tc>
          <w:tcPr>
            <w:shd w:val="clear" w:fill="auto" w:color="auto"/>
            <w:tcW w:w="182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11 4 02 00590</w:t>
            </w:r>
            <w:r/>
          </w:p>
        </w:tc>
        <w:tc>
          <w:tcPr>
            <w:shd w:val="clear" w:fill="auto" w:color="auto"/>
            <w:tcW w:w="5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200</w:t>
            </w:r>
            <w:r/>
          </w:p>
        </w:tc>
        <w:tc>
          <w:tcPr>
            <w:shd w:val="clear" w:fill="auto" w:color="auto"/>
            <w:tcW w:w="46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11</w:t>
            </w:r>
            <w:r/>
          </w:p>
        </w:tc>
        <w:tc>
          <w:tcPr>
            <w:shd w:val="clear" w:fill="auto" w:color="auto"/>
            <w:tcW w:w="55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02</w:t>
            </w:r>
            <w:r/>
          </w:p>
        </w:tc>
        <w:tc>
          <w:tcPr>
            <w:shd w:val="clear" w:fill="auto" w:color="auto"/>
            <w:tcW w:w="141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4 677,2</w:t>
            </w:r>
            <w:r/>
          </w:p>
        </w:tc>
        <w:tc>
          <w:tcPr>
            <w:shd w:val="clear" w:fill="auto" w:color="auto"/>
            <w:tcW w:w="144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4 677,2</w:t>
            </w:r>
            <w:r/>
          </w:p>
        </w:tc>
        <w:tc>
          <w:tcPr>
            <w:shd w:val="clear" w:fill="auto" w:color="auto"/>
            <w:tcW w:w="147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4 677,2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6819" w:type="dxa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Обеспечение деятельности (оказание услуг) государственных учреждений (организаций) (Предоставление субсидий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бюджетным, автономным учреждениям и иным некоммерческим организациям)</w:t>
            </w:r>
            <w:r/>
          </w:p>
        </w:tc>
        <w:tc>
          <w:tcPr>
            <w:shd w:val="clear" w:fill="auto" w:color="auto"/>
            <w:tcW w:w="182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11 4 02 00590</w:t>
            </w:r>
            <w:r/>
          </w:p>
        </w:tc>
        <w:tc>
          <w:tcPr>
            <w:shd w:val="clear" w:fill="auto" w:color="auto"/>
            <w:tcW w:w="5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600</w:t>
            </w:r>
            <w:r/>
          </w:p>
        </w:tc>
        <w:tc>
          <w:tcPr>
            <w:shd w:val="clear" w:fill="auto" w:color="auto"/>
            <w:tcW w:w="46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11</w:t>
            </w:r>
            <w:r/>
          </w:p>
        </w:tc>
        <w:tc>
          <w:tcPr>
            <w:shd w:val="clear" w:fill="auto" w:color="auto"/>
            <w:tcW w:w="55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02</w:t>
            </w:r>
            <w:r/>
          </w:p>
        </w:tc>
        <w:tc>
          <w:tcPr>
            <w:shd w:val="clear" w:fill="auto" w:color="auto"/>
            <w:tcW w:w="141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7 918,8</w:t>
            </w:r>
            <w:r/>
          </w:p>
        </w:tc>
        <w:tc>
          <w:tcPr>
            <w:shd w:val="clear" w:fill="auto" w:color="auto"/>
            <w:tcW w:w="144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8 372,8</w:t>
            </w:r>
            <w:r/>
          </w:p>
        </w:tc>
        <w:tc>
          <w:tcPr>
            <w:shd w:val="clear" w:fill="auto" w:color="auto"/>
            <w:tcW w:w="147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7 367,4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6819" w:type="dxa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Обеспечение деятельности (оказание услуг) государственных учреждений (организаций) (Иные бюджетные ассигнования)</w:t>
            </w:r>
            <w:r/>
          </w:p>
        </w:tc>
        <w:tc>
          <w:tcPr>
            <w:shd w:val="clear" w:fill="auto" w:color="auto"/>
            <w:tcW w:w="182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11 4 02 00590</w:t>
            </w:r>
            <w:r/>
          </w:p>
        </w:tc>
        <w:tc>
          <w:tcPr>
            <w:shd w:val="clear" w:fill="auto" w:color="auto"/>
            <w:tcW w:w="5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800</w:t>
            </w:r>
            <w:r/>
          </w:p>
        </w:tc>
        <w:tc>
          <w:tcPr>
            <w:shd w:val="clear" w:fill="auto" w:color="auto"/>
            <w:tcW w:w="46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11</w:t>
            </w:r>
            <w:r/>
          </w:p>
        </w:tc>
        <w:tc>
          <w:tcPr>
            <w:shd w:val="clear" w:fill="auto" w:color="auto"/>
            <w:tcW w:w="55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02</w:t>
            </w:r>
            <w:r/>
          </w:p>
        </w:tc>
        <w:tc>
          <w:tcPr>
            <w:shd w:val="clear" w:fill="auto" w:color="auto"/>
            <w:tcW w:w="141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780,0</w:t>
            </w:r>
            <w:r/>
          </w:p>
        </w:tc>
        <w:tc>
          <w:tcPr>
            <w:shd w:val="clear" w:fill="auto" w:color="auto"/>
            <w:tcW w:w="144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780,0</w:t>
            </w:r>
            <w:r/>
          </w:p>
        </w:tc>
        <w:tc>
          <w:tcPr>
            <w:shd w:val="clear" w:fill="auto" w:color="auto"/>
            <w:tcW w:w="147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780,0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6819" w:type="dxa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Комплекс процессных мероприятий "Обеспечение функций органов местного самоуправления"</w:t>
            </w:r>
            <w:r/>
          </w:p>
        </w:tc>
        <w:tc>
          <w:tcPr>
            <w:shd w:val="clear" w:fill="auto" w:color="auto"/>
            <w:tcW w:w="182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11 4 03</w:t>
            </w:r>
            <w:r/>
          </w:p>
        </w:tc>
        <w:tc>
          <w:tcPr>
            <w:shd w:val="clear" w:fill="auto" w:color="auto"/>
            <w:tcW w:w="5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46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55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41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5 272,3</w:t>
            </w:r>
            <w:r/>
          </w:p>
        </w:tc>
        <w:tc>
          <w:tcPr>
            <w:shd w:val="clear" w:fill="auto" w:color="auto"/>
            <w:tcW w:w="144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5 568,3</w:t>
            </w:r>
            <w:r/>
          </w:p>
        </w:tc>
        <w:tc>
          <w:tcPr>
            <w:shd w:val="clear" w:fill="auto" w:color="auto"/>
            <w:tcW w:w="147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4 945,3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6819" w:type="dxa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Обеспечение функций органов мест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ного самоуправления Новооскольского муниципального округа  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  <w:r/>
          </w:p>
        </w:tc>
        <w:tc>
          <w:tcPr>
            <w:shd w:val="clear" w:fill="auto" w:color="auto"/>
            <w:tcW w:w="182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11 4 03 00190</w:t>
            </w:r>
            <w:r/>
          </w:p>
        </w:tc>
        <w:tc>
          <w:tcPr>
            <w:shd w:val="clear" w:fill="auto" w:color="auto"/>
            <w:tcW w:w="5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100</w:t>
            </w:r>
            <w:r/>
          </w:p>
        </w:tc>
        <w:tc>
          <w:tcPr>
            <w:shd w:val="clear" w:fill="auto" w:color="auto"/>
            <w:tcW w:w="46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11</w:t>
            </w:r>
            <w:r/>
          </w:p>
        </w:tc>
        <w:tc>
          <w:tcPr>
            <w:shd w:val="clear" w:fill="auto" w:color="auto"/>
            <w:tcW w:w="55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05</w:t>
            </w:r>
            <w:r/>
          </w:p>
        </w:tc>
        <w:tc>
          <w:tcPr>
            <w:shd w:val="clear" w:fill="auto" w:color="auto"/>
            <w:tcW w:w="141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5 079,0</w:t>
            </w:r>
            <w:r/>
          </w:p>
        </w:tc>
        <w:tc>
          <w:tcPr>
            <w:shd w:val="clear" w:fill="auto" w:color="auto"/>
            <w:tcW w:w="144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5 375,0</w:t>
            </w:r>
            <w:r/>
          </w:p>
        </w:tc>
        <w:tc>
          <w:tcPr>
            <w:shd w:val="clear" w:fill="auto" w:color="auto"/>
            <w:tcW w:w="147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4 752,0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6819" w:type="dxa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Обеспечение функций органов местного самоуправления Новооскольского муниципального округа  (Закупка товаров, работ и услуг для обеспечения государственных (муниципальных) нужд)</w:t>
            </w:r>
            <w:r/>
          </w:p>
        </w:tc>
        <w:tc>
          <w:tcPr>
            <w:shd w:val="clear" w:fill="auto" w:color="auto"/>
            <w:tcW w:w="182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11 4 03 00190</w:t>
            </w:r>
            <w:r/>
          </w:p>
        </w:tc>
        <w:tc>
          <w:tcPr>
            <w:shd w:val="clear" w:fill="auto" w:color="auto"/>
            <w:tcW w:w="5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200</w:t>
            </w:r>
            <w:r/>
          </w:p>
        </w:tc>
        <w:tc>
          <w:tcPr>
            <w:shd w:val="clear" w:fill="auto" w:color="auto"/>
            <w:tcW w:w="46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11</w:t>
            </w:r>
            <w:r/>
          </w:p>
        </w:tc>
        <w:tc>
          <w:tcPr>
            <w:shd w:val="clear" w:fill="auto" w:color="auto"/>
            <w:tcW w:w="55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05</w:t>
            </w:r>
            <w:r/>
          </w:p>
        </w:tc>
        <w:tc>
          <w:tcPr>
            <w:shd w:val="clear" w:fill="auto" w:color="auto"/>
            <w:tcW w:w="141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193,3</w:t>
            </w:r>
            <w:r/>
          </w:p>
        </w:tc>
        <w:tc>
          <w:tcPr>
            <w:shd w:val="clear" w:fill="auto" w:color="auto"/>
            <w:tcW w:w="144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193,3</w:t>
            </w:r>
            <w:r/>
          </w:p>
        </w:tc>
        <w:tc>
          <w:tcPr>
            <w:shd w:val="clear" w:fill="auto" w:color="auto"/>
            <w:tcW w:w="147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193,3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6819" w:type="dxa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Комплекс процессных мероприятий "Развитие дополнительного образования детей в сфере   физической культуры и спорта "</w:t>
            </w:r>
            <w:r/>
          </w:p>
        </w:tc>
        <w:tc>
          <w:tcPr>
            <w:shd w:val="clear" w:fill="auto" w:color="auto"/>
            <w:tcW w:w="182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11 4 04</w:t>
            </w:r>
            <w:r/>
          </w:p>
        </w:tc>
        <w:tc>
          <w:tcPr>
            <w:shd w:val="clear" w:fill="auto" w:color="auto"/>
            <w:tcW w:w="5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46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55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41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1 961,0</w:t>
            </w:r>
            <w:r/>
          </w:p>
        </w:tc>
        <w:tc>
          <w:tcPr>
            <w:shd w:val="clear" w:fill="auto" w:color="auto"/>
            <w:tcW w:w="144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2 075,3</w:t>
            </w:r>
            <w:r/>
          </w:p>
        </w:tc>
        <w:tc>
          <w:tcPr>
            <w:shd w:val="clear" w:fill="auto" w:color="auto"/>
            <w:tcW w:w="147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1 834,6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6819" w:type="dxa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Обеспечение деятельност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и (оказание услуг) муниципальных учреждений (организаций)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  </w:t>
            </w:r>
            <w:r/>
          </w:p>
        </w:tc>
        <w:tc>
          <w:tcPr>
            <w:shd w:val="clear" w:fill="auto" w:color="auto"/>
            <w:tcW w:w="182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11 4 04 00590</w:t>
            </w:r>
            <w:r/>
          </w:p>
        </w:tc>
        <w:tc>
          <w:tcPr>
            <w:shd w:val="clear" w:fill="auto" w:color="auto"/>
            <w:tcW w:w="5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100</w:t>
            </w:r>
            <w:r/>
          </w:p>
        </w:tc>
        <w:tc>
          <w:tcPr>
            <w:shd w:val="clear" w:fill="auto" w:color="auto"/>
            <w:tcW w:w="46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07</w:t>
            </w:r>
            <w:r/>
          </w:p>
        </w:tc>
        <w:tc>
          <w:tcPr>
            <w:shd w:val="clear" w:fill="auto" w:color="auto"/>
            <w:tcW w:w="55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</w:t>
            </w:r>
            <w:r/>
          </w:p>
        </w:tc>
        <w:tc>
          <w:tcPr>
            <w:shd w:val="clear" w:fill="auto" w:color="auto"/>
            <w:tcW w:w="1414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1 961,0</w:t>
            </w:r>
            <w:r/>
          </w:p>
        </w:tc>
        <w:tc>
          <w:tcPr>
            <w:shd w:val="clear" w:fill="auto" w:color="auto"/>
            <w:tcW w:w="1444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2 075,3</w:t>
            </w:r>
            <w:r/>
          </w:p>
        </w:tc>
        <w:tc>
          <w:tcPr>
            <w:shd w:val="clear" w:fill="auto" w:color="auto"/>
            <w:tcW w:w="1474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1 834,6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6819" w:type="dxa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Муниципальная программа Новооскольского муниципального округа Белгородской области "Развитие сельского хозяйства и охрана окружающей среды Новооскольского муниципального округа Белгородской области"</w:t>
            </w:r>
            <w:r/>
          </w:p>
        </w:tc>
        <w:tc>
          <w:tcPr>
            <w:shd w:val="clear" w:fill="auto" w:color="auto"/>
            <w:tcW w:w="182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12</w:t>
            </w:r>
            <w:r/>
          </w:p>
        </w:tc>
        <w:tc>
          <w:tcPr>
            <w:shd w:val="clear" w:fill="auto" w:color="auto"/>
            <w:tcW w:w="5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46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55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414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17 745,3</w:t>
            </w:r>
            <w:r/>
          </w:p>
        </w:tc>
        <w:tc>
          <w:tcPr>
            <w:shd w:val="clear" w:fill="auto" w:color="auto"/>
            <w:tcW w:w="1444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7 536,9</w:t>
            </w:r>
            <w:r/>
          </w:p>
        </w:tc>
        <w:tc>
          <w:tcPr>
            <w:shd w:val="clear" w:fill="auto" w:color="auto"/>
            <w:tcW w:w="1474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6 828,9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6819" w:type="dxa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Муниципальные проекты, не входящие в национальные проекты</w:t>
            </w:r>
            <w:r/>
          </w:p>
        </w:tc>
        <w:tc>
          <w:tcPr>
            <w:shd w:val="clear" w:fill="auto" w:color="auto"/>
            <w:tcW w:w="182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12 2</w:t>
            </w:r>
            <w:r/>
          </w:p>
        </w:tc>
        <w:tc>
          <w:tcPr>
            <w:shd w:val="clear" w:fill="auto" w:color="auto"/>
            <w:tcW w:w="5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46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55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41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10 402,9</w:t>
            </w:r>
            <w:r/>
          </w:p>
        </w:tc>
        <w:tc>
          <w:tcPr>
            <w:shd w:val="clear" w:fill="auto" w:color="auto"/>
            <w:tcW w:w="144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0,0</w:t>
            </w:r>
            <w:r/>
          </w:p>
        </w:tc>
        <w:tc>
          <w:tcPr>
            <w:shd w:val="clear" w:fill="auto" w:color="auto"/>
            <w:tcW w:w="147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0,0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6819" w:type="dxa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Муниципальный проект "Современный облик сельских территорий "</w:t>
            </w:r>
            <w:r/>
          </w:p>
        </w:tc>
        <w:tc>
          <w:tcPr>
            <w:shd w:val="clear" w:fill="auto" w:color="auto"/>
            <w:tcW w:w="182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12 2 01</w:t>
            </w:r>
            <w:r/>
          </w:p>
        </w:tc>
        <w:tc>
          <w:tcPr>
            <w:shd w:val="clear" w:fill="auto" w:color="auto"/>
            <w:tcW w:w="5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46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55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41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7 000,0</w:t>
            </w:r>
            <w:r/>
          </w:p>
        </w:tc>
        <w:tc>
          <w:tcPr>
            <w:shd w:val="clear" w:fill="auto" w:color="auto"/>
            <w:tcW w:w="144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0,0</w:t>
            </w:r>
            <w:r/>
          </w:p>
        </w:tc>
        <w:tc>
          <w:tcPr>
            <w:shd w:val="clear" w:fill="auto" w:color="auto"/>
            <w:tcW w:w="147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0,0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6819" w:type="dxa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Обеспечение комплексного развитие сельских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территорий (реализация мероприятий, направленных на развитие социальной и инженерной инфраструктуры) (Капитальный ремонт детского сада № 8 комбинированного вида) (Предоставление субсидий бюджетным, автономным учреждениям и иным некоммерческим организациям)</w:t>
            </w:r>
            <w:r/>
          </w:p>
        </w:tc>
        <w:tc>
          <w:tcPr>
            <w:shd w:val="clear" w:fill="auto" w:color="auto"/>
            <w:tcW w:w="182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12 2 01 L5765</w:t>
            </w:r>
            <w:r/>
          </w:p>
        </w:tc>
        <w:tc>
          <w:tcPr>
            <w:shd w:val="clear" w:fill="auto" w:color="auto"/>
            <w:tcW w:w="5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600</w:t>
            </w:r>
            <w:r/>
          </w:p>
        </w:tc>
        <w:tc>
          <w:tcPr>
            <w:shd w:val="clear" w:fill="auto" w:color="auto"/>
            <w:tcW w:w="46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07</w:t>
            </w:r>
            <w:r/>
          </w:p>
        </w:tc>
        <w:tc>
          <w:tcPr>
            <w:shd w:val="clear" w:fill="auto" w:color="auto"/>
            <w:tcW w:w="55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01</w:t>
            </w:r>
            <w:r/>
          </w:p>
        </w:tc>
        <w:tc>
          <w:tcPr>
            <w:shd w:val="clear" w:fill="auto" w:color="auto"/>
            <w:tcW w:w="1414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7 000,0</w:t>
            </w:r>
            <w:r/>
          </w:p>
        </w:tc>
        <w:tc>
          <w:tcPr>
            <w:shd w:val="clear" w:fill="auto" w:color="auto"/>
            <w:tcW w:w="1444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474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 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6819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Муниципальный проект "Благоустройство сельских территорий "</w:t>
            </w:r>
            <w:r/>
          </w:p>
        </w:tc>
        <w:tc>
          <w:tcPr>
            <w:shd w:val="clear" w:fill="auto" w:color="auto"/>
            <w:tcW w:w="182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12 2 02 </w:t>
            </w:r>
            <w:r/>
          </w:p>
        </w:tc>
        <w:tc>
          <w:tcPr>
            <w:shd w:val="clear" w:fill="auto" w:color="auto"/>
            <w:tcW w:w="5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46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55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414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3 402,9</w:t>
            </w:r>
            <w:r/>
          </w:p>
        </w:tc>
        <w:tc>
          <w:tcPr>
            <w:shd w:val="clear" w:fill="auto" w:color="auto"/>
            <w:tcW w:w="1444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0,0</w:t>
            </w:r>
            <w:r/>
          </w:p>
        </w:tc>
        <w:tc>
          <w:tcPr>
            <w:shd w:val="clear" w:fill="auto" w:color="auto"/>
            <w:tcW w:w="1474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0,0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6819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Обеспечение комплексного развития сельских территорий (реализация мероприятий по благоустройству сельских территорий) (Закупка товаров, работ и услуг для обеспечения государственных (муниципальных) нужд)</w:t>
            </w:r>
            <w:r/>
          </w:p>
        </w:tc>
        <w:tc>
          <w:tcPr>
            <w:shd w:val="clear" w:fill="auto" w:color="auto"/>
            <w:tcW w:w="182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12 2 02 L5763</w:t>
            </w:r>
            <w:r/>
          </w:p>
        </w:tc>
        <w:tc>
          <w:tcPr>
            <w:shd w:val="clear" w:fill="auto" w:color="auto"/>
            <w:tcW w:w="5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200</w:t>
            </w:r>
            <w:r/>
          </w:p>
        </w:tc>
        <w:tc>
          <w:tcPr>
            <w:shd w:val="clear" w:fill="auto" w:color="auto"/>
            <w:tcW w:w="46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05</w:t>
            </w:r>
            <w:r/>
          </w:p>
        </w:tc>
        <w:tc>
          <w:tcPr>
            <w:shd w:val="clear" w:fill="auto" w:color="auto"/>
            <w:tcW w:w="55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414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3 402,9</w:t>
            </w:r>
            <w:r/>
          </w:p>
        </w:tc>
        <w:tc>
          <w:tcPr>
            <w:shd w:val="clear" w:fill="auto" w:color="auto"/>
            <w:tcW w:w="1444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474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 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6819" w:type="dxa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Комплексы процессных мероприятий</w:t>
            </w:r>
            <w:r/>
          </w:p>
        </w:tc>
        <w:tc>
          <w:tcPr>
            <w:shd w:val="clear" w:fill="auto" w:color="auto"/>
            <w:tcW w:w="182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12 4</w:t>
            </w:r>
            <w:r/>
          </w:p>
        </w:tc>
        <w:tc>
          <w:tcPr>
            <w:shd w:val="clear" w:fill="auto" w:color="auto"/>
            <w:tcW w:w="5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46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55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414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7 342,4</w:t>
            </w:r>
            <w:r/>
          </w:p>
        </w:tc>
        <w:tc>
          <w:tcPr>
            <w:shd w:val="clear" w:fill="auto" w:color="auto"/>
            <w:tcW w:w="1444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7 536,9</w:t>
            </w:r>
            <w:r/>
          </w:p>
        </w:tc>
        <w:tc>
          <w:tcPr>
            <w:shd w:val="clear" w:fill="auto" w:color="auto"/>
            <w:tcW w:w="1474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6 828,9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6819" w:type="dxa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Комплекс процессных мероприятий "Развитие сельского хозяйства и рыбоводства в Новооскольском муниципальном округе"</w:t>
            </w:r>
            <w:r/>
          </w:p>
        </w:tc>
        <w:tc>
          <w:tcPr>
            <w:shd w:val="clear" w:fill="auto" w:color="auto"/>
            <w:tcW w:w="182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12 4 01</w:t>
            </w:r>
            <w:r/>
          </w:p>
        </w:tc>
        <w:tc>
          <w:tcPr>
            <w:shd w:val="clear" w:fill="auto" w:color="auto"/>
            <w:tcW w:w="5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46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55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41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6 129,5</w:t>
            </w:r>
            <w:r/>
          </w:p>
        </w:tc>
        <w:tc>
          <w:tcPr>
            <w:shd w:val="clear" w:fill="auto" w:color="auto"/>
            <w:tcW w:w="144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6 465,5</w:t>
            </w:r>
            <w:r/>
          </w:p>
        </w:tc>
        <w:tc>
          <w:tcPr>
            <w:shd w:val="clear" w:fill="auto" w:color="auto"/>
            <w:tcW w:w="147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5 757,5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6819" w:type="dxa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Обеспечение функций органов мест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ного самоуправления Новооскольского муниципального округа 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 </w:t>
            </w:r>
            <w:r/>
          </w:p>
        </w:tc>
        <w:tc>
          <w:tcPr>
            <w:shd w:val="clear" w:fill="auto" w:color="auto"/>
            <w:tcW w:w="182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12 4 01 00190</w:t>
            </w:r>
            <w:r/>
          </w:p>
        </w:tc>
        <w:tc>
          <w:tcPr>
            <w:shd w:val="clear" w:fill="auto" w:color="auto"/>
            <w:tcW w:w="5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100</w:t>
            </w:r>
            <w:r/>
          </w:p>
        </w:tc>
        <w:tc>
          <w:tcPr>
            <w:shd w:val="clear" w:fill="auto" w:color="auto"/>
            <w:tcW w:w="46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04</w:t>
            </w:r>
            <w:r/>
          </w:p>
        </w:tc>
        <w:tc>
          <w:tcPr>
            <w:shd w:val="clear" w:fill="auto" w:color="auto"/>
            <w:tcW w:w="55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05</w:t>
            </w:r>
            <w:r/>
          </w:p>
        </w:tc>
        <w:tc>
          <w:tcPr>
            <w:shd w:val="clear" w:fill="auto" w:color="auto"/>
            <w:tcW w:w="1414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5 769,0</w:t>
            </w:r>
            <w:r/>
          </w:p>
        </w:tc>
        <w:tc>
          <w:tcPr>
            <w:shd w:val="clear" w:fill="auto" w:color="auto"/>
            <w:tcW w:w="1444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6 105,0</w:t>
            </w:r>
            <w:r/>
          </w:p>
        </w:tc>
        <w:tc>
          <w:tcPr>
            <w:shd w:val="clear" w:fill="auto" w:color="auto"/>
            <w:tcW w:w="1474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5 397,0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6819" w:type="dxa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 Обеспечение функций органов местного самоуправления Новооскольского муниципального округа   (Закупка товаров, работ и услуг для обеспечения государственных (муниципальных) нужд)</w:t>
            </w:r>
            <w:r/>
          </w:p>
        </w:tc>
        <w:tc>
          <w:tcPr>
            <w:shd w:val="clear" w:fill="auto" w:color="auto"/>
            <w:tcW w:w="182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12 4 01 00190</w:t>
            </w:r>
            <w:r/>
          </w:p>
        </w:tc>
        <w:tc>
          <w:tcPr>
            <w:shd w:val="clear" w:fill="auto" w:color="auto"/>
            <w:tcW w:w="5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200</w:t>
            </w:r>
            <w:r/>
          </w:p>
        </w:tc>
        <w:tc>
          <w:tcPr>
            <w:shd w:val="clear" w:fill="auto" w:color="auto"/>
            <w:tcW w:w="46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04</w:t>
            </w:r>
            <w:r/>
          </w:p>
        </w:tc>
        <w:tc>
          <w:tcPr>
            <w:shd w:val="clear" w:fill="auto" w:color="auto"/>
            <w:tcW w:w="55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05</w:t>
            </w:r>
            <w:r/>
          </w:p>
        </w:tc>
        <w:tc>
          <w:tcPr>
            <w:shd w:val="clear" w:fill="auto" w:color="auto"/>
            <w:tcW w:w="1414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330,5</w:t>
            </w:r>
            <w:r/>
          </w:p>
        </w:tc>
        <w:tc>
          <w:tcPr>
            <w:shd w:val="clear" w:fill="auto" w:color="auto"/>
            <w:tcW w:w="1444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330,5</w:t>
            </w:r>
            <w:r/>
          </w:p>
        </w:tc>
        <w:tc>
          <w:tcPr>
            <w:shd w:val="clear" w:fill="auto" w:color="auto"/>
            <w:tcW w:w="1474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330,5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6819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Обеспечение проведения мероприятий направленных  на поощрение и популяризацию в сфере развития сельских территорий (Социальное обеспечение  и иные выплаты населению)</w:t>
            </w:r>
            <w:r/>
          </w:p>
        </w:tc>
        <w:tc>
          <w:tcPr>
            <w:shd w:val="clear" w:fill="auto" w:color="auto"/>
            <w:tcW w:w="182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12 4 01 29950</w:t>
            </w:r>
            <w:r/>
          </w:p>
        </w:tc>
        <w:tc>
          <w:tcPr>
            <w:shd w:val="clear" w:fill="auto" w:color="auto"/>
            <w:tcW w:w="5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300</w:t>
            </w:r>
            <w:r/>
          </w:p>
        </w:tc>
        <w:tc>
          <w:tcPr>
            <w:shd w:val="clear" w:fill="auto" w:color="auto"/>
            <w:tcW w:w="46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04</w:t>
            </w:r>
            <w:r/>
          </w:p>
        </w:tc>
        <w:tc>
          <w:tcPr>
            <w:shd w:val="clear" w:fill="auto" w:color="auto"/>
            <w:tcW w:w="55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05</w:t>
            </w:r>
            <w:r/>
          </w:p>
        </w:tc>
        <w:tc>
          <w:tcPr>
            <w:shd w:val="clear" w:fill="auto" w:color="auto"/>
            <w:tcW w:w="1414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30,0</w:t>
            </w:r>
            <w:r/>
          </w:p>
        </w:tc>
        <w:tc>
          <w:tcPr>
            <w:shd w:val="clear" w:fill="auto" w:color="auto"/>
            <w:tcW w:w="1444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30,0</w:t>
            </w:r>
            <w:r/>
          </w:p>
        </w:tc>
        <w:tc>
          <w:tcPr>
            <w:shd w:val="clear" w:fill="auto" w:color="auto"/>
            <w:tcW w:w="1474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30,0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6819" w:type="dxa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Комплекс процессных мероприятий "Осуществление деятельности по обращению с животными без владельцев"</w:t>
            </w:r>
            <w:r/>
          </w:p>
        </w:tc>
        <w:tc>
          <w:tcPr>
            <w:shd w:val="clear" w:fill="auto" w:color="auto"/>
            <w:tcW w:w="182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12 4 02</w:t>
            </w:r>
            <w:r/>
          </w:p>
        </w:tc>
        <w:tc>
          <w:tcPr>
            <w:shd w:val="clear" w:fill="auto" w:color="auto"/>
            <w:tcW w:w="5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46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55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414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1 212,9</w:t>
            </w:r>
            <w:r/>
          </w:p>
        </w:tc>
        <w:tc>
          <w:tcPr>
            <w:shd w:val="clear" w:fill="auto" w:color="auto"/>
            <w:tcW w:w="1444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1 071,4</w:t>
            </w:r>
            <w:r/>
          </w:p>
        </w:tc>
        <w:tc>
          <w:tcPr>
            <w:shd w:val="clear" w:fill="auto" w:color="auto"/>
            <w:tcW w:w="1474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1 071,4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6819" w:type="dxa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Организация мероприятий при осуществлении деятельности по обращению с животными без владельцев (Закупка товаров, работ и услуг для обеспечения государственных (муниципальных) нужд)</w:t>
            </w:r>
            <w:r/>
          </w:p>
        </w:tc>
        <w:tc>
          <w:tcPr>
            <w:shd w:val="clear" w:fill="auto" w:color="auto"/>
            <w:tcW w:w="182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12 4 02 23880</w:t>
            </w:r>
            <w:r/>
          </w:p>
        </w:tc>
        <w:tc>
          <w:tcPr>
            <w:shd w:val="clear" w:fill="auto" w:color="auto"/>
            <w:tcW w:w="5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200</w:t>
            </w:r>
            <w:r/>
          </w:p>
        </w:tc>
        <w:tc>
          <w:tcPr>
            <w:shd w:val="clear" w:fill="auto" w:color="auto"/>
            <w:tcW w:w="46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04</w:t>
            </w:r>
            <w:r/>
          </w:p>
        </w:tc>
        <w:tc>
          <w:tcPr>
            <w:shd w:val="clear" w:fill="auto" w:color="auto"/>
            <w:tcW w:w="55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05</w:t>
            </w:r>
            <w:r/>
          </w:p>
        </w:tc>
        <w:tc>
          <w:tcPr>
            <w:shd w:val="clear" w:fill="auto" w:color="auto"/>
            <w:tcW w:w="1414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515,0</w:t>
            </w:r>
            <w:r/>
          </w:p>
        </w:tc>
        <w:tc>
          <w:tcPr>
            <w:shd w:val="clear" w:fill="auto" w:color="auto"/>
            <w:tcW w:w="1444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515,0</w:t>
            </w:r>
            <w:r/>
          </w:p>
        </w:tc>
        <w:tc>
          <w:tcPr>
            <w:shd w:val="clear" w:fill="auto" w:color="auto"/>
            <w:tcW w:w="1474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515,0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6819" w:type="dxa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Осуществление полномочий по организации мероприятий при осуществлении деятельности по обращению с животными без владельцев  (Закупка товаров, работ и услуг для обеспечения государственных (муниципальных) нужд)</w:t>
            </w:r>
            <w:r/>
          </w:p>
        </w:tc>
        <w:tc>
          <w:tcPr>
            <w:shd w:val="clear" w:fill="auto" w:color="auto"/>
            <w:tcW w:w="182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12 4 02 73880</w:t>
            </w:r>
            <w:r/>
          </w:p>
        </w:tc>
        <w:tc>
          <w:tcPr>
            <w:shd w:val="clear" w:fill="auto" w:color="auto"/>
            <w:tcW w:w="5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200</w:t>
            </w:r>
            <w:r/>
          </w:p>
        </w:tc>
        <w:tc>
          <w:tcPr>
            <w:shd w:val="clear" w:fill="auto" w:color="auto"/>
            <w:tcW w:w="46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04</w:t>
            </w:r>
            <w:r/>
          </w:p>
        </w:tc>
        <w:tc>
          <w:tcPr>
            <w:shd w:val="clear" w:fill="auto" w:color="auto"/>
            <w:tcW w:w="55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05</w:t>
            </w:r>
            <w:r/>
          </w:p>
        </w:tc>
        <w:tc>
          <w:tcPr>
            <w:shd w:val="clear" w:fill="auto" w:color="auto"/>
            <w:tcW w:w="1414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697,9</w:t>
            </w:r>
            <w:r/>
          </w:p>
        </w:tc>
        <w:tc>
          <w:tcPr>
            <w:shd w:val="clear" w:fill="auto" w:color="auto"/>
            <w:tcW w:w="1444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556,4</w:t>
            </w:r>
            <w:r/>
          </w:p>
        </w:tc>
        <w:tc>
          <w:tcPr>
            <w:shd w:val="clear" w:fill="auto" w:color="auto"/>
            <w:tcW w:w="1474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556,4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6819" w:type="dxa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Непрограммные расходы</w:t>
            </w:r>
            <w:r/>
          </w:p>
        </w:tc>
        <w:tc>
          <w:tcPr>
            <w:shd w:val="clear" w:fill="auto" w:color="auto"/>
            <w:tcW w:w="182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99</w:t>
            </w:r>
            <w:r/>
          </w:p>
        </w:tc>
        <w:tc>
          <w:tcPr>
            <w:shd w:val="clear" w:fill="auto" w:color="auto"/>
            <w:tcW w:w="5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46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55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41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248 082,2</w:t>
            </w:r>
            <w:r/>
          </w:p>
        </w:tc>
        <w:tc>
          <w:tcPr>
            <w:shd w:val="clear" w:fill="auto" w:color="auto"/>
            <w:tcW w:w="144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258 386,2</w:t>
            </w:r>
            <w:r/>
          </w:p>
        </w:tc>
        <w:tc>
          <w:tcPr>
            <w:shd w:val="clear" w:fill="auto" w:color="auto"/>
            <w:tcW w:w="147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234 352,3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6819" w:type="dxa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Иные непрограммные мероприятия</w:t>
            </w:r>
            <w:r/>
          </w:p>
        </w:tc>
        <w:tc>
          <w:tcPr>
            <w:shd w:val="clear" w:fill="auto" w:color="auto"/>
            <w:tcW w:w="182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99 9</w:t>
            </w:r>
            <w:r/>
          </w:p>
        </w:tc>
        <w:tc>
          <w:tcPr>
            <w:shd w:val="clear" w:fill="auto" w:color="auto"/>
            <w:tcW w:w="5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46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55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41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248 082,2</w:t>
            </w:r>
            <w:r/>
          </w:p>
        </w:tc>
        <w:tc>
          <w:tcPr>
            <w:shd w:val="clear" w:fill="auto" w:color="auto"/>
            <w:tcW w:w="144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258 386,2</w:t>
            </w:r>
            <w:r/>
          </w:p>
        </w:tc>
        <w:tc>
          <w:tcPr>
            <w:shd w:val="clear" w:fill="auto" w:color="auto"/>
            <w:tcW w:w="147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234 352,3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6819" w:type="dxa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Обеспечение функций органов мест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ного самоуправления Новооскольского муниципального округа  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  <w:r/>
          </w:p>
        </w:tc>
        <w:tc>
          <w:tcPr>
            <w:shd w:val="clear" w:fill="auto" w:color="auto"/>
            <w:tcW w:w="182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99 9 00 00190</w:t>
            </w:r>
            <w:r/>
          </w:p>
        </w:tc>
        <w:tc>
          <w:tcPr>
            <w:shd w:val="clear" w:fill="auto" w:color="auto"/>
            <w:tcW w:w="5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100</w:t>
            </w:r>
            <w:r/>
          </w:p>
        </w:tc>
        <w:tc>
          <w:tcPr>
            <w:shd w:val="clear" w:fill="auto" w:color="auto"/>
            <w:tcW w:w="46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01</w:t>
            </w:r>
            <w:r/>
          </w:p>
        </w:tc>
        <w:tc>
          <w:tcPr>
            <w:shd w:val="clear" w:fill="auto" w:color="auto"/>
            <w:tcW w:w="55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</w:t>
            </w:r>
            <w:r/>
          </w:p>
        </w:tc>
        <w:tc>
          <w:tcPr>
            <w:shd w:val="clear" w:fill="auto" w:color="auto"/>
            <w:tcW w:w="141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1 374,0</w:t>
            </w:r>
            <w:r/>
          </w:p>
        </w:tc>
        <w:tc>
          <w:tcPr>
            <w:shd w:val="clear" w:fill="auto" w:color="auto"/>
            <w:tcW w:w="144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1 454,0</w:t>
            </w:r>
            <w:r/>
          </w:p>
        </w:tc>
        <w:tc>
          <w:tcPr>
            <w:shd w:val="clear" w:fill="auto" w:color="auto"/>
            <w:tcW w:w="147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1 285,0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6819" w:type="dxa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Обеспечение функций органов местного самоуправления Новооскольского муниципального округа   (Закупка товаров, работ и услуг для обеспечения государственных (муниципальных) нужд)</w:t>
            </w:r>
            <w:r/>
          </w:p>
        </w:tc>
        <w:tc>
          <w:tcPr>
            <w:shd w:val="clear" w:fill="auto" w:color="auto"/>
            <w:tcW w:w="182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99 9 00 00190</w:t>
            </w:r>
            <w:r/>
          </w:p>
        </w:tc>
        <w:tc>
          <w:tcPr>
            <w:shd w:val="clear" w:fill="auto" w:color="auto"/>
            <w:tcW w:w="5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200</w:t>
            </w:r>
            <w:r/>
          </w:p>
        </w:tc>
        <w:tc>
          <w:tcPr>
            <w:shd w:val="clear" w:fill="auto" w:color="auto"/>
            <w:tcW w:w="46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01</w:t>
            </w:r>
            <w:r/>
          </w:p>
        </w:tc>
        <w:tc>
          <w:tcPr>
            <w:shd w:val="clear" w:fill="auto" w:color="auto"/>
            <w:tcW w:w="55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</w:t>
            </w:r>
            <w:r/>
          </w:p>
        </w:tc>
        <w:tc>
          <w:tcPr>
            <w:shd w:val="clear" w:fill="auto" w:color="auto"/>
            <w:tcW w:w="141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226,6</w:t>
            </w:r>
            <w:r/>
          </w:p>
        </w:tc>
        <w:tc>
          <w:tcPr>
            <w:shd w:val="clear" w:fill="auto" w:color="auto"/>
            <w:tcW w:w="144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226,6</w:t>
            </w:r>
            <w:r/>
          </w:p>
        </w:tc>
        <w:tc>
          <w:tcPr>
            <w:shd w:val="clear" w:fill="auto" w:color="auto"/>
            <w:tcW w:w="147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226,6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6819" w:type="dxa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Обеспечение функций органов местн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ого самоуправления Новооскольского муниципального округа   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  <w:r/>
          </w:p>
        </w:tc>
        <w:tc>
          <w:tcPr>
            <w:shd w:val="clear" w:fill="auto" w:color="auto"/>
            <w:tcW w:w="182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99 9 00 00190</w:t>
            </w:r>
            <w:r/>
          </w:p>
        </w:tc>
        <w:tc>
          <w:tcPr>
            <w:shd w:val="clear" w:fill="auto" w:color="auto"/>
            <w:tcW w:w="5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100</w:t>
            </w:r>
            <w:r/>
          </w:p>
        </w:tc>
        <w:tc>
          <w:tcPr>
            <w:shd w:val="clear" w:fill="auto" w:color="auto"/>
            <w:tcW w:w="46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01</w:t>
            </w:r>
            <w:r/>
          </w:p>
        </w:tc>
        <w:tc>
          <w:tcPr>
            <w:shd w:val="clear" w:fill="auto" w:color="auto"/>
            <w:tcW w:w="55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04</w:t>
            </w:r>
            <w:r/>
          </w:p>
        </w:tc>
        <w:tc>
          <w:tcPr>
            <w:shd w:val="clear" w:fill="auto" w:color="auto"/>
            <w:tcW w:w="141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51 081,0</w:t>
            </w:r>
            <w:r/>
          </w:p>
        </w:tc>
        <w:tc>
          <w:tcPr>
            <w:shd w:val="clear" w:fill="auto" w:color="auto"/>
            <w:tcW w:w="144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54 045,6</w:t>
            </w:r>
            <w:r/>
          </w:p>
        </w:tc>
        <w:tc>
          <w:tcPr>
            <w:shd w:val="clear" w:fill="auto" w:color="auto"/>
            <w:tcW w:w="147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47 801,0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6819" w:type="dxa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Обеспечение функций органов местного самоуправления Новооскольского муниципального округа   (Закупка товаров, работ и услуг для обеспечения государственных (муниципальных) нужд)</w:t>
            </w:r>
            <w:r/>
          </w:p>
        </w:tc>
        <w:tc>
          <w:tcPr>
            <w:shd w:val="clear" w:fill="auto" w:color="auto"/>
            <w:tcW w:w="182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99 9 00 00190</w:t>
            </w:r>
            <w:r/>
          </w:p>
        </w:tc>
        <w:tc>
          <w:tcPr>
            <w:shd w:val="clear" w:fill="auto" w:color="auto"/>
            <w:tcW w:w="5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200</w:t>
            </w:r>
            <w:r/>
          </w:p>
        </w:tc>
        <w:tc>
          <w:tcPr>
            <w:shd w:val="clear" w:fill="auto" w:color="auto"/>
            <w:tcW w:w="46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01</w:t>
            </w:r>
            <w:r/>
          </w:p>
        </w:tc>
        <w:tc>
          <w:tcPr>
            <w:shd w:val="clear" w:fill="auto" w:color="auto"/>
            <w:tcW w:w="55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04</w:t>
            </w:r>
            <w:r/>
          </w:p>
        </w:tc>
        <w:tc>
          <w:tcPr>
            <w:shd w:val="clear" w:fill="auto" w:color="auto"/>
            <w:tcW w:w="141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9 655,6</w:t>
            </w:r>
            <w:r/>
          </w:p>
        </w:tc>
        <w:tc>
          <w:tcPr>
            <w:shd w:val="clear" w:fill="auto" w:color="auto"/>
            <w:tcW w:w="144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9 655,6</w:t>
            </w:r>
            <w:r/>
          </w:p>
        </w:tc>
        <w:tc>
          <w:tcPr>
            <w:shd w:val="clear" w:fill="auto" w:color="auto"/>
            <w:tcW w:w="147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9 655,6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6819" w:type="dxa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Обеспечение функций органов местного самоуправления Новооскольского муниципального округа   (Иные бюджетные ассигнования)</w:t>
            </w:r>
            <w:r/>
          </w:p>
        </w:tc>
        <w:tc>
          <w:tcPr>
            <w:shd w:val="clear" w:fill="auto" w:color="auto"/>
            <w:tcW w:w="182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99 9 00 00190</w:t>
            </w:r>
            <w:r/>
          </w:p>
        </w:tc>
        <w:tc>
          <w:tcPr>
            <w:shd w:val="clear" w:fill="auto" w:color="auto"/>
            <w:tcW w:w="5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800</w:t>
            </w:r>
            <w:r/>
          </w:p>
        </w:tc>
        <w:tc>
          <w:tcPr>
            <w:shd w:val="clear" w:fill="auto" w:color="auto"/>
            <w:tcW w:w="46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01</w:t>
            </w:r>
            <w:r/>
          </w:p>
        </w:tc>
        <w:tc>
          <w:tcPr>
            <w:shd w:val="clear" w:fill="auto" w:color="auto"/>
            <w:tcW w:w="55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04</w:t>
            </w:r>
            <w:r/>
          </w:p>
        </w:tc>
        <w:tc>
          <w:tcPr>
            <w:shd w:val="clear" w:fill="auto" w:color="auto"/>
            <w:tcW w:w="141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486,0</w:t>
            </w:r>
            <w:r/>
          </w:p>
        </w:tc>
        <w:tc>
          <w:tcPr>
            <w:shd w:val="clear" w:fill="auto" w:color="auto"/>
            <w:tcW w:w="144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486,0</w:t>
            </w:r>
            <w:r/>
          </w:p>
        </w:tc>
        <w:tc>
          <w:tcPr>
            <w:shd w:val="clear" w:fill="auto" w:color="auto"/>
            <w:tcW w:w="147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486,0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6819" w:type="dxa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Обеспечение функций органов мес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тного самоуправления Новооскольского муниципального округа 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  <w:r/>
          </w:p>
        </w:tc>
        <w:tc>
          <w:tcPr>
            <w:shd w:val="clear" w:fill="auto" w:color="auto"/>
            <w:tcW w:w="182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99 9 00 00190</w:t>
            </w:r>
            <w:r/>
          </w:p>
        </w:tc>
        <w:tc>
          <w:tcPr>
            <w:shd w:val="clear" w:fill="auto" w:color="auto"/>
            <w:tcW w:w="5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100</w:t>
            </w:r>
            <w:r/>
          </w:p>
        </w:tc>
        <w:tc>
          <w:tcPr>
            <w:shd w:val="clear" w:fill="auto" w:color="auto"/>
            <w:tcW w:w="46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01</w:t>
            </w:r>
            <w:r/>
          </w:p>
        </w:tc>
        <w:tc>
          <w:tcPr>
            <w:shd w:val="clear" w:fill="auto" w:color="auto"/>
            <w:tcW w:w="55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06</w:t>
            </w:r>
            <w:r/>
          </w:p>
        </w:tc>
        <w:tc>
          <w:tcPr>
            <w:shd w:val="clear" w:fill="auto" w:color="auto"/>
            <w:tcW w:w="141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15 261,0</w:t>
            </w:r>
            <w:r/>
          </w:p>
        </w:tc>
        <w:tc>
          <w:tcPr>
            <w:shd w:val="clear" w:fill="auto" w:color="auto"/>
            <w:tcW w:w="144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16 150,0</w:t>
            </w:r>
            <w:r/>
          </w:p>
        </w:tc>
        <w:tc>
          <w:tcPr>
            <w:shd w:val="clear" w:fill="auto" w:color="auto"/>
            <w:tcW w:w="147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14 277,0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6819" w:type="dxa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Обеспечение функций органов местного самоуправления Новооскольского муниципального округа   (Закупка товаров, работ и услуг для обеспечения государственных (муниципальных) нужд)</w:t>
            </w:r>
            <w:r/>
          </w:p>
        </w:tc>
        <w:tc>
          <w:tcPr>
            <w:shd w:val="clear" w:fill="auto" w:color="auto"/>
            <w:tcW w:w="182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99 9 00 00190</w:t>
            </w:r>
            <w:r/>
          </w:p>
        </w:tc>
        <w:tc>
          <w:tcPr>
            <w:shd w:val="clear" w:fill="auto" w:color="auto"/>
            <w:tcW w:w="5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200</w:t>
            </w:r>
            <w:r/>
          </w:p>
        </w:tc>
        <w:tc>
          <w:tcPr>
            <w:shd w:val="clear" w:fill="auto" w:color="auto"/>
            <w:tcW w:w="46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01</w:t>
            </w:r>
            <w:r/>
          </w:p>
        </w:tc>
        <w:tc>
          <w:tcPr>
            <w:shd w:val="clear" w:fill="auto" w:color="auto"/>
            <w:tcW w:w="55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06</w:t>
            </w:r>
            <w:r/>
          </w:p>
        </w:tc>
        <w:tc>
          <w:tcPr>
            <w:shd w:val="clear" w:fill="auto" w:color="auto"/>
            <w:tcW w:w="141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7 106,6</w:t>
            </w:r>
            <w:r/>
          </w:p>
        </w:tc>
        <w:tc>
          <w:tcPr>
            <w:shd w:val="clear" w:fill="auto" w:color="auto"/>
            <w:tcW w:w="144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7 106,6</w:t>
            </w:r>
            <w:r/>
          </w:p>
        </w:tc>
        <w:tc>
          <w:tcPr>
            <w:shd w:val="clear" w:fill="auto" w:color="auto"/>
            <w:tcW w:w="147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7 106,6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6819" w:type="dxa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Обеспечение функций органов местного самоуправления Новооскольского муниципального округа   (Иные бюджетные ассигнования)</w:t>
            </w:r>
            <w:r/>
          </w:p>
        </w:tc>
        <w:tc>
          <w:tcPr>
            <w:shd w:val="clear" w:fill="auto" w:color="auto"/>
            <w:tcW w:w="182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99 9 00 00190</w:t>
            </w:r>
            <w:r/>
          </w:p>
        </w:tc>
        <w:tc>
          <w:tcPr>
            <w:shd w:val="clear" w:fill="auto" w:color="auto"/>
            <w:tcW w:w="5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800</w:t>
            </w:r>
            <w:r/>
          </w:p>
        </w:tc>
        <w:tc>
          <w:tcPr>
            <w:shd w:val="clear" w:fill="auto" w:color="auto"/>
            <w:tcW w:w="46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01</w:t>
            </w:r>
            <w:r/>
          </w:p>
        </w:tc>
        <w:tc>
          <w:tcPr>
            <w:shd w:val="clear" w:fill="auto" w:color="auto"/>
            <w:tcW w:w="55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06</w:t>
            </w:r>
            <w:r/>
          </w:p>
        </w:tc>
        <w:tc>
          <w:tcPr>
            <w:shd w:val="clear" w:fill="auto" w:color="auto"/>
            <w:tcW w:w="141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3,0</w:t>
            </w:r>
            <w:r/>
          </w:p>
        </w:tc>
        <w:tc>
          <w:tcPr>
            <w:shd w:val="clear" w:fill="auto" w:color="auto"/>
            <w:tcW w:w="144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3,0</w:t>
            </w:r>
            <w:r/>
          </w:p>
        </w:tc>
        <w:tc>
          <w:tcPr>
            <w:shd w:val="clear" w:fill="auto" w:color="auto"/>
            <w:tcW w:w="147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3,0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6819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Обеспечение функций органов мес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тного самоуправления Новооскольского муниципального округа 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  <w:r/>
          </w:p>
        </w:tc>
        <w:tc>
          <w:tcPr>
            <w:shd w:val="clear" w:fill="auto" w:color="auto"/>
            <w:tcW w:w="182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99 9 00 00190</w:t>
            </w:r>
            <w:r/>
          </w:p>
        </w:tc>
        <w:tc>
          <w:tcPr>
            <w:shd w:val="clear" w:fill="auto" w:color="auto"/>
            <w:tcW w:w="5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100</w:t>
            </w:r>
            <w:r/>
          </w:p>
        </w:tc>
        <w:tc>
          <w:tcPr>
            <w:shd w:val="clear" w:fill="auto" w:color="auto"/>
            <w:tcW w:w="46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01</w:t>
            </w:r>
            <w:r/>
          </w:p>
        </w:tc>
        <w:tc>
          <w:tcPr>
            <w:shd w:val="clear" w:fill="auto" w:color="auto"/>
            <w:tcW w:w="55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13</w:t>
            </w:r>
            <w:r/>
          </w:p>
        </w:tc>
        <w:tc>
          <w:tcPr>
            <w:shd w:val="clear" w:fill="auto" w:color="auto"/>
            <w:tcW w:w="141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7 508,0</w:t>
            </w:r>
            <w:r/>
          </w:p>
        </w:tc>
        <w:tc>
          <w:tcPr>
            <w:shd w:val="clear" w:fill="auto" w:color="auto"/>
            <w:tcW w:w="144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7 945,0</w:t>
            </w:r>
            <w:r/>
          </w:p>
        </w:tc>
        <w:tc>
          <w:tcPr>
            <w:shd w:val="clear" w:fill="auto" w:color="auto"/>
            <w:tcW w:w="147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7 025,0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6819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Обеспечение функций органов местного самоуправления Новооскольского муниципального округа   (Закупка товаров, работ и услуг для обеспечения государственных (муниципальных) нужд)</w:t>
            </w:r>
            <w:r/>
          </w:p>
        </w:tc>
        <w:tc>
          <w:tcPr>
            <w:shd w:val="clear" w:fill="auto" w:color="auto"/>
            <w:tcW w:w="182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99 9 00 00190</w:t>
            </w:r>
            <w:r/>
          </w:p>
        </w:tc>
        <w:tc>
          <w:tcPr>
            <w:shd w:val="clear" w:fill="auto" w:color="auto"/>
            <w:tcW w:w="5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200</w:t>
            </w:r>
            <w:r/>
          </w:p>
        </w:tc>
        <w:tc>
          <w:tcPr>
            <w:shd w:val="clear" w:fill="auto" w:color="auto"/>
            <w:tcW w:w="46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01</w:t>
            </w:r>
            <w:r/>
          </w:p>
        </w:tc>
        <w:tc>
          <w:tcPr>
            <w:shd w:val="clear" w:fill="auto" w:color="auto"/>
            <w:tcW w:w="55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13</w:t>
            </w:r>
            <w:r/>
          </w:p>
        </w:tc>
        <w:tc>
          <w:tcPr>
            <w:shd w:val="clear" w:fill="auto" w:color="auto"/>
            <w:tcW w:w="141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32,0</w:t>
            </w:r>
            <w:r/>
          </w:p>
        </w:tc>
        <w:tc>
          <w:tcPr>
            <w:shd w:val="clear" w:fill="auto" w:color="auto"/>
            <w:tcW w:w="144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32,0</w:t>
            </w:r>
            <w:r/>
          </w:p>
        </w:tc>
        <w:tc>
          <w:tcPr>
            <w:shd w:val="clear" w:fill="auto" w:color="auto"/>
            <w:tcW w:w="147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32,0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6819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Обеспечение функций органов местного самоуправления Новооскольского муниципального округа   (Иные бюджетные ассигнования)</w:t>
            </w:r>
            <w:r/>
          </w:p>
        </w:tc>
        <w:tc>
          <w:tcPr>
            <w:shd w:val="clear" w:fill="auto" w:color="auto"/>
            <w:tcW w:w="182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99 9 00 00190</w:t>
            </w:r>
            <w:r/>
          </w:p>
        </w:tc>
        <w:tc>
          <w:tcPr>
            <w:shd w:val="clear" w:fill="auto" w:color="auto"/>
            <w:tcW w:w="5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800</w:t>
            </w:r>
            <w:r/>
          </w:p>
        </w:tc>
        <w:tc>
          <w:tcPr>
            <w:shd w:val="clear" w:fill="auto" w:color="auto"/>
            <w:tcW w:w="46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01</w:t>
            </w:r>
            <w:r/>
          </w:p>
        </w:tc>
        <w:tc>
          <w:tcPr>
            <w:shd w:val="clear" w:fill="auto" w:color="auto"/>
            <w:tcW w:w="55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13</w:t>
            </w:r>
            <w:r/>
          </w:p>
        </w:tc>
        <w:tc>
          <w:tcPr>
            <w:shd w:val="clear" w:fill="auto" w:color="auto"/>
            <w:tcW w:w="141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3,0</w:t>
            </w:r>
            <w:r/>
          </w:p>
        </w:tc>
        <w:tc>
          <w:tcPr>
            <w:shd w:val="clear" w:fill="auto" w:color="auto"/>
            <w:tcW w:w="144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3,0</w:t>
            </w:r>
            <w:r/>
          </w:p>
        </w:tc>
        <w:tc>
          <w:tcPr>
            <w:shd w:val="clear" w:fill="auto" w:color="auto"/>
            <w:tcW w:w="147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3,0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6819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Обеспечение функций органов местного самоуправления территориальных администраций Новооскольского муниципального округа    (Расходы на выплаты персоналу в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  <w:r/>
          </w:p>
        </w:tc>
        <w:tc>
          <w:tcPr>
            <w:shd w:val="clear" w:fill="auto" w:color="auto"/>
            <w:tcW w:w="182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99 9 00 00200</w:t>
            </w:r>
            <w:r/>
          </w:p>
        </w:tc>
        <w:tc>
          <w:tcPr>
            <w:shd w:val="clear" w:fill="auto" w:color="auto"/>
            <w:tcW w:w="5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100</w:t>
            </w:r>
            <w:r/>
          </w:p>
        </w:tc>
        <w:tc>
          <w:tcPr>
            <w:shd w:val="clear" w:fill="auto" w:color="auto"/>
            <w:tcW w:w="46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01</w:t>
            </w:r>
            <w:r/>
          </w:p>
        </w:tc>
        <w:tc>
          <w:tcPr>
            <w:shd w:val="clear" w:fill="auto" w:color="auto"/>
            <w:tcW w:w="55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04</w:t>
            </w:r>
            <w:r/>
          </w:p>
        </w:tc>
        <w:tc>
          <w:tcPr>
            <w:shd w:val="clear" w:fill="auto" w:color="auto"/>
            <w:tcW w:w="141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31 074,0</w:t>
            </w:r>
            <w:r/>
          </w:p>
        </w:tc>
        <w:tc>
          <w:tcPr>
            <w:shd w:val="clear" w:fill="auto" w:color="auto"/>
            <w:tcW w:w="144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32 888,0</w:t>
            </w:r>
            <w:r/>
          </w:p>
        </w:tc>
        <w:tc>
          <w:tcPr>
            <w:shd w:val="clear" w:fill="auto" w:color="auto"/>
            <w:tcW w:w="147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29 069,0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6819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Обеспечение функций органов местного самоуправления территориа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льных администраций Новооскольского муниципального округа  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  <w:r/>
          </w:p>
        </w:tc>
        <w:tc>
          <w:tcPr>
            <w:shd w:val="clear" w:fill="auto" w:color="auto"/>
            <w:tcW w:w="182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99 9 00 00200</w:t>
            </w:r>
            <w:r/>
          </w:p>
        </w:tc>
        <w:tc>
          <w:tcPr>
            <w:shd w:val="clear" w:fill="auto" w:color="auto"/>
            <w:tcW w:w="5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200</w:t>
            </w:r>
            <w:r/>
          </w:p>
        </w:tc>
        <w:tc>
          <w:tcPr>
            <w:shd w:val="clear" w:fill="auto" w:color="auto"/>
            <w:tcW w:w="46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01</w:t>
            </w:r>
            <w:r/>
          </w:p>
        </w:tc>
        <w:tc>
          <w:tcPr>
            <w:shd w:val="clear" w:fill="auto" w:color="auto"/>
            <w:tcW w:w="55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04</w:t>
            </w:r>
            <w:r/>
          </w:p>
        </w:tc>
        <w:tc>
          <w:tcPr>
            <w:shd w:val="clear" w:fill="auto" w:color="auto"/>
            <w:tcW w:w="141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3 431,3</w:t>
            </w:r>
            <w:r/>
          </w:p>
        </w:tc>
        <w:tc>
          <w:tcPr>
            <w:shd w:val="clear" w:fill="auto" w:color="auto"/>
            <w:tcW w:w="144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3 431,3</w:t>
            </w:r>
            <w:r/>
          </w:p>
        </w:tc>
        <w:tc>
          <w:tcPr>
            <w:shd w:val="clear" w:fill="auto" w:color="auto"/>
            <w:tcW w:w="147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3 431,3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6819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Обеспечение функций органов местного самоуправления территориал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ьных администраций Новооскольского муниципального округа   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  <w:r/>
          </w:p>
        </w:tc>
        <w:tc>
          <w:tcPr>
            <w:shd w:val="clear" w:fill="auto" w:color="auto"/>
            <w:tcW w:w="182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99 9 00 00200</w:t>
            </w:r>
            <w:r/>
          </w:p>
        </w:tc>
        <w:tc>
          <w:tcPr>
            <w:shd w:val="clear" w:fill="auto" w:color="auto"/>
            <w:tcW w:w="5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800</w:t>
            </w:r>
            <w:r/>
          </w:p>
        </w:tc>
        <w:tc>
          <w:tcPr>
            <w:shd w:val="clear" w:fill="auto" w:color="auto"/>
            <w:tcW w:w="46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01</w:t>
            </w:r>
            <w:r/>
          </w:p>
        </w:tc>
        <w:tc>
          <w:tcPr>
            <w:shd w:val="clear" w:fill="auto" w:color="auto"/>
            <w:tcW w:w="55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04</w:t>
            </w:r>
            <w:r/>
          </w:p>
        </w:tc>
        <w:tc>
          <w:tcPr>
            <w:shd w:val="clear" w:fill="auto" w:color="auto"/>
            <w:tcW w:w="141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227,0</w:t>
            </w:r>
            <w:r/>
          </w:p>
        </w:tc>
        <w:tc>
          <w:tcPr>
            <w:shd w:val="clear" w:fill="auto" w:color="auto"/>
            <w:tcW w:w="144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227,0</w:t>
            </w:r>
            <w:r/>
          </w:p>
        </w:tc>
        <w:tc>
          <w:tcPr>
            <w:shd w:val="clear" w:fill="auto" w:color="auto"/>
            <w:tcW w:w="147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227,0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6819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Обеспечение функций органов местного самоуправления Новооскольского муниципального округа   (Закупка товаров, работ и услуг для обеспечения государственных (муниципальных) нужд)</w:t>
            </w:r>
            <w:r/>
          </w:p>
        </w:tc>
        <w:tc>
          <w:tcPr>
            <w:shd w:val="clear" w:fill="auto" w:color="auto"/>
            <w:tcW w:w="182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99 9 00 00210</w:t>
            </w:r>
            <w:r/>
          </w:p>
        </w:tc>
        <w:tc>
          <w:tcPr>
            <w:shd w:val="clear" w:fill="auto" w:color="auto"/>
            <w:tcW w:w="5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100</w:t>
            </w:r>
            <w:r/>
          </w:p>
        </w:tc>
        <w:tc>
          <w:tcPr>
            <w:shd w:val="clear" w:fill="auto" w:color="auto"/>
            <w:tcW w:w="46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01</w:t>
            </w:r>
            <w:r/>
          </w:p>
        </w:tc>
        <w:tc>
          <w:tcPr>
            <w:shd w:val="clear" w:fill="auto" w:color="auto"/>
            <w:tcW w:w="55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02</w:t>
            </w:r>
            <w:r/>
          </w:p>
        </w:tc>
        <w:tc>
          <w:tcPr>
            <w:shd w:val="clear" w:fill="auto" w:color="auto"/>
            <w:tcW w:w="141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3 451,0</w:t>
            </w:r>
            <w:r/>
          </w:p>
        </w:tc>
        <w:tc>
          <w:tcPr>
            <w:shd w:val="clear" w:fill="auto" w:color="auto"/>
            <w:tcW w:w="144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3 652,0</w:t>
            </w:r>
            <w:r/>
          </w:p>
        </w:tc>
        <w:tc>
          <w:tcPr>
            <w:shd w:val="clear" w:fill="auto" w:color="auto"/>
            <w:tcW w:w="147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3 229,0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6819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Расходы на выплаты по оплате труда председателя законодательного (представительного) о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ргана  власти муниципального образования и его заместителей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  <w:r/>
          </w:p>
        </w:tc>
        <w:tc>
          <w:tcPr>
            <w:shd w:val="clear" w:fill="auto" w:color="auto"/>
            <w:tcW w:w="182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99 9 00 00510</w:t>
            </w:r>
            <w:r/>
          </w:p>
        </w:tc>
        <w:tc>
          <w:tcPr>
            <w:shd w:val="clear" w:fill="auto" w:color="auto"/>
            <w:tcW w:w="5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100</w:t>
            </w:r>
            <w:r/>
          </w:p>
        </w:tc>
        <w:tc>
          <w:tcPr>
            <w:shd w:val="clear" w:fill="auto" w:color="auto"/>
            <w:tcW w:w="46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01</w:t>
            </w:r>
            <w:r/>
          </w:p>
        </w:tc>
        <w:tc>
          <w:tcPr>
            <w:shd w:val="clear" w:fill="auto" w:color="auto"/>
            <w:tcW w:w="55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</w:t>
            </w:r>
            <w:r/>
          </w:p>
        </w:tc>
        <w:tc>
          <w:tcPr>
            <w:shd w:val="clear" w:fill="auto" w:color="auto"/>
            <w:tcW w:w="141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2 013,0</w:t>
            </w:r>
            <w:r/>
          </w:p>
        </w:tc>
        <w:tc>
          <w:tcPr>
            <w:shd w:val="clear" w:fill="auto" w:color="auto"/>
            <w:tcW w:w="144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2 130,0</w:t>
            </w:r>
            <w:r/>
          </w:p>
        </w:tc>
        <w:tc>
          <w:tcPr>
            <w:shd w:val="clear" w:fill="auto" w:color="auto"/>
            <w:tcW w:w="147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1 883,0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6819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Обеспечение функций органов местного самоуправления Новооскольского муниципального округа   (Иные бюджетные ассигнования)</w:t>
            </w:r>
            <w:r/>
          </w:p>
        </w:tc>
        <w:tc>
          <w:tcPr>
            <w:shd w:val="clear" w:fill="auto" w:color="auto"/>
            <w:tcW w:w="182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99 9 00 00590</w:t>
            </w:r>
            <w:r/>
          </w:p>
        </w:tc>
        <w:tc>
          <w:tcPr>
            <w:shd w:val="clear" w:fill="auto" w:color="auto"/>
            <w:tcW w:w="5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100</w:t>
            </w:r>
            <w:r/>
          </w:p>
        </w:tc>
        <w:tc>
          <w:tcPr>
            <w:shd w:val="clear" w:fill="auto" w:color="auto"/>
            <w:tcW w:w="46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04</w:t>
            </w:r>
            <w:r/>
          </w:p>
        </w:tc>
        <w:tc>
          <w:tcPr>
            <w:shd w:val="clear" w:fill="auto" w:color="auto"/>
            <w:tcW w:w="55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12</w:t>
            </w:r>
            <w:r/>
          </w:p>
        </w:tc>
        <w:tc>
          <w:tcPr>
            <w:shd w:val="clear" w:fill="auto" w:color="auto"/>
            <w:tcW w:w="141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91 087,0</w:t>
            </w:r>
            <w:r/>
          </w:p>
        </w:tc>
        <w:tc>
          <w:tcPr>
            <w:shd w:val="clear" w:fill="auto" w:color="auto"/>
            <w:tcW w:w="144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96 389,2</w:t>
            </w:r>
            <w:r/>
          </w:p>
        </w:tc>
        <w:tc>
          <w:tcPr>
            <w:shd w:val="clear" w:fill="auto" w:color="auto"/>
            <w:tcW w:w="147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85 222,3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6819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Обеспечение функций органов местного самоуправления Новооскольского муниципального округа   (Иные бюджетные ассигнования)</w:t>
            </w:r>
            <w:r/>
          </w:p>
        </w:tc>
        <w:tc>
          <w:tcPr>
            <w:shd w:val="clear" w:fill="auto" w:color="auto"/>
            <w:tcW w:w="182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99 9 00 00590</w:t>
            </w:r>
            <w:r/>
          </w:p>
        </w:tc>
        <w:tc>
          <w:tcPr>
            <w:shd w:val="clear" w:fill="auto" w:color="auto"/>
            <w:tcW w:w="5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200</w:t>
            </w:r>
            <w:r/>
          </w:p>
        </w:tc>
        <w:tc>
          <w:tcPr>
            <w:shd w:val="clear" w:fill="auto" w:color="auto"/>
            <w:tcW w:w="46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04</w:t>
            </w:r>
            <w:r/>
          </w:p>
        </w:tc>
        <w:tc>
          <w:tcPr>
            <w:shd w:val="clear" w:fill="auto" w:color="auto"/>
            <w:tcW w:w="55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12</w:t>
            </w:r>
            <w:r/>
          </w:p>
        </w:tc>
        <w:tc>
          <w:tcPr>
            <w:shd w:val="clear" w:fill="auto" w:color="auto"/>
            <w:tcW w:w="141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10 323,0</w:t>
            </w:r>
            <w:r/>
          </w:p>
        </w:tc>
        <w:tc>
          <w:tcPr>
            <w:shd w:val="clear" w:fill="auto" w:color="auto"/>
            <w:tcW w:w="144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10 323,0</w:t>
            </w:r>
            <w:r/>
          </w:p>
        </w:tc>
        <w:tc>
          <w:tcPr>
            <w:shd w:val="clear" w:fill="auto" w:color="auto"/>
            <w:tcW w:w="147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10 323,0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6819" w:type="dxa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Обеспечение деятельности (оказание услуг) муниципальных учреждений (организаций) (Иные бюджетные ассигнования)</w:t>
            </w:r>
            <w:r/>
          </w:p>
        </w:tc>
        <w:tc>
          <w:tcPr>
            <w:shd w:val="clear" w:fill="auto" w:color="auto"/>
            <w:tcW w:w="182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99 9 00 00590</w:t>
            </w:r>
            <w:r/>
          </w:p>
        </w:tc>
        <w:tc>
          <w:tcPr>
            <w:shd w:val="clear" w:fill="auto" w:color="auto"/>
            <w:tcW w:w="5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800</w:t>
            </w:r>
            <w:r/>
          </w:p>
        </w:tc>
        <w:tc>
          <w:tcPr>
            <w:shd w:val="clear" w:fill="auto" w:color="auto"/>
            <w:tcW w:w="46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04</w:t>
            </w:r>
            <w:r/>
          </w:p>
        </w:tc>
        <w:tc>
          <w:tcPr>
            <w:shd w:val="clear" w:fill="auto" w:color="auto"/>
            <w:tcW w:w="55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12</w:t>
            </w:r>
            <w:r/>
          </w:p>
        </w:tc>
        <w:tc>
          <w:tcPr>
            <w:shd w:val="clear" w:fill="auto" w:color="auto"/>
            <w:tcW w:w="141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249,9</w:t>
            </w:r>
            <w:r/>
          </w:p>
        </w:tc>
        <w:tc>
          <w:tcPr>
            <w:shd w:val="clear" w:fill="auto" w:color="auto"/>
            <w:tcW w:w="144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249,9</w:t>
            </w:r>
            <w:r/>
          </w:p>
        </w:tc>
        <w:tc>
          <w:tcPr>
            <w:shd w:val="clear" w:fill="auto" w:color="auto"/>
            <w:tcW w:w="147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249,9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6819" w:type="dxa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Расходы на выплаты по оплате труда председа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теля контрольно-счетной комиссии муниципального образования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  <w:r/>
          </w:p>
        </w:tc>
        <w:tc>
          <w:tcPr>
            <w:shd w:val="clear" w:fill="auto" w:color="auto"/>
            <w:tcW w:w="182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99 9 00 00810</w:t>
            </w:r>
            <w:r/>
          </w:p>
        </w:tc>
        <w:tc>
          <w:tcPr>
            <w:shd w:val="clear" w:fill="auto" w:color="auto"/>
            <w:tcW w:w="5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100</w:t>
            </w:r>
            <w:r/>
          </w:p>
        </w:tc>
        <w:tc>
          <w:tcPr>
            <w:shd w:val="clear" w:fill="auto" w:color="auto"/>
            <w:tcW w:w="46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01</w:t>
            </w:r>
            <w:r/>
          </w:p>
        </w:tc>
        <w:tc>
          <w:tcPr>
            <w:shd w:val="clear" w:fill="auto" w:color="auto"/>
            <w:tcW w:w="55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06</w:t>
            </w:r>
            <w:r/>
          </w:p>
        </w:tc>
        <w:tc>
          <w:tcPr>
            <w:shd w:val="clear" w:fill="auto" w:color="auto"/>
            <w:tcW w:w="141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1 785,0</w:t>
            </w:r>
            <w:r/>
          </w:p>
        </w:tc>
        <w:tc>
          <w:tcPr>
            <w:shd w:val="clear" w:fill="auto" w:color="auto"/>
            <w:tcW w:w="144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1 889,0</w:t>
            </w:r>
            <w:r/>
          </w:p>
        </w:tc>
        <w:tc>
          <w:tcPr>
            <w:shd w:val="clear" w:fill="auto" w:color="auto"/>
            <w:tcW w:w="147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1 670,0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6819" w:type="dxa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Резервный фонд администрации  муниципального округа (Иные бюджетные ассигнования)</w:t>
            </w:r>
            <w:r/>
          </w:p>
        </w:tc>
        <w:tc>
          <w:tcPr>
            <w:shd w:val="clear" w:fill="auto" w:color="auto"/>
            <w:tcW w:w="182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99 9 00 20450</w:t>
            </w:r>
            <w:r/>
          </w:p>
        </w:tc>
        <w:tc>
          <w:tcPr>
            <w:shd w:val="clear" w:fill="auto" w:color="auto"/>
            <w:tcW w:w="5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800</w:t>
            </w:r>
            <w:r/>
          </w:p>
        </w:tc>
        <w:tc>
          <w:tcPr>
            <w:shd w:val="clear" w:fill="auto" w:color="auto"/>
            <w:tcW w:w="46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01</w:t>
            </w:r>
            <w:r/>
          </w:p>
        </w:tc>
        <w:tc>
          <w:tcPr>
            <w:shd w:val="clear" w:fill="auto" w:color="auto"/>
            <w:tcW w:w="55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11</w:t>
            </w:r>
            <w:r/>
          </w:p>
        </w:tc>
        <w:tc>
          <w:tcPr>
            <w:shd w:val="clear" w:color="000000" w:fill="FFFFFF"/>
            <w:tcW w:w="141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1 970,8</w:t>
            </w:r>
            <w:r/>
          </w:p>
        </w:tc>
        <w:tc>
          <w:tcPr>
            <w:shd w:val="clear" w:color="000000" w:fill="FFFFFF"/>
            <w:tcW w:w="144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3 000,0</w:t>
            </w:r>
            <w:r/>
          </w:p>
        </w:tc>
        <w:tc>
          <w:tcPr>
            <w:shd w:val="clear" w:color="000000" w:fill="FFFFFF"/>
            <w:tcW w:w="147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2 975,8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6819" w:type="dxa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Поддержка некоммерческих организаций (Предоставление субсидий бюджетным, автономным учреждениям и иным некоммерческим организациям)</w:t>
            </w:r>
            <w:r/>
          </w:p>
        </w:tc>
        <w:tc>
          <w:tcPr>
            <w:shd w:val="clear" w:fill="auto" w:color="auto"/>
            <w:tcW w:w="182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99 9 00 21020</w:t>
            </w:r>
            <w:r/>
          </w:p>
        </w:tc>
        <w:tc>
          <w:tcPr>
            <w:shd w:val="clear" w:fill="auto" w:color="auto"/>
            <w:tcW w:w="5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600</w:t>
            </w:r>
            <w:r/>
          </w:p>
        </w:tc>
        <w:tc>
          <w:tcPr>
            <w:shd w:val="clear" w:fill="auto" w:color="auto"/>
            <w:tcW w:w="46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12</w:t>
            </w:r>
            <w:r/>
          </w:p>
        </w:tc>
        <w:tc>
          <w:tcPr>
            <w:shd w:val="clear" w:fill="auto" w:color="auto"/>
            <w:tcW w:w="55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02</w:t>
            </w:r>
            <w:r/>
          </w:p>
        </w:tc>
        <w:tc>
          <w:tcPr>
            <w:shd w:val="clear" w:fill="auto" w:color="auto"/>
            <w:tcW w:w="141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3 025,0</w:t>
            </w:r>
            <w:r/>
          </w:p>
        </w:tc>
        <w:tc>
          <w:tcPr>
            <w:shd w:val="clear" w:fill="auto" w:color="auto"/>
            <w:tcW w:w="144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47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 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6819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Осуществление первичного воинского учета органами местного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самоуправления поселений, муниципальных и городских округов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  <w:r/>
          </w:p>
        </w:tc>
        <w:tc>
          <w:tcPr>
            <w:shd w:val="clear" w:fill="auto" w:color="auto"/>
            <w:tcW w:w="182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99 9 00 51180</w:t>
            </w:r>
            <w:r/>
          </w:p>
        </w:tc>
        <w:tc>
          <w:tcPr>
            <w:shd w:val="clear" w:fill="auto" w:color="auto"/>
            <w:tcW w:w="5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100</w:t>
            </w:r>
            <w:r/>
          </w:p>
        </w:tc>
        <w:tc>
          <w:tcPr>
            <w:shd w:val="clear" w:fill="auto" w:color="auto"/>
            <w:tcW w:w="46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02</w:t>
            </w:r>
            <w:r/>
          </w:p>
        </w:tc>
        <w:tc>
          <w:tcPr>
            <w:shd w:val="clear" w:fill="auto" w:color="auto"/>
            <w:tcW w:w="55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</w:t>
            </w:r>
            <w:r/>
          </w:p>
        </w:tc>
        <w:tc>
          <w:tcPr>
            <w:shd w:val="clear" w:fill="auto" w:color="auto"/>
            <w:tcW w:w="141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2 988,5</w:t>
            </w:r>
            <w:r/>
          </w:p>
        </w:tc>
        <w:tc>
          <w:tcPr>
            <w:shd w:val="clear" w:fill="auto" w:color="auto"/>
            <w:tcW w:w="144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3 375,2</w:t>
            </w:r>
            <w:r/>
          </w:p>
        </w:tc>
        <w:tc>
          <w:tcPr>
            <w:shd w:val="clear" w:fill="auto" w:color="auto"/>
            <w:tcW w:w="147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4 395,6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6819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Осуществление первичного воинского учета органами местного самоуправления поселений, муниципальных и городских округов (Закупка товаров, работ и услуг для обеспечения государственных (муниципальных) нужд)</w:t>
            </w:r>
            <w:r/>
          </w:p>
        </w:tc>
        <w:tc>
          <w:tcPr>
            <w:shd w:val="clear" w:fill="auto" w:color="auto"/>
            <w:tcW w:w="182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99 9 00 51180</w:t>
            </w:r>
            <w:r/>
          </w:p>
        </w:tc>
        <w:tc>
          <w:tcPr>
            <w:shd w:val="clear" w:fill="auto" w:color="auto"/>
            <w:tcW w:w="5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200</w:t>
            </w:r>
            <w:r/>
          </w:p>
        </w:tc>
        <w:tc>
          <w:tcPr>
            <w:shd w:val="clear" w:fill="auto" w:color="auto"/>
            <w:tcW w:w="46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02</w:t>
            </w:r>
            <w:r/>
          </w:p>
        </w:tc>
        <w:tc>
          <w:tcPr>
            <w:shd w:val="clear" w:fill="auto" w:color="auto"/>
            <w:tcW w:w="55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</w:t>
            </w:r>
            <w:r/>
          </w:p>
        </w:tc>
        <w:tc>
          <w:tcPr>
            <w:shd w:val="clear" w:fill="auto" w:color="auto"/>
            <w:tcW w:w="141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468,6</w:t>
            </w:r>
            <w:r/>
          </w:p>
        </w:tc>
        <w:tc>
          <w:tcPr>
            <w:shd w:val="clear" w:fill="auto" w:color="auto"/>
            <w:tcW w:w="144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468,6</w:t>
            </w:r>
            <w:r/>
          </w:p>
        </w:tc>
        <w:tc>
          <w:tcPr>
            <w:shd w:val="clear" w:fill="auto" w:color="auto"/>
            <w:tcW w:w="147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468,6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6819" w:type="dxa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 (Закупка товаров, работ и услуг для обеспечения государственных (муниципальных) нужд)</w:t>
            </w:r>
            <w:r/>
          </w:p>
        </w:tc>
        <w:tc>
          <w:tcPr>
            <w:shd w:val="clear" w:fill="auto" w:color="auto"/>
            <w:tcW w:w="182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99 9 00 51200</w:t>
            </w:r>
            <w:r/>
          </w:p>
        </w:tc>
        <w:tc>
          <w:tcPr>
            <w:shd w:val="clear" w:fill="auto" w:color="auto"/>
            <w:tcW w:w="5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200</w:t>
            </w:r>
            <w:r/>
          </w:p>
        </w:tc>
        <w:tc>
          <w:tcPr>
            <w:shd w:val="clear" w:fill="auto" w:color="auto"/>
            <w:tcW w:w="46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01</w:t>
            </w:r>
            <w:r/>
          </w:p>
        </w:tc>
        <w:tc>
          <w:tcPr>
            <w:shd w:val="clear" w:fill="auto" w:color="auto"/>
            <w:tcW w:w="55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05</w:t>
            </w:r>
            <w:r/>
          </w:p>
        </w:tc>
        <w:tc>
          <w:tcPr>
            <w:shd w:val="clear" w:fill="auto" w:color="auto"/>
            <w:tcW w:w="141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53,3</w:t>
            </w:r>
            <w:r/>
          </w:p>
        </w:tc>
        <w:tc>
          <w:tcPr>
            <w:shd w:val="clear" w:fill="auto" w:color="auto"/>
            <w:tcW w:w="144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4,6</w:t>
            </w:r>
            <w:r/>
          </w:p>
        </w:tc>
        <w:tc>
          <w:tcPr>
            <w:shd w:val="clear" w:fill="auto" w:color="auto"/>
            <w:tcW w:w="147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5,0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6819" w:type="dxa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Осуществление переданных органам государственной власти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субъектов Российской Федерации в соответствии с пунктом 1 статьи 4 Федерального закона от 15 ноября 1997 года № 143-ФЗ "Об актах гражданского состояния" полномочий Российской Федерации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на государственную регистрацию актов гражданского состояния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  <w:r/>
          </w:p>
        </w:tc>
        <w:tc>
          <w:tcPr>
            <w:shd w:val="clear" w:fill="auto" w:color="auto"/>
            <w:tcW w:w="182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99 9 00 59300</w:t>
            </w:r>
            <w:r/>
          </w:p>
        </w:tc>
        <w:tc>
          <w:tcPr>
            <w:shd w:val="clear" w:fill="auto" w:color="auto"/>
            <w:tcW w:w="5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100</w:t>
            </w:r>
            <w:r/>
          </w:p>
        </w:tc>
        <w:tc>
          <w:tcPr>
            <w:shd w:val="clear" w:fill="auto" w:color="auto"/>
            <w:tcW w:w="46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</w:t>
            </w:r>
            <w:r/>
          </w:p>
        </w:tc>
        <w:tc>
          <w:tcPr>
            <w:shd w:val="clear" w:fill="auto" w:color="auto"/>
            <w:tcW w:w="55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04</w:t>
            </w:r>
            <w:r/>
          </w:p>
        </w:tc>
        <w:tc>
          <w:tcPr>
            <w:shd w:val="clear" w:fill="auto" w:color="auto"/>
            <w:tcW w:w="141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2 531,0</w:t>
            </w:r>
            <w:r/>
          </w:p>
        </w:tc>
        <w:tc>
          <w:tcPr>
            <w:shd w:val="clear" w:fill="auto" w:color="auto"/>
            <w:tcW w:w="144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2 557,0</w:t>
            </w:r>
            <w:r/>
          </w:p>
        </w:tc>
        <w:tc>
          <w:tcPr>
            <w:shd w:val="clear" w:fill="auto" w:color="auto"/>
            <w:tcW w:w="147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2 582,0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6819" w:type="dxa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Осуществление переданных органам государственной власти субъектов Российской Федерации в соответствии с пунктом 1 статьи 4 Федерал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ьного закона от 15 ноября 1997 года № 143-ФЗ "Об актах гражданского состояния" полномочий Российской Федерации на государственную регистрацию актов гражданского состояния (Закупка товаров, работ и услуг для обеспечения государственных (муниципальных) нужд)</w:t>
            </w:r>
            <w:r/>
          </w:p>
        </w:tc>
        <w:tc>
          <w:tcPr>
            <w:shd w:val="clear" w:fill="auto" w:color="auto"/>
            <w:tcW w:w="182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99 9 00 59300</w:t>
            </w:r>
            <w:r/>
          </w:p>
        </w:tc>
        <w:tc>
          <w:tcPr>
            <w:shd w:val="clear" w:fill="auto" w:color="auto"/>
            <w:tcW w:w="5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200</w:t>
            </w:r>
            <w:r/>
          </w:p>
        </w:tc>
        <w:tc>
          <w:tcPr>
            <w:shd w:val="clear" w:fill="auto" w:color="auto"/>
            <w:tcW w:w="46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</w:t>
            </w:r>
            <w:r/>
          </w:p>
        </w:tc>
        <w:tc>
          <w:tcPr>
            <w:shd w:val="clear" w:fill="auto" w:color="auto"/>
            <w:tcW w:w="55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04</w:t>
            </w:r>
            <w:r/>
          </w:p>
        </w:tc>
        <w:tc>
          <w:tcPr>
            <w:shd w:val="clear" w:fill="auto" w:color="auto"/>
            <w:tcW w:w="141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25,0</w:t>
            </w:r>
            <w:r/>
          </w:p>
        </w:tc>
        <w:tc>
          <w:tcPr>
            <w:shd w:val="clear" w:fill="auto" w:color="auto"/>
            <w:tcW w:w="144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26,0</w:t>
            </w:r>
            <w:r/>
          </w:p>
        </w:tc>
        <w:tc>
          <w:tcPr>
            <w:shd w:val="clear" w:fill="auto" w:color="auto"/>
            <w:tcW w:w="147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26,0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6819" w:type="dxa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Осуществление полномочий в области охраны труда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  <w:r/>
          </w:p>
        </w:tc>
        <w:tc>
          <w:tcPr>
            <w:shd w:val="clear" w:fill="auto" w:color="auto"/>
            <w:tcW w:w="1826" w:type="dxa"/>
            <w:vAlign w:val="bottom"/>
            <w:textDirection w:val="lrTb"/>
            <w:noWrap/>
          </w:tcPr>
          <w:p>
            <w:pPr>
              <w:ind w:left="726" w:hanging="726"/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99 9 00 71210</w:t>
            </w:r>
            <w:r/>
          </w:p>
        </w:tc>
        <w:tc>
          <w:tcPr>
            <w:shd w:val="clear" w:fill="auto" w:color="auto"/>
            <w:tcW w:w="5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100</w:t>
            </w:r>
            <w:r/>
          </w:p>
        </w:tc>
        <w:tc>
          <w:tcPr>
            <w:shd w:val="clear" w:fill="auto" w:color="auto"/>
            <w:tcW w:w="46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</w:t>
            </w:r>
            <w:r/>
          </w:p>
        </w:tc>
        <w:tc>
          <w:tcPr>
            <w:shd w:val="clear" w:fill="auto" w:color="auto"/>
            <w:tcW w:w="55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06</w:t>
            </w:r>
            <w:r/>
          </w:p>
        </w:tc>
        <w:tc>
          <w:tcPr>
            <w:shd w:val="clear" w:fill="auto" w:color="auto"/>
            <w:tcW w:w="1414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642,0</w:t>
            </w:r>
            <w:r/>
          </w:p>
        </w:tc>
        <w:tc>
          <w:tcPr>
            <w:shd w:val="clear" w:fill="auto" w:color="auto"/>
            <w:tcW w:w="1444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668,0</w:t>
            </w:r>
            <w:r/>
          </w:p>
        </w:tc>
        <w:tc>
          <w:tcPr>
            <w:shd w:val="clear" w:fill="auto" w:color="auto"/>
            <w:tcW w:w="1474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694,0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6819" w:type="dxa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ВСЕГО</w:t>
            </w:r>
            <w:r/>
          </w:p>
        </w:tc>
        <w:tc>
          <w:tcPr>
            <w:shd w:val="clear" w:fill="auto" w:color="auto"/>
            <w:tcW w:w="182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5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46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55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41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2 368 491,3</w:t>
            </w:r>
            <w:r/>
          </w:p>
        </w:tc>
        <w:tc>
          <w:tcPr>
            <w:shd w:val="clear" w:fill="auto" w:color="auto"/>
            <w:tcW w:w="144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2 312 719,9</w:t>
            </w:r>
            <w:r/>
          </w:p>
        </w:tc>
        <w:tc>
          <w:tcPr>
            <w:shd w:val="clear" w:fill="auto" w:color="auto"/>
            <w:tcW w:w="147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2 309 065,1</w:t>
            </w:r>
            <w:r/>
          </w:p>
        </w:tc>
      </w:tr>
    </w:tbl>
    <w:p>
      <w:pPr>
        <w:jc w:val="right"/>
        <w:spacing w:lineRule="auto" w:line="240"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</w:r>
      <w:r/>
    </w:p>
    <w:p>
      <w:pPr>
        <w:rPr>
          <w:rFonts w:ascii="Times New Roman" w:hAnsi="Times New Roman" w:cs="Times New Roman"/>
          <w:b/>
          <w:sz w:val="24"/>
          <w:szCs w:val="24"/>
        </w:rPr>
        <w:sectPr>
          <w:headerReference w:type="default" r:id="rId12"/>
          <w:headerReference w:type="first" r:id="rId13"/>
          <w:footnotePr/>
          <w:endnotePr/>
          <w:type w:val="nextPage"/>
          <w:pgSz w:w="16838" w:h="11906" w:orient="landscape"/>
          <w:pgMar w:top="1701" w:right="678" w:bottom="1134" w:left="1701" w:header="709" w:footer="709" w:gutter="0"/>
          <w:cols w:num="1" w:sep="0" w:space="708" w:equalWidth="1"/>
          <w:docGrid w:linePitch="360"/>
        </w:sectPr>
      </w:pPr>
      <w:r>
        <w:rPr>
          <w:rFonts w:ascii="Times New Roman" w:hAnsi="Times New Roman" w:cs="Times New Roman"/>
          <w:b/>
          <w:sz w:val="24"/>
          <w:szCs w:val="24"/>
        </w:rPr>
      </w:r>
      <w:r/>
    </w:p>
    <w:p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eastAsia="ru-RU"/>
        </w:rPr>
        <mc:AlternateContent>
          <mc:Choice Requires="wpg">
            <w:drawing>
              <wp:anchor xmlns:wp="http://schemas.openxmlformats.org/drawingml/2006/wordprocessingDrawing" distT="0" distB="0" distL="114300" distR="114300" simplePos="0" relativeHeight="251684864" behindDoc="0" locked="0" layoutInCell="1" allowOverlap="1">
                <wp:simplePos x="0" y="0"/>
                <wp:positionH relativeFrom="column">
                  <wp:posOffset>2587965</wp:posOffset>
                </wp:positionH>
                <wp:positionV relativeFrom="paragraph">
                  <wp:posOffset>8890</wp:posOffset>
                </wp:positionV>
                <wp:extent cx="3468030" cy="1043940"/>
                <wp:effectExtent l="6350" t="6350" r="6350" b="6350"/>
                <wp:wrapNone/>
                <wp:docPr id="12" name="" hidden="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 bwMode="auto">
                        <a:xfrm flipH="0" flipV="0">
                          <a:off x="0" y="0"/>
                          <a:ext cx="3468029" cy="1043939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solidFill>
                            <a:srgbClr val="FFFFFF"/>
                          </a:solidFill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spacing w:lineRule="auto" w:line="240" w:after="0"/>
                              <w:rPr>
                                <w:rFonts w:ascii="Times New Roman" w:hAnsi="Times New Roman" w:cs="Times New Roman"/>
                                <w:sz w:val="26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6"/>
                                <w:szCs w:val="24"/>
                              </w:rPr>
                              <w:t xml:space="preserve">Приложение № 7</w:t>
                            </w:r>
                            <w:r>
                              <w:rPr>
                                <w:sz w:val="26"/>
                              </w:rPr>
                            </w:r>
                          </w:p>
                          <w:p>
                            <w:pPr>
                              <w:jc w:val="center"/>
                              <w:spacing w:lineRule="auto" w:line="240" w:after="0"/>
                              <w:rPr>
                                <w:rFonts w:ascii="Times New Roman" w:hAnsi="Times New Roman" w:cs="Times New Roman"/>
                                <w:sz w:val="26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6"/>
                                <w:szCs w:val="24"/>
                              </w:rPr>
                              <w:t xml:space="preserve">к решению Совета депутатов</w:t>
                            </w:r>
                            <w:r>
                              <w:rPr>
                                <w:sz w:val="26"/>
                              </w:rPr>
                            </w:r>
                          </w:p>
                          <w:p>
                            <w:pPr>
                              <w:jc w:val="center"/>
                              <w:spacing w:lineRule="auto" w:line="240" w:after="0"/>
                              <w:rPr>
                                <w:rFonts w:ascii="Times New Roman" w:hAnsi="Times New Roman" w:cs="Times New Roman"/>
                                <w:sz w:val="26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6"/>
                                <w:szCs w:val="24"/>
                              </w:rPr>
                              <w:t xml:space="preserve">Новооскольского муниципального округа Белгородской области </w:t>
                            </w:r>
                            <w:r>
                              <w:rPr>
                                <w:sz w:val="26"/>
                              </w:rPr>
                            </w:r>
                          </w:p>
                          <w:p>
                            <w:pPr>
                              <w:jc w:val="center"/>
                              <w:spacing w:lineRule="auto" w:line="240" w:after="0"/>
                              <w:rPr>
                                <w:sz w:val="26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6"/>
                                <w:szCs w:val="24"/>
                              </w:rPr>
                              <w:t xml:space="preserve">от 26 декабря 2025 года № 441</w:t>
                            </w:r>
                            <w:r>
                              <w:rPr>
                                <w:sz w:val="26"/>
                              </w:rPr>
                            </w:r>
                          </w:p>
                          <w:p>
                            <w:pPr>
                              <w:jc w:val="center"/>
                              <w:spacing w:lineRule="auto" w:line="240" w:after="0"/>
                            </w:pPr>
                            <w:r/>
                            <w:r/>
                          </w:p>
                        </w:txbxContent>
                      </wps:txbx>
                      <wps:bodyPr wrap="square" upright="1"/>
                    </wps:wsp>
                  </a:graphicData>
                </a:graphic>
              </wp:anchor>
            </w:drawing>
          </mc:Choice>
          <mc:Fallback>
            <w:pict>
              <v:shape id="shape 11" o:spid="_x0000_s11" o:spt="1" style="position:absolute;mso-wrap-distance-left:9.0pt;mso-wrap-distance-top:0.0pt;mso-wrap-distance-right:9.0pt;mso-wrap-distance-bottom:0.0pt;z-index:251684864;o:allowoverlap:true;o:allowincell:true;mso-position-horizontal-relative:text;margin-left:203.8pt;mso-position-horizontal:absolute;mso-position-vertical-relative:text;margin-top:0.7pt;mso-position-vertical:absolute;width:273.1pt;height:82.2pt;" coordsize="100000,100000" path="" fillcolor="#FFFFFF" strokecolor="#FFFFFF">
                <v:path textboxrect="0,0,0,0"/>
                <v:textbox>
                  <w:txbxContent>
                    <w:p>
                      <w:pPr>
                        <w:jc w:val="center"/>
                        <w:spacing w:lineRule="auto" w:line="240" w:after="0"/>
                        <w:rPr>
                          <w:rFonts w:ascii="Times New Roman" w:hAnsi="Times New Roman" w:cs="Times New Roman"/>
                          <w:sz w:val="26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6"/>
                          <w:szCs w:val="24"/>
                        </w:rPr>
                        <w:t xml:space="preserve">Приложение № 7</w:t>
                      </w:r>
                      <w:r>
                        <w:rPr>
                          <w:sz w:val="26"/>
                        </w:rPr>
                      </w:r>
                    </w:p>
                    <w:p>
                      <w:pPr>
                        <w:jc w:val="center"/>
                        <w:spacing w:lineRule="auto" w:line="240" w:after="0"/>
                        <w:rPr>
                          <w:rFonts w:ascii="Times New Roman" w:hAnsi="Times New Roman" w:cs="Times New Roman"/>
                          <w:sz w:val="26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6"/>
                          <w:szCs w:val="24"/>
                        </w:rPr>
                        <w:t xml:space="preserve">к решению Совета депутатов</w:t>
                      </w:r>
                      <w:r>
                        <w:rPr>
                          <w:sz w:val="26"/>
                        </w:rPr>
                      </w:r>
                    </w:p>
                    <w:p>
                      <w:pPr>
                        <w:jc w:val="center"/>
                        <w:spacing w:lineRule="auto" w:line="240" w:after="0"/>
                        <w:rPr>
                          <w:rFonts w:ascii="Times New Roman" w:hAnsi="Times New Roman" w:cs="Times New Roman"/>
                          <w:sz w:val="26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6"/>
                          <w:szCs w:val="24"/>
                        </w:rPr>
                        <w:t xml:space="preserve">Новооскольского муниципального округа Белгородской области </w:t>
                      </w:r>
                      <w:r>
                        <w:rPr>
                          <w:sz w:val="26"/>
                        </w:rPr>
                      </w:r>
                    </w:p>
                    <w:p>
                      <w:pPr>
                        <w:jc w:val="center"/>
                        <w:spacing w:lineRule="auto" w:line="240" w:after="0"/>
                        <w:rPr>
                          <w:sz w:val="26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6"/>
                          <w:szCs w:val="24"/>
                        </w:rPr>
                        <w:t xml:space="preserve">от 26 декабря 2025 года № 441</w:t>
                      </w:r>
                      <w:r>
                        <w:rPr>
                          <w:sz w:val="26"/>
                        </w:rPr>
                      </w:r>
                    </w:p>
                    <w:p>
                      <w:pPr>
                        <w:jc w:val="center"/>
                        <w:spacing w:lineRule="auto" w:line="240" w:after="0"/>
                      </w:pPr>
                      <w:r/>
                      <w:r/>
                    </w:p>
                  </w:txbxContent>
                </v:textbox>
              </v:shape>
            </w:pict>
          </mc:Fallback>
        </mc:AlternateContent>
      </w:r>
      <w:r/>
    </w:p>
    <w:p>
      <w:pPr>
        <w:jc w:val="center"/>
        <w:spacing w:lineRule="auto" w:line="240"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/>
    </w:p>
    <w:p>
      <w:pPr>
        <w:jc w:val="center"/>
        <w:spacing w:lineRule="auto" w:line="240"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/>
    </w:p>
    <w:p>
      <w:pPr>
        <w:jc w:val="center"/>
        <w:spacing w:lineRule="auto" w:line="240"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/>
    </w:p>
    <w:p>
      <w:pPr>
        <w:jc w:val="center"/>
        <w:spacing w:lineRule="auto" w:line="240"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/>
    </w:p>
    <w:p>
      <w:pPr>
        <w:jc w:val="center"/>
        <w:spacing w:lineRule="auto" w:line="240"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/>
    </w:p>
    <w:p>
      <w:pPr>
        <w:jc w:val="center"/>
        <w:spacing w:lineRule="auto" w:line="240"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/>
    </w:p>
    <w:p>
      <w:pPr>
        <w:jc w:val="center"/>
        <w:spacing w:lineRule="auto" w:line="240"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/>
    </w:p>
    <w:p>
      <w:pPr>
        <w:jc w:val="center"/>
        <w:spacing w:lineRule="auto" w:line="240"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/>
    </w:p>
    <w:p>
      <w:pPr>
        <w:jc w:val="center"/>
        <w:spacing w:lineRule="auto" w:line="240"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/>
    </w:p>
    <w:p>
      <w:pPr>
        <w:jc w:val="center"/>
        <w:spacing w:lineRule="auto" w:line="240" w:after="0"/>
        <w:rPr>
          <w:rFonts w:ascii="Times New Roman" w:hAnsi="Times New Roman" w:cs="Times New Roman"/>
          <w:b/>
          <w:sz w:val="26"/>
          <w:szCs w:val="24"/>
        </w:rPr>
      </w:pPr>
      <w:r>
        <w:rPr>
          <w:rFonts w:ascii="Times New Roman" w:hAnsi="Times New Roman" w:cs="Times New Roman"/>
          <w:b/>
          <w:sz w:val="26"/>
          <w:szCs w:val="24"/>
        </w:rPr>
        <w:t xml:space="preserve">Распределение бюджетных ассигнований по разделам, подразделам классификации расходов бюджета на осуществление бюджетных инвестиций </w:t>
      </w:r>
      <w:r>
        <w:rPr>
          <w:sz w:val="26"/>
        </w:rPr>
      </w:r>
      <w:r>
        <w:rPr>
          <w:rFonts w:ascii="Times New Roman" w:hAnsi="Times New Roman" w:cs="Times New Roman"/>
          <w:b/>
          <w:sz w:val="26"/>
          <w:szCs w:val="24"/>
        </w:rPr>
        <w:t xml:space="preserve">в объекты капитального строительства и реконструкции муниципальной собственности Новооскольского </w:t>
      </w:r>
      <w:r>
        <w:rPr>
          <w:rFonts w:ascii="Times New Roman" w:hAnsi="Times New Roman" w:cs="Times New Roman"/>
          <w:b/>
          <w:sz w:val="26"/>
          <w:szCs w:val="24"/>
        </w:rPr>
        <w:t xml:space="preserve">муниципального округа</w:t>
      </w:r>
      <w:r>
        <w:rPr>
          <w:rFonts w:ascii="Times New Roman" w:hAnsi="Times New Roman" w:cs="Times New Roman"/>
          <w:b/>
          <w:sz w:val="26"/>
          <w:szCs w:val="24"/>
        </w:rPr>
        <w:t xml:space="preserve">, включенные </w:t>
      </w:r>
      <w:r>
        <w:rPr>
          <w:sz w:val="26"/>
        </w:rPr>
      </w:r>
      <w:r>
        <w:rPr>
          <w:rFonts w:ascii="Times New Roman" w:hAnsi="Times New Roman" w:cs="Times New Roman"/>
          <w:b/>
          <w:sz w:val="26"/>
          <w:szCs w:val="24"/>
        </w:rPr>
        <w:t xml:space="preserve">в муниципальные прог</w:t>
      </w:r>
      <w:r>
        <w:rPr>
          <w:rFonts w:ascii="Times New Roman" w:hAnsi="Times New Roman" w:cs="Times New Roman"/>
          <w:b/>
          <w:sz w:val="26"/>
          <w:szCs w:val="24"/>
        </w:rPr>
        <w:t xml:space="preserve">раммы Новооскольского муниципального</w:t>
      </w:r>
      <w:r>
        <w:rPr>
          <w:rFonts w:ascii="Times New Roman" w:hAnsi="Times New Roman" w:cs="Times New Roman"/>
          <w:b/>
          <w:sz w:val="26"/>
          <w:szCs w:val="24"/>
        </w:rPr>
        <w:t xml:space="preserve"> округа </w:t>
      </w:r>
      <w:r>
        <w:rPr>
          <w:sz w:val="26"/>
        </w:rPr>
      </w:r>
      <w:r>
        <w:rPr>
          <w:rFonts w:ascii="Times New Roman" w:hAnsi="Times New Roman" w:cs="Times New Roman"/>
          <w:b/>
          <w:sz w:val="26"/>
          <w:szCs w:val="24"/>
        </w:rPr>
        <w:t xml:space="preserve">на 2026 год и на плановый период 2027 и 2028</w:t>
      </w:r>
      <w:r>
        <w:rPr>
          <w:rFonts w:ascii="Times New Roman" w:hAnsi="Times New Roman" w:cs="Times New Roman"/>
          <w:b/>
          <w:sz w:val="26"/>
          <w:szCs w:val="24"/>
        </w:rPr>
        <w:t xml:space="preserve"> годов</w:t>
      </w:r>
      <w:r>
        <w:rPr>
          <w:sz w:val="26"/>
        </w:rPr>
      </w:r>
    </w:p>
    <w:p>
      <w:pPr>
        <w:jc w:val="center"/>
        <w:spacing w:lineRule="auto" w:line="240"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</w:r>
      <w:r/>
    </w:p>
    <w:p>
      <w:pPr>
        <w:ind w:right="-427"/>
        <w:jc w:val="center"/>
        <w:spacing w:lineRule="auto" w:line="240"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(тыс. рублей) </w:t>
      </w:r>
      <w:r/>
    </w:p>
    <w:tbl>
      <w:tblPr>
        <w:tblW w:w="9513" w:type="dxa"/>
        <w:tblInd w:w="93" w:type="dxa"/>
        <w:tblLook w:val="04A0" w:firstRow="1" w:lastRow="0" w:firstColumn="1" w:lastColumn="0" w:noHBand="0" w:noVBand="1"/>
      </w:tblPr>
      <w:tblGrid>
        <w:gridCol w:w="3417"/>
        <w:gridCol w:w="1134"/>
        <w:gridCol w:w="1134"/>
        <w:gridCol w:w="1276"/>
        <w:gridCol w:w="1276"/>
        <w:gridCol w:w="1276"/>
      </w:tblGrid>
      <w:tr>
        <w:trPr>
          <w:trHeight w:val="20"/>
        </w:trPr>
        <w:tc>
          <w:tcPr>
            <w:shd w:val="clear" w:fill="auto" w:color="auto"/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3417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</w:rPr>
              <w:t xml:space="preserve">Наименование</w:t>
            </w:r>
            <w:r/>
          </w:p>
        </w:tc>
        <w:tc>
          <w:tcPr>
            <w:shd w:val="clear" w:fill="auto" w:color="auto"/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1134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</w:rPr>
              <w:t xml:space="preserve">Раздел</w:t>
            </w:r>
            <w:r/>
          </w:p>
        </w:tc>
        <w:tc>
          <w:tcPr>
            <w:shd w:val="clear" w:fill="auto" w:color="auto"/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1134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</w:rPr>
              <w:t xml:space="preserve">Под-раздел</w:t>
            </w:r>
            <w:r/>
          </w:p>
        </w:tc>
        <w:tc>
          <w:tcPr>
            <w:gridSpan w:val="3"/>
            <w:shd w:val="clear" w:fill="auto" w:color="auto"/>
            <w:tcBorders>
              <w:left w:val="none" w:color="000000" w:sz="4" w:space="0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3828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</w:rPr>
              <w:t xml:space="preserve">Сумма</w:t>
            </w:r>
            <w:r/>
          </w:p>
        </w:tc>
      </w:tr>
      <w:tr>
        <w:trPr>
          <w:trHeight w:val="20"/>
        </w:trPr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3417" w:type="dxa"/>
            <w:vAlign w:val="center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</w:rPr>
            </w:r>
            <w:r/>
          </w:p>
        </w:tc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1134" w:type="dxa"/>
            <w:vAlign w:val="center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</w:rPr>
            </w:r>
            <w:r/>
          </w:p>
        </w:tc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1134" w:type="dxa"/>
            <w:vAlign w:val="center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</w:rPr>
            </w:r>
            <w:r/>
          </w:p>
        </w:tc>
        <w:tc>
          <w:tcPr>
            <w:shd w:val="clear" w:fill="auto" w:color="auto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non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</w:rPr>
              <w:t xml:space="preserve">2026</w:t>
            </w: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</w:rPr>
              <w:t xml:space="preserve"> год</w:t>
            </w:r>
            <w:r/>
          </w:p>
        </w:tc>
        <w:tc>
          <w:tcPr>
            <w:shd w:val="clear" w:fill="auto" w:color="auto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non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</w:rPr>
              <w:t xml:space="preserve">2027</w:t>
            </w: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</w:rPr>
              <w:t xml:space="preserve"> год</w:t>
            </w:r>
            <w:r/>
          </w:p>
        </w:tc>
        <w:tc>
          <w:tcPr>
            <w:shd w:val="clear" w:fill="auto" w:color="auto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non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</w:rPr>
              <w:t xml:space="preserve">2028</w:t>
            </w: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</w:rPr>
              <w:t xml:space="preserve"> год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3417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</w:rPr>
              <w:t xml:space="preserve">1</w:t>
            </w:r>
            <w:r/>
          </w:p>
        </w:tc>
        <w:tc>
          <w:tcPr>
            <w:shd w:val="clear" w:fill="auto" w:color="auto"/>
            <w:tcBorders>
              <w:left w:val="none" w:color="000000" w:sz="4" w:space="0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1134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</w:rPr>
              <w:t xml:space="preserve">2</w:t>
            </w:r>
            <w:r/>
          </w:p>
        </w:tc>
        <w:tc>
          <w:tcPr>
            <w:shd w:val="clear" w:fill="auto" w:color="auto"/>
            <w:tcBorders>
              <w:left w:val="none" w:color="000000" w:sz="4" w:space="0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1134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</w:rPr>
              <w:t xml:space="preserve">3</w:t>
            </w:r>
            <w:r/>
          </w:p>
        </w:tc>
        <w:tc>
          <w:tcPr>
            <w:shd w:val="clear" w:fill="auto" w:color="auto"/>
            <w:tcBorders>
              <w:left w:val="none" w:color="000000" w:sz="4" w:space="0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1276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</w:rPr>
              <w:t xml:space="preserve">4</w:t>
            </w:r>
            <w:r/>
          </w:p>
        </w:tc>
        <w:tc>
          <w:tcPr>
            <w:shd w:val="clear" w:fill="auto" w:color="auto"/>
            <w:tcBorders>
              <w:left w:val="none" w:color="000000" w:sz="4" w:space="0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1276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</w:rPr>
              <w:t xml:space="preserve">5</w:t>
            </w:r>
            <w:r/>
          </w:p>
        </w:tc>
        <w:tc>
          <w:tcPr>
            <w:shd w:val="clear" w:fill="auto" w:color="auto"/>
            <w:tcBorders>
              <w:left w:val="none" w:color="000000" w:sz="4" w:space="0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1276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</w:rPr>
              <w:t xml:space="preserve">6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Borders>
              <w:left w:val="single" w:sz="4" w:space="0" w:color="auto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3417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</w:rPr>
              <w:t xml:space="preserve">Социальная политика</w:t>
            </w:r>
            <w:r/>
          </w:p>
        </w:tc>
        <w:tc>
          <w:tcPr>
            <w:shd w:val="clear" w:fill="auto" w:color="auto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1134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</w:rPr>
              <w:t xml:space="preserve">10</w:t>
            </w:r>
            <w:r/>
          </w:p>
        </w:tc>
        <w:tc>
          <w:tcPr>
            <w:shd w:val="clear" w:fill="auto" w:color="auto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1134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</w:r>
            <w:r/>
          </w:p>
        </w:tc>
        <w:tc>
          <w:tcPr>
            <w:shd w:val="clear" w:fill="auto" w:color="auto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1276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25 732,1</w:t>
            </w:r>
            <w:r/>
          </w:p>
        </w:tc>
        <w:tc>
          <w:tcPr>
            <w:shd w:val="clear" w:fill="auto" w:color="auto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1276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40 296,5</w:t>
            </w:r>
            <w:r/>
          </w:p>
        </w:tc>
        <w:tc>
          <w:tcPr>
            <w:shd w:val="clear" w:fill="auto" w:color="auto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1276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14 009,8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Borders>
              <w:left w:val="single" w:sz="4" w:space="0" w:color="auto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3417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Охрана семьи и детства</w:t>
            </w:r>
            <w:r/>
          </w:p>
        </w:tc>
        <w:tc>
          <w:tcPr>
            <w:shd w:val="clear" w:fill="auto" w:color="auto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1134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10</w:t>
            </w:r>
            <w:r/>
          </w:p>
        </w:tc>
        <w:tc>
          <w:tcPr>
            <w:shd w:val="clear" w:fill="auto" w:color="auto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1134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04</w:t>
            </w:r>
            <w:r/>
          </w:p>
        </w:tc>
        <w:tc>
          <w:tcPr>
            <w:shd w:val="clear" w:fill="auto" w:color="auto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1276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25 732,1</w:t>
            </w:r>
            <w:r/>
          </w:p>
        </w:tc>
        <w:tc>
          <w:tcPr>
            <w:shd w:val="clear" w:fill="auto" w:color="auto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1276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40 296,5</w:t>
            </w:r>
            <w:r/>
          </w:p>
        </w:tc>
        <w:tc>
          <w:tcPr>
            <w:shd w:val="clear" w:fill="auto" w:color="auto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1276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14 009,8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Borders>
              <w:left w:val="single" w:sz="4" w:space="0" w:color="auto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3417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</w:rPr>
              <w:t xml:space="preserve">ВСЕГО:</w:t>
            </w:r>
            <w:r/>
          </w:p>
        </w:tc>
        <w:tc>
          <w:tcPr>
            <w:shd w:val="clear" w:fill="auto" w:color="auto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1134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</w:rPr>
            </w:r>
            <w:r/>
          </w:p>
        </w:tc>
        <w:tc>
          <w:tcPr>
            <w:shd w:val="clear" w:fill="auto" w:color="auto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1134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</w:rPr>
            </w:r>
            <w:r/>
          </w:p>
        </w:tc>
        <w:tc>
          <w:tcPr>
            <w:shd w:val="clear" w:color="000000" w:fill="FFFFFF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1276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25 732,1</w:t>
            </w:r>
            <w:r/>
          </w:p>
        </w:tc>
        <w:tc>
          <w:tcPr>
            <w:shd w:val="clear" w:color="000000" w:fill="FFFFFF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1276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40 296,5</w:t>
            </w:r>
            <w:r/>
          </w:p>
        </w:tc>
        <w:tc>
          <w:tcPr>
            <w:shd w:val="clear" w:color="000000" w:fill="FFFFFF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1276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14 009,8</w:t>
            </w:r>
            <w:r/>
          </w:p>
        </w:tc>
      </w:tr>
    </w:tbl>
    <w:p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</w:r>
      <w:r/>
    </w:p>
    <w:p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</w:r>
      <w:r/>
    </w:p>
    <w:p>
      <w:pPr>
        <w:ind w:right="142"/>
        <w:jc w:val="center"/>
        <w:spacing w:lineRule="auto" w:line="240"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</w:r>
      <w:r/>
    </w:p>
    <w:sectPr>
      <w:footnotePr/>
      <w:endnotePr/>
      <w:type w:val="nextPage"/>
      <w:pgSz w:w="11906" w:h="16838" w:orient="portrait"/>
      <w:pgMar w:top="678" w:right="1134" w:bottom="1701" w:left="1701" w:header="709" w:footer="709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lineRule="auto" w:line="240" w:after="0"/>
      </w:pPr>
      <w:r>
        <w:separator/>
      </w:r>
      <w:r/>
    </w:p>
  </w:endnote>
  <w:endnote w:type="continuationSeparator" w:id="0">
    <w:p>
      <w:pPr>
        <w:spacing w:lineRule="auto" w:line="240" w:after="0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imSun">
    <w:panose1 w:val="02000506000000020000"/>
  </w:font>
  <w:font w:name="Sylfaen">
    <w:panose1 w:val="020B0502040504020204"/>
  </w:font>
  <w:font w:name="arial cyr">
    <w:panose1 w:val="02000603000000000000"/>
  </w:font>
  <w:font w:name="Calibri">
    <w:panose1 w:val="020F0502020204030204"/>
  </w:font>
  <w:font w:name="Times New Roman">
    <w:panose1 w:val="02020603050405020304"/>
  </w:font>
  <w:font w:name="Tahoma">
    <w:panose1 w:val="020B0604030504040204"/>
  </w:font>
  <w:font w:name="Arial">
    <w:panose1 w:val="020B060402020202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lineRule="auto" w:line="240" w:after="0"/>
      </w:pPr>
      <w:r>
        <w:separator/>
      </w:r>
      <w:r/>
    </w:p>
  </w:footnote>
  <w:footnote w:type="continuationSeparator" w:id="0">
    <w:p>
      <w:pPr>
        <w:spacing w:lineRule="auto" w:line="240" w:after="0"/>
      </w:pPr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sdt>
    <w:sdtPr>
      <w15:appearance w15:val="boundingBox"/>
      <w:id w:val="6443992"/>
      <w:docPartObj>
        <w:docPartGallery w:val="Page Numbers (Top of Page)"/>
        <w:docPartUnique w:val="true"/>
      </w:docPartObj>
      <w:rPr/>
    </w:sdtPr>
    <w:sdtContent>
      <w:p>
        <w:pPr>
          <w:pStyle w:val="738"/>
          <w:jc w:val="center"/>
        </w:pPr>
        <w:fldSimple w:instr="PAGE \* MERGEFORMAT">
          <w:r>
            <w:t xml:space="preserve">1</w:t>
          </w:r>
        </w:fldSimple>
        <w:r/>
        <w:r/>
      </w:p>
    </w:sdtContent>
  </w:sdt>
  <w:p>
    <w:pPr>
      <w:pStyle w:val="738"/>
    </w:pPr>
    <w:r/>
    <w:r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738"/>
      <w:rPr>
        <w:rStyle w:val="743"/>
      </w:rPr>
      <w:framePr w:wrap="around" w:vAnchor="text" w:hAnchor="margin" w:xAlign="center" w:y="1"/>
    </w:pPr>
    <w:r>
      <w:rPr>
        <w:rStyle w:val="743"/>
      </w:rPr>
      <w:fldChar w:fldCharType="begin"/>
    </w:r>
    <w:r>
      <w:rPr>
        <w:rStyle w:val="743"/>
      </w:rPr>
      <w:instrText xml:space="preserve">PAGE  </w:instrText>
    </w:r>
    <w:r>
      <w:rPr>
        <w:rStyle w:val="743"/>
      </w:rPr>
      <w:fldChar w:fldCharType="end"/>
    </w:r>
    <w:r/>
  </w:p>
  <w:p>
    <w:pPr>
      <w:pStyle w:val="738"/>
    </w:pPr>
    <w:r/>
    <w:r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738"/>
      <w:tabs>
        <w:tab w:val="left" w:pos="4395" w:leader="none"/>
        <w:tab w:val="clear" w:pos="4677" w:leader="none"/>
        <w:tab w:val="clear" w:pos="9355" w:leader="none"/>
      </w:tabs>
    </w:pPr>
    <w:r/>
    <w:r/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sdt>
    <w:sdtPr>
      <w15:appearance w15:val="boundingBox"/>
      <w:id w:val="28848641"/>
      <w:docPartObj>
        <w:docPartGallery w:val="Page Numbers (Top of Page)"/>
        <w:docPartUnique w:val="true"/>
      </w:docPartObj>
      <w:rPr/>
    </w:sdtPr>
    <w:sdtContent>
      <w:p>
        <w:pPr>
          <w:pStyle w:val="738"/>
          <w:jc w:val="center"/>
        </w:pPr>
        <w:fldSimple w:instr="PAGE \* MERGEFORMAT">
          <w:r>
            <w:t xml:space="preserve">1</w:t>
          </w:r>
        </w:fldSimple>
        <w:r/>
        <w:r/>
      </w:p>
    </w:sdtContent>
  </w:sdt>
  <w:p>
    <w:pPr>
      <w:pStyle w:val="738"/>
    </w:pPr>
    <w:r/>
    <w:r/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sdt>
    <w:sdtPr>
      <w15:appearance w15:val="boundingBox"/>
      <w:id w:val="8022851"/>
      <w:docPartObj>
        <w:docPartGallery w:val="Page Numbers (Top of Page)"/>
        <w:docPartUnique w:val="true"/>
      </w:docPartObj>
      <w:rPr/>
    </w:sdtPr>
    <w:sdtContent>
      <w:p>
        <w:pPr>
          <w:pStyle w:val="738"/>
          <w:jc w:val="center"/>
        </w:pPr>
        <w:fldSimple w:instr="PAGE \* MERGEFORMAT">
          <w:r>
            <w:t xml:space="preserve">1</w:t>
          </w:r>
        </w:fldSimple>
        <w:r/>
        <w:r/>
      </w:p>
    </w:sdtContent>
  </w:sdt>
  <w:p>
    <w:pPr>
      <w:pStyle w:val="738"/>
      <w:tabs>
        <w:tab w:val="left" w:pos="4395" w:leader="none"/>
        <w:tab w:val="clear" w:pos="4677" w:leader="none"/>
        <w:tab w:val="clear" w:pos="9355" w:leader="none"/>
      </w:tabs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90" w:hanging="390"/>
      </w:pPr>
      <w:rPr>
        <w:rFonts w:hint="default"/>
      </w:rPr>
    </w:lvl>
    <w:lvl w:ilvl="1">
      <w:start w:val="4"/>
      <w:numFmt w:val="decimal"/>
      <w:isLgl w:val="false"/>
      <w:suff w:val="tab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7464" w:hanging="1800"/>
      </w:pPr>
      <w:rPr>
        <w:rFonts w:hint="default"/>
      </w:r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/>
      <w:rPr/>
    </w:lvl>
    <w:lvl w:ilvl="1">
      <w:start w:val="1"/>
      <w:numFmt w:val="decimal"/>
      <w:isLgl w:val="false"/>
      <w:suff w:val="tab"/>
      <w:lvlText w:val="%1.%2."/>
      <w:lvlJc w:val="left"/>
      <w:pPr/>
      <w:rPr>
        <w:b/>
        <w:i w:val="false"/>
      </w:rPr>
    </w:lvl>
    <w:lvl w:ilvl="2">
      <w:start w:val="1"/>
      <w:numFmt w:val="decimal"/>
      <w:isLgl w:val="false"/>
      <w:suff w:val="tab"/>
      <w:lvlText w:val="%1.%2.%3."/>
      <w:lvlJc w:val="left"/>
      <w:pPr/>
      <w:rPr/>
    </w:lvl>
    <w:lvl w:ilvl="3">
      <w:start w:val="1"/>
      <w:numFmt w:val="decimal"/>
      <w:isLgl w:val="false"/>
      <w:suff w:val="tab"/>
      <w:lvlText w:val="%1.%2.%3.%4."/>
      <w:lvlJc w:val="left"/>
      <w:pPr/>
      <w:rPr/>
    </w:lvl>
    <w:lvl w:ilvl="4">
      <w:start w:val="1"/>
      <w:numFmt w:val="decimal"/>
      <w:isLgl w:val="false"/>
      <w:suff w:val="tab"/>
      <w:lvlText w:val="%1.%2.%3.%4.%5."/>
      <w:lvlJc w:val="left"/>
      <w:pPr/>
      <w:rPr/>
    </w:lvl>
    <w:lvl w:ilvl="5">
      <w:start w:val="1"/>
      <w:numFmt w:val="decimal"/>
      <w:isLgl w:val="false"/>
      <w:suff w:val="tab"/>
      <w:lvlText w:val="%1.%2.%3.%4.%5.%6."/>
      <w:lvlJc w:val="left"/>
      <w:pPr/>
      <w:rPr/>
    </w:lvl>
    <w:lvl w:ilvl="6">
      <w:start w:val="1"/>
      <w:numFmt w:val="decimal"/>
      <w:isLgl w:val="false"/>
      <w:suff w:val="tab"/>
      <w:lvlText w:val="%1.%2.%3.%4.%5.%6.%7."/>
      <w:lvlJc w:val="left"/>
      <w:pPr/>
      <w:rPr/>
    </w:lvl>
    <w:lvl w:ilvl="7">
      <w:start w:val="1"/>
      <w:numFmt w:val="decimal"/>
      <w:isLgl w:val="false"/>
      <w:suff w:val="tab"/>
      <w:lvlText w:val="%1.%2.%3.%4.%5.%6.%7.%8."/>
      <w:lvlJc w:val="left"/>
      <w:pPr/>
      <w:rPr/>
    </w:lvl>
    <w:lvl w:ilvl="8">
      <w:start w:val="1"/>
      <w:numFmt w:val="decimal"/>
      <w:isLgl w:val="false"/>
      <w:suff w:val="tab"/>
      <w:lvlText w:val="%1.%2.%3.%4.%5.%6.%7.%8.%9"/>
      <w:lvlJc w:val="left"/>
      <w:pPr/>
      <w:rPr/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o="urn:schemas-microsoft-com:office:office" xmlns:v="urn:schemas-microsoft-com:vml">
  <w:clrSchemeMapping w:accent1="accent1" w:accent2="accent2" w:accent3="accent3" w:accent4="accent4" w:accent5="accent5" w:accent6="accent6" w:bg1="light1" w:bg2="light2" w:followedHyperlink="followedHyperlink" w:hyperlink="hyperlink" w:t1="dark1" w:t2="dark2"/>
  <w:defaultTabStop w:val="708"/>
  <m:mathPr>
    <m:brkBin m:val="before"/>
    <m:defJc m:val="centerGroup"/>
    <m:intLim m:val="subSup"/>
    <m:lMargin m:val="0"/>
    <m:mathFont m:val="Cambria Math"/>
    <m:naryLim m:val="undOvr"/>
    <m:rMargin m:val="0"/>
    <m:smallFrac m:val="off"/>
    <m:wrapIndent m:val="1440"/>
  </m:mathPr>
  <w:trackRevisions w:val="false"/>
  <w:footnotePr>
    <w:footnote w:id="-1"/>
    <w:footnote w:id="0"/>
    <w:numFmt w:val="decimal"/>
    <w:numRestart w:val="continuous"/>
    <w:numStart w:val="1"/>
    <w:pos w:val="pageBottom"/>
  </w:footnotePr>
  <w:endnotePr>
    <w:endnote w:id="-1"/>
    <w:endnote w:id="0"/>
    <w:numFmt w:val="lowerRoman"/>
    <w:numRestart w:val="continuous"/>
    <w:numStart w:val="1"/>
    <w:pos w:val="docEnd"/>
  </w:endnotePr>
  <w:decimalSymbol w:val=","/>
  <w:listSeparator w:val=";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zoom w:percent="100"/>
  <w:characterSpacingControl w:val="doNotCompress"/>
  <w:themeFontLang w:val="en-US" w:eastAsia="zh-CN"/>
  <w:shapeDefaults>
    <o:shapedefaults v:ext="edit" spidmax="1026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hAnsiTheme="minorHAnsi" w:eastAsiaTheme="minorHAnsi" w:cstheme="minorBidi" w:hint="default"/>
        <w:sz w:val="22"/>
        <w:szCs w:val="22"/>
        <w:lang w:val="ru-RU" w:bidi="ar-SA" w:eastAsia="en-US"/>
      </w:rPr>
    </w:rPrDefault>
    <w:pPrDefault>
      <w:pPr>
        <w:spacing w:lineRule="auto" w:line="276" w:after="200" w:afterAutospacing="0" w:before="0" w:beforeAutospacing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11">
    <w:name w:val="Heading 1"/>
    <w:basedOn w:val="732"/>
    <w:next w:val="732"/>
    <w:link w:val="12"/>
    <w:qFormat/>
    <w:uiPriority w:val="9"/>
    <w:rPr>
      <w:rFonts w:ascii="Arial" w:hAnsi="Arial" w:cs="Arial" w:eastAsia="Arial"/>
      <w:sz w:val="40"/>
      <w:szCs w:val="40"/>
    </w:rPr>
    <w:pPr>
      <w:keepLines/>
      <w:keepNext/>
      <w:spacing w:after="200" w:before="480"/>
      <w:outlineLvl w:val="0"/>
    </w:pPr>
  </w:style>
  <w:style w:type="character" w:styleId="12">
    <w:name w:val="Heading 1 Char"/>
    <w:basedOn w:val="733"/>
    <w:link w:val="11"/>
    <w:uiPriority w:val="9"/>
    <w:rPr>
      <w:rFonts w:ascii="Arial" w:hAnsi="Arial" w:cs="Arial" w:eastAsia="Arial"/>
      <w:sz w:val="40"/>
      <w:szCs w:val="40"/>
    </w:rPr>
  </w:style>
  <w:style w:type="paragraph" w:styleId="13">
    <w:name w:val="Heading 2"/>
    <w:basedOn w:val="732"/>
    <w:next w:val="732"/>
    <w:link w:val="14"/>
    <w:qFormat/>
    <w:uiPriority w:val="9"/>
    <w:unhideWhenUsed/>
    <w:rPr>
      <w:rFonts w:ascii="Arial" w:hAnsi="Arial" w:cs="Arial" w:eastAsia="Arial"/>
      <w:sz w:val="34"/>
    </w:rPr>
    <w:pPr>
      <w:keepLines/>
      <w:keepNext/>
      <w:spacing w:after="200" w:before="360"/>
      <w:outlineLvl w:val="1"/>
    </w:pPr>
  </w:style>
  <w:style w:type="character" w:styleId="14">
    <w:name w:val="Heading 2 Char"/>
    <w:basedOn w:val="733"/>
    <w:link w:val="13"/>
    <w:uiPriority w:val="9"/>
    <w:rPr>
      <w:rFonts w:ascii="Arial" w:hAnsi="Arial" w:cs="Arial" w:eastAsia="Arial"/>
      <w:sz w:val="34"/>
    </w:rPr>
  </w:style>
  <w:style w:type="paragraph" w:styleId="15">
    <w:name w:val="Heading 3"/>
    <w:basedOn w:val="732"/>
    <w:next w:val="732"/>
    <w:link w:val="16"/>
    <w:qFormat/>
    <w:uiPriority w:val="9"/>
    <w:unhideWhenUsed/>
    <w:rPr>
      <w:rFonts w:ascii="Arial" w:hAnsi="Arial" w:cs="Arial" w:eastAsia="Arial"/>
      <w:sz w:val="30"/>
      <w:szCs w:val="30"/>
    </w:rPr>
    <w:pPr>
      <w:keepLines/>
      <w:keepNext/>
      <w:spacing w:after="200" w:before="320"/>
      <w:outlineLvl w:val="2"/>
    </w:pPr>
  </w:style>
  <w:style w:type="character" w:styleId="16">
    <w:name w:val="Heading 3 Char"/>
    <w:basedOn w:val="733"/>
    <w:link w:val="15"/>
    <w:uiPriority w:val="9"/>
    <w:rPr>
      <w:rFonts w:ascii="Arial" w:hAnsi="Arial" w:cs="Arial" w:eastAsia="Arial"/>
      <w:sz w:val="30"/>
      <w:szCs w:val="30"/>
    </w:rPr>
  </w:style>
  <w:style w:type="paragraph" w:styleId="17">
    <w:name w:val="Heading 4"/>
    <w:basedOn w:val="732"/>
    <w:next w:val="732"/>
    <w:link w:val="18"/>
    <w:qFormat/>
    <w:uiPriority w:val="9"/>
    <w:unhideWhenUsed/>
    <w:rPr>
      <w:rFonts w:ascii="Arial" w:hAnsi="Arial" w:cs="Arial" w:eastAsia="Arial"/>
      <w:b/>
      <w:bCs/>
      <w:sz w:val="26"/>
      <w:szCs w:val="26"/>
    </w:rPr>
    <w:pPr>
      <w:keepLines/>
      <w:keepNext/>
      <w:spacing w:after="200" w:before="320"/>
      <w:outlineLvl w:val="3"/>
    </w:pPr>
  </w:style>
  <w:style w:type="character" w:styleId="18">
    <w:name w:val="Heading 4 Char"/>
    <w:basedOn w:val="733"/>
    <w:link w:val="17"/>
    <w:uiPriority w:val="9"/>
    <w:rPr>
      <w:rFonts w:ascii="Arial" w:hAnsi="Arial" w:cs="Arial" w:eastAsia="Arial"/>
      <w:b/>
      <w:bCs/>
      <w:sz w:val="26"/>
      <w:szCs w:val="26"/>
    </w:rPr>
  </w:style>
  <w:style w:type="paragraph" w:styleId="19">
    <w:name w:val="Heading 5"/>
    <w:basedOn w:val="732"/>
    <w:next w:val="732"/>
    <w:link w:val="20"/>
    <w:qFormat/>
    <w:uiPriority w:val="9"/>
    <w:unhideWhenUsed/>
    <w:rPr>
      <w:rFonts w:ascii="Arial" w:hAnsi="Arial" w:cs="Arial" w:eastAsia="Arial"/>
      <w:b/>
      <w:bCs/>
      <w:sz w:val="24"/>
      <w:szCs w:val="24"/>
    </w:rPr>
    <w:pPr>
      <w:keepLines/>
      <w:keepNext/>
      <w:spacing w:after="200" w:before="320"/>
      <w:outlineLvl w:val="4"/>
    </w:pPr>
  </w:style>
  <w:style w:type="character" w:styleId="20">
    <w:name w:val="Heading 5 Char"/>
    <w:basedOn w:val="733"/>
    <w:link w:val="19"/>
    <w:uiPriority w:val="9"/>
    <w:rPr>
      <w:rFonts w:ascii="Arial" w:hAnsi="Arial" w:cs="Arial" w:eastAsia="Arial"/>
      <w:b/>
      <w:bCs/>
      <w:sz w:val="24"/>
      <w:szCs w:val="24"/>
    </w:rPr>
  </w:style>
  <w:style w:type="paragraph" w:styleId="21">
    <w:name w:val="Heading 6"/>
    <w:basedOn w:val="732"/>
    <w:next w:val="732"/>
    <w:link w:val="22"/>
    <w:qFormat/>
    <w:uiPriority w:val="9"/>
    <w:unhideWhenUsed/>
    <w:rPr>
      <w:rFonts w:ascii="Arial" w:hAnsi="Arial" w:cs="Arial" w:eastAsia="Arial"/>
      <w:b/>
      <w:bCs/>
      <w:sz w:val="22"/>
      <w:szCs w:val="22"/>
    </w:rPr>
    <w:pPr>
      <w:keepLines/>
      <w:keepNext/>
      <w:spacing w:after="200" w:before="320"/>
      <w:outlineLvl w:val="5"/>
    </w:pPr>
  </w:style>
  <w:style w:type="character" w:styleId="22">
    <w:name w:val="Heading 6 Char"/>
    <w:basedOn w:val="733"/>
    <w:link w:val="21"/>
    <w:uiPriority w:val="9"/>
    <w:rPr>
      <w:rFonts w:ascii="Arial" w:hAnsi="Arial" w:cs="Arial" w:eastAsia="Arial"/>
      <w:b/>
      <w:bCs/>
      <w:sz w:val="22"/>
      <w:szCs w:val="22"/>
    </w:rPr>
  </w:style>
  <w:style w:type="paragraph" w:styleId="23">
    <w:name w:val="Heading 7"/>
    <w:basedOn w:val="732"/>
    <w:next w:val="732"/>
    <w:link w:val="24"/>
    <w:qFormat/>
    <w:uiPriority w:val="9"/>
    <w:unhideWhenUsed/>
    <w:rPr>
      <w:rFonts w:ascii="Arial" w:hAnsi="Arial" w:cs="Arial" w:eastAsia="Arial"/>
      <w:b/>
      <w:bCs/>
      <w:i/>
      <w:iCs/>
      <w:sz w:val="22"/>
      <w:szCs w:val="22"/>
    </w:rPr>
    <w:pPr>
      <w:keepLines/>
      <w:keepNext/>
      <w:spacing w:after="200" w:before="320"/>
      <w:outlineLvl w:val="6"/>
    </w:pPr>
  </w:style>
  <w:style w:type="character" w:styleId="24">
    <w:name w:val="Heading 7 Char"/>
    <w:basedOn w:val="733"/>
    <w:link w:val="23"/>
    <w:uiPriority w:val="9"/>
    <w:rPr>
      <w:rFonts w:ascii="Arial" w:hAnsi="Arial" w:cs="Arial" w:eastAsia="Arial"/>
      <w:b/>
      <w:bCs/>
      <w:i/>
      <w:iCs/>
      <w:sz w:val="22"/>
      <w:szCs w:val="22"/>
    </w:rPr>
  </w:style>
  <w:style w:type="paragraph" w:styleId="25">
    <w:name w:val="Heading 8"/>
    <w:basedOn w:val="732"/>
    <w:next w:val="732"/>
    <w:link w:val="26"/>
    <w:qFormat/>
    <w:uiPriority w:val="9"/>
    <w:unhideWhenUsed/>
    <w:rPr>
      <w:rFonts w:ascii="Arial" w:hAnsi="Arial" w:cs="Arial" w:eastAsia="Arial"/>
      <w:i/>
      <w:iCs/>
      <w:sz w:val="22"/>
      <w:szCs w:val="22"/>
    </w:rPr>
    <w:pPr>
      <w:keepLines/>
      <w:keepNext/>
      <w:spacing w:after="200" w:before="320"/>
      <w:outlineLvl w:val="7"/>
    </w:pPr>
  </w:style>
  <w:style w:type="character" w:styleId="26">
    <w:name w:val="Heading 8 Char"/>
    <w:basedOn w:val="733"/>
    <w:link w:val="25"/>
    <w:uiPriority w:val="9"/>
    <w:rPr>
      <w:rFonts w:ascii="Arial" w:hAnsi="Arial" w:cs="Arial" w:eastAsia="Arial"/>
      <w:i/>
      <w:iCs/>
      <w:sz w:val="22"/>
      <w:szCs w:val="22"/>
    </w:rPr>
  </w:style>
  <w:style w:type="paragraph" w:styleId="27">
    <w:name w:val="Heading 9"/>
    <w:basedOn w:val="732"/>
    <w:next w:val="732"/>
    <w:link w:val="28"/>
    <w:qFormat/>
    <w:uiPriority w:val="9"/>
    <w:unhideWhenUsed/>
    <w:rPr>
      <w:rFonts w:ascii="Arial" w:hAnsi="Arial" w:cs="Arial" w:eastAsia="Arial"/>
      <w:i/>
      <w:iCs/>
      <w:sz w:val="21"/>
      <w:szCs w:val="21"/>
    </w:rPr>
    <w:pPr>
      <w:keepLines/>
      <w:keepNext/>
      <w:spacing w:after="200" w:before="320"/>
      <w:outlineLvl w:val="8"/>
    </w:pPr>
  </w:style>
  <w:style w:type="character" w:styleId="28">
    <w:name w:val="Heading 9 Char"/>
    <w:basedOn w:val="733"/>
    <w:link w:val="27"/>
    <w:uiPriority w:val="9"/>
    <w:rPr>
      <w:rFonts w:ascii="Arial" w:hAnsi="Arial" w:cs="Arial" w:eastAsia="Arial"/>
      <w:i/>
      <w:iCs/>
      <w:sz w:val="21"/>
      <w:szCs w:val="21"/>
    </w:rPr>
  </w:style>
  <w:style w:type="paragraph" w:styleId="31">
    <w:name w:val="No Spacing"/>
    <w:qFormat/>
    <w:uiPriority w:val="1"/>
    <w:pPr>
      <w:spacing w:lineRule="auto" w:line="240" w:after="0" w:before="0"/>
    </w:pPr>
  </w:style>
  <w:style w:type="paragraph" w:styleId="32">
    <w:name w:val="Title"/>
    <w:basedOn w:val="732"/>
    <w:next w:val="732"/>
    <w:link w:val="33"/>
    <w:qFormat/>
    <w:uiPriority w:val="10"/>
    <w:rPr>
      <w:sz w:val="48"/>
      <w:szCs w:val="48"/>
    </w:rPr>
    <w:pPr>
      <w:contextualSpacing w:val="true"/>
      <w:spacing w:after="200" w:before="300"/>
    </w:pPr>
  </w:style>
  <w:style w:type="character" w:styleId="33">
    <w:name w:val="Title Char"/>
    <w:basedOn w:val="733"/>
    <w:link w:val="32"/>
    <w:uiPriority w:val="10"/>
    <w:rPr>
      <w:sz w:val="48"/>
      <w:szCs w:val="48"/>
    </w:rPr>
  </w:style>
  <w:style w:type="paragraph" w:styleId="34">
    <w:name w:val="Subtitle"/>
    <w:basedOn w:val="732"/>
    <w:next w:val="732"/>
    <w:link w:val="35"/>
    <w:qFormat/>
    <w:uiPriority w:val="11"/>
    <w:rPr>
      <w:sz w:val="24"/>
      <w:szCs w:val="24"/>
    </w:rPr>
    <w:pPr>
      <w:spacing w:after="200" w:before="200"/>
    </w:pPr>
  </w:style>
  <w:style w:type="character" w:styleId="35">
    <w:name w:val="Subtitle Char"/>
    <w:basedOn w:val="733"/>
    <w:link w:val="34"/>
    <w:uiPriority w:val="11"/>
    <w:rPr>
      <w:sz w:val="24"/>
      <w:szCs w:val="24"/>
    </w:rPr>
  </w:style>
  <w:style w:type="paragraph" w:styleId="36">
    <w:name w:val="Quote"/>
    <w:basedOn w:val="732"/>
    <w:next w:val="732"/>
    <w:link w:val="37"/>
    <w:qFormat/>
    <w:uiPriority w:val="29"/>
    <w:rPr>
      <w:i/>
    </w:rPr>
    <w:pPr>
      <w:ind w:left="720" w:right="720"/>
    </w:pPr>
  </w:style>
  <w:style w:type="character" w:styleId="37">
    <w:name w:val="Quote Char"/>
    <w:link w:val="36"/>
    <w:uiPriority w:val="29"/>
    <w:rPr>
      <w:i/>
    </w:rPr>
  </w:style>
  <w:style w:type="paragraph" w:styleId="38">
    <w:name w:val="Intense Quote"/>
    <w:basedOn w:val="732"/>
    <w:next w:val="732"/>
    <w:link w:val="39"/>
    <w:qFormat/>
    <w:uiPriority w:val="30"/>
    <w:rPr>
      <w:i/>
    </w:rPr>
    <w:pPr>
      <w:contextualSpacing w:val="false"/>
      <w:ind w:left="720" w:right="720"/>
      <w:shd w:val="clear" w:fill="F2F2F2" w:color="auto"/>
      <w:pBdr>
        <w:left w:val="single" w:color="FFFFFF" w:sz="4" w:space="10"/>
        <w:top w:val="single" w:color="FFFFFF" w:sz="4" w:space="5"/>
        <w:right w:val="single" w:color="FFFFFF" w:sz="4" w:space="10"/>
        <w:bottom w:val="single" w:color="FFFFFF" w:sz="4" w:space="5"/>
      </w:pBdr>
    </w:pPr>
  </w:style>
  <w:style w:type="character" w:styleId="39">
    <w:name w:val="Intense Quote Char"/>
    <w:link w:val="38"/>
    <w:uiPriority w:val="30"/>
    <w:rPr>
      <w:i/>
    </w:rPr>
  </w:style>
  <w:style w:type="character" w:styleId="41">
    <w:name w:val="Header Char"/>
    <w:basedOn w:val="733"/>
    <w:link w:val="738"/>
    <w:uiPriority w:val="99"/>
  </w:style>
  <w:style w:type="character" w:styleId="43">
    <w:name w:val="Footer Char"/>
    <w:basedOn w:val="733"/>
    <w:link w:val="740"/>
    <w:uiPriority w:val="99"/>
  </w:style>
  <w:style w:type="paragraph" w:styleId="44">
    <w:name w:val="Caption"/>
    <w:basedOn w:val="732"/>
    <w:next w:val="732"/>
    <w:qFormat/>
    <w:uiPriority w:val="35"/>
    <w:semiHidden/>
    <w:unhideWhenUsed/>
    <w:rPr>
      <w:b/>
      <w:bCs/>
      <w:color w:val="4F81BD" w:themeColor="accent1"/>
      <w:sz w:val="18"/>
      <w:szCs w:val="18"/>
    </w:rPr>
    <w:pPr>
      <w:spacing w:lineRule="auto" w:line="276"/>
    </w:pPr>
  </w:style>
  <w:style w:type="character" w:styleId="45">
    <w:name w:val="Caption Char"/>
    <w:basedOn w:val="44"/>
    <w:link w:val="740"/>
    <w:uiPriority w:val="99"/>
  </w:style>
  <w:style w:type="table" w:styleId="46">
    <w:name w:val="Table Grid"/>
    <w:basedOn w:val="734"/>
    <w:uiPriority w:val="59"/>
    <w:pPr>
      <w:spacing w:lineRule="auto" w:line="240" w:after="0"/>
    </w:pPr>
    <w:tblPr>
      <w:tblInd w:w="0" w:type="dxa"/>
      <w:tblBorders>
        <w:left w:val="single" w:color="000000" w:sz="4" w:space="0"/>
        <w:top w:val="single" w:color="000000" w:sz="4" w:space="0"/>
        <w:right w:val="single" w:color="000000" w:sz="4" w:space="0"/>
        <w:bottom w:val="single" w:color="000000" w:sz="4" w:space="0"/>
        <w:insideV w:val="single" w:color="000000" w:sz="4" w:space="0"/>
        <w:insideH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47">
    <w:name w:val="Table Grid Light"/>
    <w:basedOn w:val="734"/>
    <w:uiPriority w:val="59"/>
    <w:pPr>
      <w:spacing w:lineRule="auto" w:line="240" w:after="0"/>
    </w:pPr>
    <w:tblPr>
      <w:tblInd w:w="0" w:type="dxa"/>
      <w:tblBorders>
        <w:left w:val="single" w:color="000000" w:sz="4" w:space="0" w:themeColor="text1" w:themeTint="50"/>
        <w:top w:val="single" w:color="000000" w:sz="4" w:space="0" w:themeColor="text1" w:themeTint="50"/>
        <w:right w:val="single" w:color="000000" w:sz="4" w:space="0" w:themeColor="text1" w:themeTint="50"/>
        <w:bottom w:val="single" w:color="000000" w:sz="4" w:space="0" w:themeColor="text1" w:themeTint="50"/>
        <w:insideV w:val="single" w:color="000000" w:sz="4" w:space="0" w:themeColor="text1" w:themeTint="50"/>
        <w:insideH w:val="single" w:color="000000" w:sz="4" w:space="0" w:themeColor="text1" w:themeTint="5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48">
    <w:name w:val="Plain Table 1"/>
    <w:basedOn w:val="734"/>
    <w:uiPriority w:val="59"/>
    <w:pPr>
      <w:spacing w:lineRule="auto" w:line="240" w:after="0"/>
    </w:pPr>
    <w:tblPr>
      <w:tblInd w:w="0" w:type="dxa"/>
      <w:tblBorders>
        <w:left w:val="single" w:color="000000" w:sz="4" w:space="0" w:themeColor="text1" w:themeTint="50"/>
        <w:top w:val="single" w:color="000000" w:sz="4" w:space="0" w:themeColor="text1" w:themeTint="50"/>
        <w:right w:val="single" w:color="000000" w:sz="4" w:space="0" w:themeColor="text1" w:themeTint="50"/>
        <w:bottom w:val="single" w:color="000000" w:sz="4" w:space="0" w:themeColor="text1" w:themeTint="50"/>
        <w:insideV w:val="single" w:color="000000" w:sz="4" w:space="0" w:themeColor="text1" w:themeTint="50"/>
        <w:insideH w:val="single" w:color="000000" w:sz="4" w:space="0" w:themeColor="text1" w:themeTint="5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Fill="text1" w:themeFillTint="0D" w:themeColor="text1" w:themeTint="0D"/>
      </w:tcPr>
    </w:tblStylePr>
    <w:tblStylePr w:type="band1Vert">
      <w:tcPr>
        <w:shd w:val="clear" w:color="FFFFFF" w:themeFill="text1" w:themeFillTint="0D" w:themeColor="text1" w:theme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49">
    <w:name w:val="Plain Table 2"/>
    <w:basedOn w:val="734"/>
    <w:uiPriority w:val="59"/>
    <w:pPr>
      <w:spacing w:lineRule="auto" w:line="240" w:after="0"/>
    </w:pPr>
    <w:tblPr>
      <w:tblInd w:w="0" w:type="dxa"/>
      <w:tblBorders>
        <w:left w:val="none" w:color="000000" w:sz="4" w:space="0" w:themeColor="text1"/>
        <w:top w:val="single" w:color="000000" w:sz="4" w:space="0" w:themeColor="text1"/>
        <w:right w:val="none" w:color="000000" w:sz="4" w:space="0" w:themeColor="text1"/>
        <w:bottom w:val="single" w:color="000000" w:sz="4" w:space="0" w:themeColor="text1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sz="4" w:space="0" w:themeColor="text1"/>
          <w:bottom w:val="single" w:color="000000" w:sz="4" w:space="0" w:themeColor="text1"/>
        </w:tcBorders>
      </w:tcPr>
    </w:tblStylePr>
    <w:tblStylePr w:type="band1Vert">
      <w:tcPr>
        <w:tcBorders>
          <w:left w:val="single" w:color="000000" w:sz="4" w:space="0" w:themeColor="text1"/>
          <w:right w:val="single" w:color="000000" w:sz="4" w:space="0" w:themeColor="text1"/>
        </w:tcBorders>
      </w:tcPr>
    </w:tblStylePr>
    <w:tblStylePr w:type="band2Vert">
      <w:tcPr>
        <w:tcBorders>
          <w:left w:val="single" w:color="000000" w:sz="4" w:space="0" w:themeColor="text1"/>
          <w:right w:val="single" w:color="000000" w:sz="4" w:space="0" w:themeColor="text1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sz="4" w:space="0" w:themeColor="text1"/>
          <w:bottom w:val="single" w:color="000000" w:sz="4" w:space="0" w:themeColor="text1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0">
    <w:name w:val="Plain Table 3"/>
    <w:basedOn w:val="734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Fill="text1" w:themeFillTint="0D" w:themeColor="text1" w:theme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text1" w:themeFillTint="0D" w:themeColor="text1" w:themeTint="0D"/>
      </w:tcPr>
    </w:tblStylePr>
    <w:tblStylePr w:type="firstCol">
      <w:rPr>
        <w:b/>
        <w:caps/>
        <w:color w:val="404040"/>
      </w:rPr>
      <w:tcPr>
        <w:tcBorders>
          <w:left w:val="none" w:color="000000" w:sz="4" w:space="0"/>
          <w:top w:val="none" w:color="000000" w:sz="4" w:space="0"/>
          <w:right w:val="single" w:color="404040" w:sz="4" w:space="0"/>
          <w:bottom w:val="none" w:color="000000" w:sz="4" w:space="0"/>
        </w:tcBorders>
      </w:tcPr>
    </w:tblStylePr>
    <w:tblStylePr w:type="firstRow">
      <w:rPr>
        <w:b/>
        <w:caps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40404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51">
    <w:name w:val="Plain Table 4"/>
    <w:basedOn w:val="734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Fill="text1" w:themeFillTint="0D" w:themeColor="text1" w:theme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text1" w:themeFillTint="0D" w:themeColor="text1" w:theme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2">
    <w:name w:val="Plain Table 5"/>
    <w:basedOn w:val="734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Fill="text1" w:themeFillTint="0D" w:themeColor="text1" w:theme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text1" w:themeFillTint="0D" w:themeColor="text1" w:theme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right w:val="none" w:color="000000" w:sz="4" w:space="0"/>
          <w:bottom w:val="single" w:color="40404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left w:val="none" w:color="000000" w:sz="4" w:space="0"/>
          <w:top w:val="single" w:color="404040" w:sz="4" w:space="0"/>
          <w:right w:val="none" w:color="000000" w:sz="4" w:space="0"/>
        </w:tcBorders>
      </w:tcPr>
    </w:tblStylePr>
  </w:style>
  <w:style w:type="table" w:styleId="53">
    <w:name w:val="Grid Table 1 Light"/>
    <w:basedOn w:val="73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67"/>
        <w:top w:val="single" w:color="000000" w:sz="4" w:space="0" w:themeColor="text1" w:themeTint="67"/>
        <w:right w:val="single" w:color="000000" w:sz="4" w:space="0" w:themeColor="text1" w:themeTint="67"/>
        <w:bottom w:val="single" w:color="000000" w:sz="4" w:space="0" w:themeColor="text1" w:themeTint="67"/>
        <w:insideV w:val="single" w:color="000000" w:sz="4" w:space="0" w:themeColor="text1" w:themeTint="67"/>
        <w:insideH w:val="single" w:color="000000" w:sz="4" w:space="0" w:themeColor="text1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text1" w:themeTint="67"/>
          <w:top w:val="single" w:color="000000" w:sz="4" w:space="0" w:themeColor="text1" w:themeTint="67"/>
          <w:right w:val="single" w:color="000000" w:sz="4" w:space="0" w:themeColor="text1" w:themeTint="67"/>
          <w:bottom w:val="single" w:color="000000" w:sz="4" w:space="0" w:themeColor="text1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text1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4">
    <w:name w:val="Grid Table 1 Light - Accent 1"/>
    <w:basedOn w:val="73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Tint="67"/>
        <w:top w:val="single" w:color="000000" w:sz="4" w:space="0" w:themeColor="accent1" w:themeTint="67"/>
        <w:right w:val="single" w:color="000000" w:sz="4" w:space="0" w:themeColor="accent1" w:themeTint="67"/>
        <w:bottom w:val="single" w:color="000000" w:sz="4" w:space="0" w:themeColor="accent1" w:themeTint="67"/>
        <w:insideV w:val="single" w:color="000000" w:sz="4" w:space="0" w:themeColor="accent1" w:themeTint="67"/>
        <w:insideH w:val="single" w:color="000000" w:sz="4" w:space="0" w:themeColor="accent1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1" w:themeTint="67"/>
          <w:top w:val="single" w:color="000000" w:sz="4" w:space="0" w:themeColor="accent1" w:themeTint="67"/>
          <w:right w:val="single" w:color="000000" w:sz="4" w:space="0" w:themeColor="accent1" w:themeTint="67"/>
          <w:bottom w:val="single" w:color="000000" w:sz="4" w:space="0" w:themeColor="accent1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1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5">
    <w:name w:val="Grid Table 1 Light - Accent 2"/>
    <w:basedOn w:val="73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67"/>
        <w:top w:val="single" w:color="000000" w:sz="4" w:space="0" w:themeColor="accent2" w:themeTint="67"/>
        <w:right w:val="single" w:color="000000" w:sz="4" w:space="0" w:themeColor="accent2" w:themeTint="67"/>
        <w:bottom w:val="single" w:color="000000" w:sz="4" w:space="0" w:themeColor="accent2" w:themeTint="67"/>
        <w:insideV w:val="single" w:color="000000" w:sz="4" w:space="0" w:themeColor="accent2" w:themeTint="67"/>
        <w:insideH w:val="single" w:color="000000" w:sz="4" w:space="0" w:themeColor="accent2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2" w:themeTint="67"/>
          <w:top w:val="single" w:color="000000" w:sz="4" w:space="0" w:themeColor="accent2" w:themeTint="67"/>
          <w:right w:val="single" w:color="000000" w:sz="4" w:space="0" w:themeColor="accent2" w:themeTint="67"/>
          <w:bottom w:val="single" w:color="000000" w:sz="4" w:space="0" w:themeColor="accent2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2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6">
    <w:name w:val="Grid Table 1 Light - Accent 3"/>
    <w:basedOn w:val="73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67"/>
        <w:top w:val="single" w:color="000000" w:sz="4" w:space="0" w:themeColor="accent3" w:themeTint="67"/>
        <w:right w:val="single" w:color="000000" w:sz="4" w:space="0" w:themeColor="accent3" w:themeTint="67"/>
        <w:bottom w:val="single" w:color="000000" w:sz="4" w:space="0" w:themeColor="accent3" w:themeTint="67"/>
        <w:insideV w:val="single" w:color="000000" w:sz="4" w:space="0" w:themeColor="accent3" w:themeTint="67"/>
        <w:insideH w:val="single" w:color="000000" w:sz="4" w:space="0" w:themeColor="accent3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3" w:themeTint="67"/>
          <w:top w:val="single" w:color="000000" w:sz="4" w:space="0" w:themeColor="accent3" w:themeTint="67"/>
          <w:right w:val="single" w:color="000000" w:sz="4" w:space="0" w:themeColor="accent3" w:themeTint="67"/>
          <w:bottom w:val="single" w:color="000000" w:sz="4" w:space="0" w:themeColor="accent3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3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7">
    <w:name w:val="Grid Table 1 Light - Accent 4"/>
    <w:basedOn w:val="73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67"/>
        <w:top w:val="single" w:color="000000" w:sz="4" w:space="0" w:themeColor="accent4" w:themeTint="67"/>
        <w:right w:val="single" w:color="000000" w:sz="4" w:space="0" w:themeColor="accent4" w:themeTint="67"/>
        <w:bottom w:val="single" w:color="000000" w:sz="4" w:space="0" w:themeColor="accent4" w:themeTint="67"/>
        <w:insideV w:val="single" w:color="000000" w:sz="4" w:space="0" w:themeColor="accent4" w:themeTint="67"/>
        <w:insideH w:val="single" w:color="000000" w:sz="4" w:space="0" w:themeColor="accent4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4" w:themeTint="67"/>
          <w:top w:val="single" w:color="000000" w:sz="4" w:space="0" w:themeColor="accent4" w:themeTint="67"/>
          <w:right w:val="single" w:color="000000" w:sz="4" w:space="0" w:themeColor="accent4" w:themeTint="67"/>
          <w:bottom w:val="single" w:color="000000" w:sz="4" w:space="0" w:themeColor="accent4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4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">
    <w:name w:val="Grid Table 1 Light - Accent 5"/>
    <w:basedOn w:val="73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Tint="67"/>
        <w:top w:val="single" w:color="000000" w:sz="4" w:space="0" w:themeColor="accent5" w:themeTint="67"/>
        <w:right w:val="single" w:color="000000" w:sz="4" w:space="0" w:themeColor="accent5" w:themeTint="67"/>
        <w:bottom w:val="single" w:color="000000" w:sz="4" w:space="0" w:themeColor="accent5" w:themeTint="67"/>
        <w:insideV w:val="single" w:color="000000" w:sz="4" w:space="0" w:themeColor="accent5" w:themeTint="67"/>
        <w:insideH w:val="single" w:color="000000" w:sz="4" w:space="0" w:themeColor="accent5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5" w:themeTint="67"/>
          <w:top w:val="single" w:color="000000" w:sz="4" w:space="0" w:themeColor="accent5" w:themeTint="67"/>
          <w:right w:val="single" w:color="000000" w:sz="4" w:space="0" w:themeColor="accent5" w:themeTint="67"/>
          <w:bottom w:val="single" w:color="000000" w:sz="4" w:space="0" w:themeColor="accent5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5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9">
    <w:name w:val="Grid Table 1 Light - Accent 6"/>
    <w:basedOn w:val="73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Tint="67"/>
        <w:top w:val="single" w:color="000000" w:sz="4" w:space="0" w:themeColor="accent6" w:themeTint="67"/>
        <w:right w:val="single" w:color="000000" w:sz="4" w:space="0" w:themeColor="accent6" w:themeTint="67"/>
        <w:bottom w:val="single" w:color="000000" w:sz="4" w:space="0" w:themeColor="accent6" w:themeTint="67"/>
        <w:insideV w:val="single" w:color="000000" w:sz="4" w:space="0" w:themeColor="accent6" w:themeTint="67"/>
        <w:insideH w:val="single" w:color="000000" w:sz="4" w:space="0" w:themeColor="accent6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6" w:themeTint="67"/>
          <w:top w:val="single" w:color="000000" w:sz="4" w:space="0" w:themeColor="accent6" w:themeTint="67"/>
          <w:right w:val="single" w:color="000000" w:sz="4" w:space="0" w:themeColor="accent6" w:themeTint="67"/>
          <w:bottom w:val="single" w:color="000000" w:sz="4" w:space="0" w:themeColor="accent6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6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0">
    <w:name w:val="Grid Table 2"/>
    <w:basedOn w:val="73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text1" w:themeTint="95"/>
        <w:insideV w:val="single" w:color="000000" w:sz="4" w:space="0" w:themeColor="text1" w:themeTint="95"/>
        <w:insideH w:val="single" w:color="000000" w:sz="4" w:space="0" w:themeColor="text1" w:themeTint="95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text1" w:themeFillTint="34" w:themeColor="text1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text1" w:themeFillTint="34" w:themeColor="text1" w:theme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text1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single" w:color="000000" w:sz="4" w:space="0" w:themeColor="text1" w:themeTint="95"/>
          <w:right w:val="none" w:color="000000" w:sz="4" w:space="0"/>
          <w:bottom w:val="none" w:color="000000" w:sz="4" w:space="0"/>
        </w:tcBorders>
      </w:tcPr>
    </w:tblStylePr>
  </w:style>
  <w:style w:type="table" w:styleId="61">
    <w:name w:val="Grid Table 2 - Accent 1"/>
    <w:basedOn w:val="73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1" w:themeTint="EA"/>
        <w:insideV w:val="single" w:color="000000" w:sz="4" w:space="0" w:themeColor="accent1" w:themeTint="EA"/>
        <w:insideH w:val="single" w:color="000000" w:sz="4" w:space="0" w:themeColor="accent1" w:themeTint="EA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1" w:themeFillTint="34" w:themeColor="accent1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1" w:themeFillTint="34" w:themeColor="accent1" w:theme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1" w:themeTint="EA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single" w:color="000000" w:sz="4" w:space="0" w:themeColor="accent1" w:themeTint="EA"/>
          <w:right w:val="none" w:color="000000" w:sz="4" w:space="0"/>
          <w:bottom w:val="none" w:color="000000" w:sz="4" w:space="0"/>
        </w:tcBorders>
      </w:tcPr>
    </w:tblStylePr>
  </w:style>
  <w:style w:type="table" w:styleId="62">
    <w:name w:val="Grid Table 2 - Accent 2"/>
    <w:basedOn w:val="73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2" w:themeTint="97"/>
        <w:insideV w:val="single" w:color="000000" w:sz="4" w:space="0" w:themeColor="accent2" w:themeTint="97"/>
        <w:insideH w:val="single" w:color="000000" w:sz="4" w:space="0" w:themeColor="accent2" w:themeTint="97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2" w:themeFillTint="32" w:themeColor="accent2" w:theme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2" w:themeFillTint="32" w:themeColor="accent2" w:theme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2" w:themeTint="97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single" w:color="000000" w:sz="4" w:space="0" w:themeColor="accent2" w:themeTint="97"/>
          <w:right w:val="none" w:color="000000" w:sz="4" w:space="0"/>
          <w:bottom w:val="none" w:color="000000" w:sz="4" w:space="0"/>
        </w:tcBorders>
      </w:tcPr>
    </w:tblStylePr>
  </w:style>
  <w:style w:type="table" w:styleId="63">
    <w:name w:val="Grid Table 2 - Accent 3"/>
    <w:basedOn w:val="73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3" w:themeTint="FE"/>
        <w:insideV w:val="single" w:color="000000" w:sz="4" w:space="0" w:themeColor="accent3" w:themeTint="FE"/>
        <w:insideH w:val="single" w:color="000000" w:sz="4" w:space="0" w:themeColor="accent3" w:themeTint="FE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3" w:themeFillTint="34" w:themeColor="accent3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3" w:themeFillTint="34" w:themeColor="accent3" w:theme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3" w:themeTint="FE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single" w:color="000000" w:sz="4" w:space="0" w:themeColor="accent3" w:themeTint="FE"/>
          <w:right w:val="none" w:color="000000" w:sz="4" w:space="0"/>
          <w:bottom w:val="none" w:color="000000" w:sz="4" w:space="0"/>
        </w:tcBorders>
      </w:tcPr>
    </w:tblStylePr>
  </w:style>
  <w:style w:type="table" w:styleId="64">
    <w:name w:val="Grid Table 2 - Accent 4"/>
    <w:basedOn w:val="73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4" w:themeTint="9A"/>
        <w:insideV w:val="single" w:color="000000" w:sz="4" w:space="0" w:themeColor="accent4" w:themeTint="9A"/>
        <w:insideH w:val="single" w:color="000000" w:sz="4" w:space="0" w:themeColor="accent4" w:themeTint="9A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4" w:themeFillTint="34" w:themeColor="accent4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4" w:themeFillTint="34" w:themeColor="accent4" w:theme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4" w:themeTint="9A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single" w:color="000000" w:sz="4" w:space="0" w:themeColor="accent4" w:themeTint="9A"/>
          <w:right w:val="none" w:color="000000" w:sz="4" w:space="0"/>
          <w:bottom w:val="none" w:color="000000" w:sz="4" w:space="0"/>
        </w:tcBorders>
      </w:tcPr>
    </w:tblStylePr>
  </w:style>
  <w:style w:type="table" w:styleId="65">
    <w:name w:val="Grid Table 2 - Accent 5"/>
    <w:basedOn w:val="73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5"/>
        <w:insideV w:val="single" w:color="000000" w:sz="4" w:space="0" w:themeColor="accent5"/>
        <w:insideH w:val="single" w:color="000000" w:sz="4" w:space="0" w:themeColor="accent5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5" w:themeFillTint="34" w:themeColor="accent5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5" w:themeFillTint="34" w:themeColor="accent5" w:theme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single" w:color="000000" w:sz="4" w:space="0" w:themeColor="accent5"/>
          <w:right w:val="none" w:color="000000" w:sz="4" w:space="0"/>
          <w:bottom w:val="none" w:color="000000" w:sz="4" w:space="0"/>
        </w:tcBorders>
      </w:tcPr>
    </w:tblStylePr>
  </w:style>
  <w:style w:type="table" w:styleId="66">
    <w:name w:val="Grid Table 2 - Accent 6"/>
    <w:basedOn w:val="73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6"/>
        <w:insideV w:val="single" w:color="000000" w:sz="4" w:space="0" w:themeColor="accent6"/>
        <w:insideH w:val="single" w:color="000000" w:sz="4" w:space="0" w:themeColor="accent6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6" w:themeFillTint="34" w:themeColor="accent6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6" w:themeFillTint="34" w:themeColor="accent6" w:theme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6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single" w:color="000000" w:sz="4" w:space="0" w:themeColor="accent6"/>
          <w:right w:val="none" w:color="000000" w:sz="4" w:space="0"/>
          <w:bottom w:val="none" w:color="000000" w:sz="4" w:space="0"/>
        </w:tcBorders>
      </w:tcPr>
    </w:tblStylePr>
  </w:style>
  <w:style w:type="table" w:styleId="67">
    <w:name w:val="Grid Table 3"/>
    <w:basedOn w:val="73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text1" w:themeTint="95"/>
        <w:insideV w:val="single" w:color="000000" w:sz="4" w:space="0" w:themeColor="text1" w:themeTint="95"/>
        <w:insideH w:val="single" w:color="000000" w:sz="4" w:space="0" w:themeColor="text1" w:themeTint="95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text1" w:themeFillTint="34" w:themeColor="text1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text1" w:themeFillTint="34" w:themeColor="text1" w:theme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68">
    <w:name w:val="Grid Table 3 - Accent 1"/>
    <w:basedOn w:val="73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1" w:themeTint="EA"/>
        <w:insideV w:val="single" w:color="000000" w:sz="4" w:space="0" w:themeColor="accent1" w:themeTint="EA"/>
        <w:insideH w:val="single" w:color="000000" w:sz="4" w:space="0" w:themeColor="accent1" w:themeTint="EA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1" w:themeFillTint="34" w:themeColor="accent1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1" w:themeFillTint="34" w:themeColor="accent1" w:theme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69">
    <w:name w:val="Grid Table 3 - Accent 2"/>
    <w:basedOn w:val="73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2" w:themeTint="97"/>
        <w:insideV w:val="single" w:color="000000" w:sz="4" w:space="0" w:themeColor="accent2" w:themeTint="97"/>
        <w:insideH w:val="single" w:color="000000" w:sz="4" w:space="0" w:themeColor="accent2" w:themeTint="97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2" w:themeFillTint="32" w:themeColor="accent2" w:theme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2" w:themeFillTint="32" w:themeColor="accent2" w:themeTint="32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0">
    <w:name w:val="Grid Table 3 - Accent 3"/>
    <w:basedOn w:val="73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3" w:themeTint="FE"/>
        <w:insideV w:val="single" w:color="000000" w:sz="4" w:space="0" w:themeColor="accent3" w:themeTint="FE"/>
        <w:insideH w:val="single" w:color="000000" w:sz="4" w:space="0" w:themeColor="accent3" w:themeTint="FE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3" w:themeFillTint="34" w:themeColor="accent3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3" w:themeFillTint="34" w:themeColor="accent3" w:theme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1">
    <w:name w:val="Grid Table 3 - Accent 4"/>
    <w:basedOn w:val="73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4" w:themeTint="9A"/>
        <w:insideV w:val="single" w:color="000000" w:sz="4" w:space="0" w:themeColor="accent4" w:themeTint="9A"/>
        <w:insideH w:val="single" w:color="000000" w:sz="4" w:space="0" w:themeColor="accent4" w:themeTint="9A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4" w:themeFillTint="34" w:themeColor="accent4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4" w:themeFillTint="34" w:themeColor="accent4" w:theme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2">
    <w:name w:val="Grid Table 3 - Accent 5"/>
    <w:basedOn w:val="73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5"/>
        <w:insideV w:val="single" w:color="000000" w:sz="4" w:space="0" w:themeColor="accent5"/>
        <w:insideH w:val="single" w:color="000000" w:sz="4" w:space="0" w:themeColor="accent5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5" w:themeFillTint="34" w:themeColor="accent5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5" w:themeFillTint="34" w:themeColor="accent5" w:theme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3">
    <w:name w:val="Grid Table 3 - Accent 6"/>
    <w:basedOn w:val="73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6"/>
        <w:insideV w:val="single" w:color="000000" w:sz="4" w:space="0" w:themeColor="accent6"/>
        <w:insideH w:val="single" w:color="000000" w:sz="4" w:space="0" w:themeColor="accent6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6" w:themeFillTint="34" w:themeColor="accent6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6" w:themeFillTint="34" w:themeColor="accent6" w:theme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4">
    <w:name w:val="Grid Table 4"/>
    <w:basedOn w:val="734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90"/>
        <w:top w:val="single" w:color="000000" w:sz="4" w:space="0" w:themeColor="text1" w:themeTint="90"/>
        <w:right w:val="single" w:color="000000" w:sz="4" w:space="0" w:themeColor="text1" w:themeTint="90"/>
        <w:bottom w:val="single" w:color="000000" w:sz="4" w:space="0" w:themeColor="text1" w:themeTint="90"/>
        <w:insideV w:val="single" w:color="000000" w:sz="4" w:space="0" w:themeColor="text1" w:themeTint="90"/>
        <w:insideH w:val="single" w:color="000000" w:sz="4" w:space="0" w:themeColor="tex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text1" w:themeFillTint="34" w:themeColor="text1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text1" w:themeFillTint="34" w:themeColor="text1" w:theme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text1" w:themeColor="text1"/>
        <w:tcBorders>
          <w:left w:val="single" w:color="000000" w:sz="4" w:space="0" w:themeColor="text1"/>
          <w:top w:val="single" w:color="000000" w:sz="4" w:space="0" w:themeColor="text1"/>
          <w:right w:val="single" w:color="000000" w:sz="4" w:space="0" w:themeColor="text1"/>
          <w:bottom w:val="single" w:color="000000" w:sz="4" w:space="0" w:themeColor="text1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text1"/>
        </w:tcBorders>
      </w:tcPr>
    </w:tblStylePr>
  </w:style>
  <w:style w:type="table" w:styleId="75">
    <w:name w:val="Grid Table 4 - Accent 1"/>
    <w:basedOn w:val="734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Tint="90"/>
        <w:top w:val="single" w:color="000000" w:sz="4" w:space="0" w:themeColor="accent1" w:themeTint="90"/>
        <w:right w:val="single" w:color="000000" w:sz="4" w:space="0" w:themeColor="accent1" w:themeTint="90"/>
        <w:bottom w:val="single" w:color="000000" w:sz="4" w:space="0" w:themeColor="accent1" w:themeTint="90"/>
        <w:insideV w:val="single" w:color="000000" w:sz="4" w:space="0" w:themeColor="accent1" w:themeTint="90"/>
        <w:insideH w:val="single" w:color="000000" w:sz="4" w:space="0" w:themeColor="accen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1" w:themeFillTint="32" w:themeColor="accent1" w:theme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1" w:themeFillTint="32" w:themeColor="accent1" w:theme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1" w:themeFillTint="EA" w:themeColor="accent1" w:themeTint="EA"/>
        <w:tcBorders>
          <w:left w:val="single" w:color="000000" w:sz="4" w:space="0" w:themeColor="accent1" w:themeTint="EA"/>
          <w:top w:val="single" w:color="000000" w:sz="4" w:space="0" w:themeColor="accent1" w:themeTint="EA"/>
          <w:right w:val="single" w:color="000000" w:sz="4" w:space="0" w:themeColor="accent1" w:themeTint="EA"/>
          <w:bottom w:val="single" w:color="000000" w:sz="4" w:space="0" w:themeColor="accent1" w:themeTint="EA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1" w:themeTint="EA"/>
        </w:tcBorders>
      </w:tcPr>
    </w:tblStylePr>
  </w:style>
  <w:style w:type="table" w:styleId="76">
    <w:name w:val="Grid Table 4 - Accent 2"/>
    <w:basedOn w:val="734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90"/>
        <w:top w:val="single" w:color="000000" w:sz="4" w:space="0" w:themeColor="accent2" w:themeTint="90"/>
        <w:right w:val="single" w:color="000000" w:sz="4" w:space="0" w:themeColor="accent2" w:themeTint="90"/>
        <w:bottom w:val="single" w:color="000000" w:sz="4" w:space="0" w:themeColor="accent2" w:themeTint="90"/>
        <w:insideV w:val="single" w:color="000000" w:sz="4" w:space="0" w:themeColor="accent2" w:themeTint="90"/>
        <w:insideH w:val="single" w:color="000000" w:sz="4" w:space="0" w:themeColor="accent2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2" w:themeFillTint="32" w:themeColor="accent2" w:theme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2" w:themeFillTint="32" w:themeColor="accent2" w:theme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2" w:themeFillTint="97" w:themeColor="accent2" w:themeTint="97"/>
        <w:tcBorders>
          <w:left w:val="single" w:color="000000" w:sz="4" w:space="0" w:themeColor="accent2" w:themeTint="97"/>
          <w:top w:val="single" w:color="000000" w:sz="4" w:space="0" w:themeColor="accent2" w:themeTint="97"/>
          <w:right w:val="single" w:color="000000" w:sz="4" w:space="0" w:themeColor="accent2" w:themeTint="97"/>
          <w:bottom w:val="single" w:color="000000" w:sz="4" w:space="0" w:themeColor="accent2" w:themeTint="97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2" w:themeTint="97"/>
        </w:tcBorders>
      </w:tcPr>
    </w:tblStylePr>
  </w:style>
  <w:style w:type="table" w:styleId="77">
    <w:name w:val="Grid Table 4 - Accent 3"/>
    <w:basedOn w:val="734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90"/>
        <w:top w:val="single" w:color="000000" w:sz="4" w:space="0" w:themeColor="accent3" w:themeTint="90"/>
        <w:right w:val="single" w:color="000000" w:sz="4" w:space="0" w:themeColor="accent3" w:themeTint="90"/>
        <w:bottom w:val="single" w:color="000000" w:sz="4" w:space="0" w:themeColor="accent3" w:themeTint="90"/>
        <w:insideV w:val="single" w:color="000000" w:sz="4" w:space="0" w:themeColor="accent3" w:themeTint="90"/>
        <w:insideH w:val="single" w:color="000000" w:sz="4" w:space="0" w:themeColor="accent3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3" w:themeFillTint="34" w:themeColor="accent3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3" w:themeFillTint="34" w:themeColor="accent3" w:theme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3" w:themeFillTint="FE" w:themeColor="accent3" w:themeTint="FE"/>
        <w:tcBorders>
          <w:left w:val="single" w:color="000000" w:sz="4" w:space="0" w:themeColor="accent3" w:themeTint="FE"/>
          <w:top w:val="single" w:color="000000" w:sz="4" w:space="0" w:themeColor="accent3" w:themeTint="FE"/>
          <w:right w:val="single" w:color="000000" w:sz="4" w:space="0" w:themeColor="accent3" w:themeTint="FE"/>
          <w:bottom w:val="single" w:color="000000" w:sz="4" w:space="0" w:themeColor="accent3" w:themeTint="FE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3" w:themeTint="FE"/>
        </w:tcBorders>
      </w:tcPr>
    </w:tblStylePr>
  </w:style>
  <w:style w:type="table" w:styleId="78">
    <w:name w:val="Grid Table 4 - Accent 4"/>
    <w:basedOn w:val="734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90"/>
        <w:top w:val="single" w:color="000000" w:sz="4" w:space="0" w:themeColor="accent4" w:themeTint="90"/>
        <w:right w:val="single" w:color="000000" w:sz="4" w:space="0" w:themeColor="accent4" w:themeTint="90"/>
        <w:bottom w:val="single" w:color="000000" w:sz="4" w:space="0" w:themeColor="accent4" w:themeTint="90"/>
        <w:insideV w:val="single" w:color="000000" w:sz="4" w:space="0" w:themeColor="accent4" w:themeTint="90"/>
        <w:insideH w:val="single" w:color="000000" w:sz="4" w:space="0" w:themeColor="accent4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4" w:themeFillTint="34" w:themeColor="accent4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4" w:themeFillTint="34" w:themeColor="accent4" w:theme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4" w:themeFillTint="9A" w:themeColor="accent4" w:themeTint="9A"/>
        <w:tcBorders>
          <w:left w:val="single" w:color="000000" w:sz="4" w:space="0" w:themeColor="accent4" w:themeTint="9A"/>
          <w:top w:val="single" w:color="000000" w:sz="4" w:space="0" w:themeColor="accent4" w:themeTint="9A"/>
          <w:right w:val="single" w:color="000000" w:sz="4" w:space="0" w:themeColor="accent4" w:themeTint="9A"/>
          <w:bottom w:val="single" w:color="000000" w:sz="4" w:space="0" w:themeColor="accent4" w:themeTint="9A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4" w:themeTint="9A"/>
        </w:tcBorders>
      </w:tcPr>
    </w:tblStylePr>
  </w:style>
  <w:style w:type="table" w:styleId="79">
    <w:name w:val="Grid Table 4 - Accent 5"/>
    <w:basedOn w:val="734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Tint="90"/>
        <w:top w:val="single" w:color="000000" w:sz="4" w:space="0" w:themeColor="accent5" w:themeTint="90"/>
        <w:right w:val="single" w:color="000000" w:sz="4" w:space="0" w:themeColor="accent5" w:themeTint="90"/>
        <w:bottom w:val="single" w:color="000000" w:sz="4" w:space="0" w:themeColor="accent5" w:themeTint="90"/>
        <w:insideV w:val="single" w:color="000000" w:sz="4" w:space="0" w:themeColor="accent5" w:themeTint="90"/>
        <w:insideH w:val="single" w:color="000000" w:sz="4" w:space="0" w:themeColor="accent5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5" w:themeFillTint="34" w:themeColor="accent5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5" w:themeFillTint="34" w:themeColor="accent5" w:theme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5" w:themeColor="accent5"/>
        <w:tcBorders>
          <w:left w:val="single" w:color="000000" w:sz="4" w:space="0" w:themeColor="accent5"/>
          <w:top w:val="single" w:color="000000" w:sz="4" w:space="0" w:themeColor="accent5"/>
          <w:right w:val="single" w:color="000000" w:sz="4" w:space="0" w:themeColor="accent5"/>
          <w:bottom w:val="single" w:color="000000" w:sz="4" w:space="0" w:themeColor="accent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5"/>
        </w:tcBorders>
      </w:tcPr>
    </w:tblStylePr>
  </w:style>
  <w:style w:type="table" w:styleId="80">
    <w:name w:val="Grid Table 4 - Accent 6"/>
    <w:basedOn w:val="734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Tint="90"/>
        <w:top w:val="single" w:color="000000" w:sz="4" w:space="0" w:themeColor="accent6" w:themeTint="90"/>
        <w:right w:val="single" w:color="000000" w:sz="4" w:space="0" w:themeColor="accent6" w:themeTint="90"/>
        <w:bottom w:val="single" w:color="000000" w:sz="4" w:space="0" w:themeColor="accent6" w:themeTint="90"/>
        <w:insideV w:val="single" w:color="000000" w:sz="4" w:space="0" w:themeColor="accent6" w:themeTint="90"/>
        <w:insideH w:val="single" w:color="000000" w:sz="4" w:space="0" w:themeColor="accent6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6" w:themeFillTint="34" w:themeColor="accent6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6" w:themeFillTint="34" w:themeColor="accent6" w:theme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6" w:themeColor="accent6"/>
        <w:tcBorders>
          <w:left w:val="single" w:color="000000" w:sz="4" w:space="0" w:themeColor="accent6"/>
          <w:top w:val="single" w:color="000000" w:sz="4" w:space="0" w:themeColor="accent6"/>
          <w:right w:val="single" w:color="000000" w:sz="4" w:space="0" w:themeColor="accent6"/>
          <w:bottom w:val="single" w:color="000000" w:sz="4" w:space="0" w:themeColor="accent6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6"/>
        </w:tcBorders>
      </w:tcPr>
    </w:tblStylePr>
  </w:style>
  <w:style w:type="table" w:styleId="81">
    <w:name w:val="Grid Table 5 Dark"/>
    <w:basedOn w:val="73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color="FFFFFF" w:themeFill="text1" w:themeFillTint="40" w:themeColor="text1" w:themeTint="40"/>
    </w:tblPr>
    <w:tblStylePr w:type="band1Horz">
      <w:tcPr>
        <w:shd w:val="clear" w:color="FFFFFF" w:themeFill="text1" w:themeFillTint="75" w:themeColor="text1" w:themeTint="75"/>
      </w:tcPr>
    </w:tblStylePr>
    <w:tblStylePr w:type="band1Vert">
      <w:tcPr>
        <w:shd w:val="clear" w:color="FFFFFF" w:themeFill="text1" w:themeFillTint="75" w:themeColor="text1" w:theme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Fill="text1" w:themeColor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text1" w:themeColor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Fill="text1" w:themeColor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Fill="text1" w:themeColor="text1"/>
        <w:tcBorders>
          <w:top w:val="single" w:color="000000" w:sz="4" w:space="0" w:themeColor="light1"/>
        </w:tcBorders>
      </w:tcPr>
    </w:tblStylePr>
  </w:style>
  <w:style w:type="table" w:styleId="82">
    <w:name w:val="Grid Table 5 Dark- Accent 1"/>
    <w:basedOn w:val="73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color="FFFFFF" w:themeFill="accent1" w:themeFillTint="34" w:themeColor="accent1" w:themeTint="34"/>
    </w:tblPr>
    <w:tblStylePr w:type="band1Horz">
      <w:tcPr>
        <w:shd w:val="clear" w:color="FFFFFF" w:themeFill="accent1" w:themeFillTint="75" w:themeColor="accent1" w:themeTint="75"/>
      </w:tcPr>
    </w:tblStylePr>
    <w:tblStylePr w:type="band1Vert">
      <w:tcPr>
        <w:shd w:val="clear" w:color="FFFFFF" w:themeFill="accent1" w:themeFillTint="75" w:themeColor="accent1" w:theme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Fill="accent1" w:themeColor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1" w:themeColor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Fill="accent1" w:themeColor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Fill="accent1" w:themeColor="accent1"/>
        <w:tcBorders>
          <w:top w:val="single" w:color="000000" w:sz="4" w:space="0" w:themeColor="light1"/>
        </w:tcBorders>
      </w:tcPr>
    </w:tblStylePr>
  </w:style>
  <w:style w:type="table" w:styleId="83">
    <w:name w:val="Grid Table 5 Dark - Accent 2"/>
    <w:basedOn w:val="73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color="FFFFFF" w:themeFill="accent2" w:themeFillTint="32" w:themeColor="accent2" w:themeTint="32"/>
    </w:tblPr>
    <w:tblStylePr w:type="band1Horz">
      <w:tcPr>
        <w:shd w:val="clear" w:color="FFFFFF" w:themeFill="accent2" w:themeFillTint="75" w:themeColor="accent2" w:themeTint="75"/>
      </w:tcPr>
    </w:tblStylePr>
    <w:tblStylePr w:type="band1Vert">
      <w:tcPr>
        <w:shd w:val="clear" w:color="FFFFFF" w:themeFill="accent2" w:themeFillTint="75" w:themeColor="accent2" w:theme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Fill="accent2" w:themeColor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2" w:themeColor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Fill="accent2" w:themeColor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Fill="accent2" w:themeColor="accent2"/>
        <w:tcBorders>
          <w:top w:val="single" w:color="000000" w:sz="4" w:space="0" w:themeColor="light1"/>
        </w:tcBorders>
      </w:tcPr>
    </w:tblStylePr>
  </w:style>
  <w:style w:type="table" w:styleId="84">
    <w:name w:val="Grid Table 5 Dark - Accent 3"/>
    <w:basedOn w:val="73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color="FFFFFF" w:themeFill="accent3" w:themeFillTint="34" w:themeColor="accent3" w:themeTint="34"/>
    </w:tblPr>
    <w:tblStylePr w:type="band1Horz">
      <w:tcPr>
        <w:shd w:val="clear" w:color="FFFFFF" w:themeFill="accent3" w:themeFillTint="75" w:themeColor="accent3" w:themeTint="75"/>
      </w:tcPr>
    </w:tblStylePr>
    <w:tblStylePr w:type="band1Vert">
      <w:tcPr>
        <w:shd w:val="clear" w:color="FFFFFF" w:themeFill="accent3" w:themeFillTint="75" w:themeColor="accent3" w:theme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Fill="accent3" w:themeColor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3" w:themeColor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Fill="accent3" w:themeColor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Fill="accent3" w:themeColor="accent3"/>
        <w:tcBorders>
          <w:top w:val="single" w:color="000000" w:sz="4" w:space="0" w:themeColor="light1"/>
        </w:tcBorders>
      </w:tcPr>
    </w:tblStylePr>
  </w:style>
  <w:style w:type="table" w:styleId="85">
    <w:name w:val="Grid Table 5 Dark- Accent 4"/>
    <w:basedOn w:val="73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color="FFFFFF" w:themeFill="accent4" w:themeFillTint="34" w:themeColor="accent4" w:themeTint="34"/>
    </w:tblPr>
    <w:tblStylePr w:type="band1Horz">
      <w:tcPr>
        <w:shd w:val="clear" w:color="FFFFFF" w:themeFill="accent4" w:themeFillTint="75" w:themeColor="accent4" w:themeTint="75"/>
      </w:tcPr>
    </w:tblStylePr>
    <w:tblStylePr w:type="band1Vert">
      <w:tcPr>
        <w:shd w:val="clear" w:color="FFFFFF" w:themeFill="accent4" w:themeFillTint="75" w:themeColor="accent4" w:theme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Fill="accent4" w:themeColor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4" w:themeColor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Fill="accent4" w:themeColor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Fill="accent4" w:themeColor="accent4"/>
        <w:tcBorders>
          <w:top w:val="single" w:color="000000" w:sz="4" w:space="0" w:themeColor="light1"/>
        </w:tcBorders>
      </w:tcPr>
    </w:tblStylePr>
  </w:style>
  <w:style w:type="table" w:styleId="86">
    <w:name w:val="Grid Table 5 Dark - Accent 5"/>
    <w:basedOn w:val="73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color="FFFFFF" w:themeFill="accent5" w:themeFillTint="34" w:themeColor="accent5" w:themeTint="34"/>
    </w:tblPr>
    <w:tblStylePr w:type="band1Horz">
      <w:tcPr>
        <w:shd w:val="clear" w:color="FFFFFF" w:themeFill="accent5" w:themeFillTint="75" w:themeColor="accent5" w:themeTint="75"/>
      </w:tcPr>
    </w:tblStylePr>
    <w:tblStylePr w:type="band1Vert">
      <w:tcPr>
        <w:shd w:val="clear" w:color="FFFFFF" w:themeFill="accent5" w:themeFillTint="75" w:themeColor="accent5" w:theme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Fill="accent5" w:themeColor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5" w:themeColor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Fill="accent5" w:themeColor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Fill="accent5" w:themeColor="accent5"/>
        <w:tcBorders>
          <w:top w:val="single" w:color="000000" w:sz="4" w:space="0" w:themeColor="light1"/>
        </w:tcBorders>
      </w:tcPr>
    </w:tblStylePr>
  </w:style>
  <w:style w:type="table" w:styleId="87">
    <w:name w:val="Grid Table 5 Dark - Accent 6"/>
    <w:basedOn w:val="73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color="FFFFFF" w:themeFill="accent6" w:themeFillTint="34" w:themeColor="accent6" w:themeTint="34"/>
    </w:tblPr>
    <w:tblStylePr w:type="band1Horz">
      <w:tcPr>
        <w:shd w:val="clear" w:color="FFFFFF" w:themeFill="accent6" w:themeFillTint="75" w:themeColor="accent6" w:themeTint="75"/>
      </w:tcPr>
    </w:tblStylePr>
    <w:tblStylePr w:type="band1Vert">
      <w:tcPr>
        <w:shd w:val="clear" w:color="FFFFFF" w:themeFill="accent6" w:themeFillTint="75" w:themeColor="accent6" w:theme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Fill="accent6" w:themeColor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6" w:themeColor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Fill="accent6" w:themeColor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Fill="accent6" w:themeColor="accent6"/>
        <w:tcBorders>
          <w:top w:val="single" w:color="000000" w:sz="4" w:space="0" w:themeColor="light1"/>
        </w:tcBorders>
      </w:tcPr>
    </w:tblStylePr>
  </w:style>
  <w:style w:type="table" w:styleId="88">
    <w:name w:val="Grid Table 6 Colorful"/>
    <w:basedOn w:val="73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80"/>
        <w:top w:val="single" w:color="000000" w:sz="4" w:space="0" w:themeColor="text1" w:themeTint="80"/>
        <w:right w:val="single" w:color="000000" w:sz="4" w:space="0" w:themeColor="text1" w:themeTint="80"/>
        <w:bottom w:val="single" w:color="000000" w:sz="4" w:space="0" w:themeColor="text1" w:themeTint="80"/>
        <w:insideV w:val="single" w:color="000000" w:sz="4" w:space="0" w:themeColor="text1" w:themeTint="80"/>
        <w:insideH w:val="single" w:color="000000" w:sz="4" w:space="0" w:themeColor="text1" w:themeTint="8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Fill="text1" w:themeFillTint="34" w:themeColor="text1" w:themeTint="34"/>
      </w:tcPr>
    </w:tblStylePr>
    <w:tblStylePr w:type="band1Vert">
      <w:tcPr>
        <w:shd w:val="clear" w:color="FFFFFF" w:themeFill="text1" w:themeFillTint="34" w:themeColor="text1" w:theme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sz="12" w:space="0" w:themeColor="text1" w:themeTint="8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89">
    <w:name w:val="Grid Table 6 Colorful - Accent 1"/>
    <w:basedOn w:val="73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Tint="80"/>
        <w:top w:val="single" w:color="000000" w:sz="4" w:space="0" w:themeColor="accent1" w:themeTint="80"/>
        <w:right w:val="single" w:color="000000" w:sz="4" w:space="0" w:themeColor="accent1" w:themeTint="80"/>
        <w:bottom w:val="single" w:color="000000" w:sz="4" w:space="0" w:themeColor="accent1" w:themeTint="80"/>
        <w:insideV w:val="single" w:color="000000" w:sz="4" w:space="0" w:themeColor="accent1" w:themeTint="80"/>
        <w:insideH w:val="single" w:color="000000" w:sz="4" w:space="0" w:themeColor="accent1" w:themeTint="8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Fill="accent1" w:themeFillTint="34" w:themeColor="accent1" w:themeTint="34"/>
      </w:tcPr>
    </w:tblStylePr>
    <w:tblStylePr w:type="band1Vert">
      <w:tcPr>
        <w:shd w:val="clear" w:color="FFFFFF" w:themeFill="accent1" w:themeFillTint="34" w:themeColor="accent1" w:theme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sz="12" w:space="0" w:themeColor="accent1" w:themeTint="8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90">
    <w:name w:val="Grid Table 6 Colorful - Accent 2"/>
    <w:basedOn w:val="73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97"/>
        <w:top w:val="single" w:color="000000" w:sz="4" w:space="0" w:themeColor="accent2" w:themeTint="97"/>
        <w:right w:val="single" w:color="000000" w:sz="4" w:space="0" w:themeColor="accent2" w:themeTint="97"/>
        <w:bottom w:val="single" w:color="000000" w:sz="4" w:space="0" w:themeColor="accent2" w:themeTint="97"/>
        <w:insideV w:val="single" w:color="000000" w:sz="4" w:space="0" w:themeColor="accent2" w:themeTint="97"/>
        <w:insideH w:val="single" w:color="000000" w:sz="4" w:space="0" w:themeColor="accent2" w:themeTint="97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Fill="accent2" w:themeFillTint="32" w:themeColor="accent2" w:themeTint="32"/>
      </w:tcPr>
    </w:tblStylePr>
    <w:tblStylePr w:type="band1Vert">
      <w:tcPr>
        <w:shd w:val="clear" w:color="FFFFFF" w:themeFill="accent2" w:themeFillTint="32" w:themeColor="accent2" w:theme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sz="12" w:space="0" w:themeColor="accent2" w:themeTint="97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91">
    <w:name w:val="Grid Table 6 Colorful - Accent 3"/>
    <w:basedOn w:val="73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FE"/>
        <w:top w:val="single" w:color="000000" w:sz="4" w:space="0" w:themeColor="accent3" w:themeTint="FE"/>
        <w:right w:val="single" w:color="000000" w:sz="4" w:space="0" w:themeColor="accent3" w:themeTint="FE"/>
        <w:bottom w:val="single" w:color="000000" w:sz="4" w:space="0" w:themeColor="accent3" w:themeTint="FE"/>
        <w:insideV w:val="single" w:color="000000" w:sz="4" w:space="0" w:themeColor="accent3" w:themeTint="FE"/>
        <w:insideH w:val="single" w:color="000000" w:sz="4" w:space="0" w:themeColor="accent3" w:themeTint="FE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Fill="accent3" w:themeFillTint="34" w:themeColor="accent3" w:themeTint="34"/>
      </w:tcPr>
    </w:tblStylePr>
    <w:tblStylePr w:type="band1Vert">
      <w:tcPr>
        <w:shd w:val="clear" w:color="FFFFFF" w:themeFill="accent3" w:themeFillTint="34" w:themeColor="accent3" w:theme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sz="12" w:space="0" w:themeColor="accent3" w:themeTint="FE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92">
    <w:name w:val="Grid Table 6 Colorful - Accent 4"/>
    <w:basedOn w:val="73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9A"/>
        <w:top w:val="single" w:color="000000" w:sz="4" w:space="0" w:themeColor="accent4" w:themeTint="9A"/>
        <w:right w:val="single" w:color="000000" w:sz="4" w:space="0" w:themeColor="accent4" w:themeTint="9A"/>
        <w:bottom w:val="single" w:color="000000" w:sz="4" w:space="0" w:themeColor="accent4" w:themeTint="9A"/>
        <w:insideV w:val="single" w:color="000000" w:sz="4" w:space="0" w:themeColor="accent4" w:themeTint="9A"/>
        <w:insideH w:val="single" w:color="000000" w:sz="4" w:space="0" w:themeColor="accent4" w:themeTint="9A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Fill="accent4" w:themeFillTint="34" w:themeColor="accent4" w:themeTint="34"/>
      </w:tcPr>
    </w:tblStylePr>
    <w:tblStylePr w:type="band1Vert">
      <w:tcPr>
        <w:shd w:val="clear" w:color="FFFFFF" w:themeFill="accent4" w:themeFillTint="34" w:themeColor="accent4" w:theme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sz="12" w:space="0" w:themeColor="accent4" w:themeTint="9A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93">
    <w:name w:val="Grid Table 6 Colorful - Accent 5"/>
    <w:basedOn w:val="73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/>
        <w:top w:val="single" w:color="000000" w:sz="4" w:space="0" w:themeColor="accent5"/>
        <w:right w:val="single" w:color="000000" w:sz="4" w:space="0" w:themeColor="accent5"/>
        <w:bottom w:val="single" w:color="000000" w:sz="4" w:space="0" w:themeColor="accent5"/>
        <w:insideV w:val="single" w:color="000000" w:sz="4" w:space="0" w:themeColor="accent5"/>
        <w:insideH w:val="single" w:color="000000" w:sz="4" w:space="0" w:themeColor="accent5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Fill="accent5" w:themeFillTint="34" w:themeColor="accent5" w:themeTint="34"/>
      </w:tcPr>
    </w:tblStylePr>
    <w:tblStylePr w:type="band1Vert">
      <w:tcPr>
        <w:shd w:val="clear" w:color="FFFFFF" w:themeFill="accent5" w:themeFillTint="34" w:themeColor="accent5" w:theme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sz="12" w:space="0" w:themeColor="accent5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4">
    <w:name w:val="Grid Table 6 Colorful - Accent 6"/>
    <w:basedOn w:val="73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/>
        <w:top w:val="single" w:color="000000" w:sz="4" w:space="0" w:themeColor="accent6"/>
        <w:right w:val="single" w:color="000000" w:sz="4" w:space="0" w:themeColor="accent6"/>
        <w:bottom w:val="single" w:color="000000" w:sz="4" w:space="0" w:themeColor="accent6"/>
        <w:insideV w:val="single" w:color="000000" w:sz="4" w:space="0" w:themeColor="accent6"/>
        <w:insideH w:val="single" w:color="000000" w:sz="4" w:space="0" w:themeColor="accent6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Fill="accent6" w:themeFillTint="34" w:themeColor="accent6" w:themeTint="34"/>
      </w:tcPr>
    </w:tblStylePr>
    <w:tblStylePr w:type="band1Vert">
      <w:tcPr>
        <w:shd w:val="clear" w:color="FFFFFF" w:themeFill="accent6" w:themeFillTint="34" w:themeColor="accent6" w:theme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sz="12" w:space="0" w:themeColor="accent6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5">
    <w:name w:val="Grid Table 7 Colorful"/>
    <w:basedOn w:val="73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text1" w:themeTint="80"/>
        <w:bottom w:val="single" w:color="000000" w:sz="4" w:space="0" w:themeColor="text1" w:themeTint="80"/>
        <w:insideV w:val="single" w:color="000000" w:sz="4" w:space="0" w:themeColor="text1" w:themeTint="80"/>
        <w:insideH w:val="single" w:color="000000" w:sz="4" w:space="0" w:themeColor="text1" w:themeTint="8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Fill="text1" w:themeFillTint="0D" w:themeColor="text1" w:themeTint="0D"/>
      </w:tcPr>
    </w:tblStylePr>
    <w:tblStylePr w:type="band1Vert">
      <w:tcPr>
        <w:shd w:val="clear" w:color="FFFFFF" w:themeFill="text1" w:themeFillTint="0D" w:themeColor="text1" w:theme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left w:val="none"/>
          <w:top w:val="none"/>
          <w:right w:val="single" w:color="000000" w:sz="4" w:space="0" w:themeColor="text1" w:themeTint="80"/>
          <w:bottom w:val="none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Fill="light1" w:themeColor="light1"/>
        <w:tcBorders>
          <w:left w:val="none"/>
          <w:top w:val="none"/>
          <w:right w:val="none"/>
          <w:bottom w:val="single" w:color="000000" w:sz="4" w:space="0" w:themeColor="text1" w:themeTint="8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left w:val="single" w:color="000000" w:sz="4" w:space="0" w:themeColor="text1" w:themeTint="80"/>
          <w:top w:val="none"/>
          <w:right w:val="none"/>
          <w:bottom w:val="none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Fill="light1" w:themeColor="light1"/>
        <w:tcBorders>
          <w:left w:val="none"/>
          <w:top w:val="single" w:color="000000" w:sz="4" w:space="0" w:themeColor="text1" w:themeTint="80"/>
          <w:right w:val="none"/>
          <w:bottom w:val="none"/>
        </w:tcBorders>
      </w:tcPr>
    </w:tblStylePr>
  </w:style>
  <w:style w:type="table" w:styleId="96">
    <w:name w:val="Grid Table 7 Colorful - Accent 1"/>
    <w:basedOn w:val="73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1" w:themeTint="80"/>
        <w:bottom w:val="single" w:color="000000" w:sz="4" w:space="0" w:themeColor="accent1" w:themeTint="80"/>
        <w:insideV w:val="single" w:color="000000" w:sz="4" w:space="0" w:themeColor="accent1" w:themeTint="80"/>
        <w:insideH w:val="single" w:color="000000" w:sz="4" w:space="0" w:themeColor="accent1" w:themeTint="8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Fill="accent1" w:themeFillTint="34" w:themeColor="accent1" w:themeTint="34"/>
      </w:tcPr>
    </w:tblStylePr>
    <w:tblStylePr w:type="band1Vert">
      <w:tcPr>
        <w:shd w:val="clear" w:color="FFFFFF" w:themeFill="accent1" w:themeFillTint="34" w:themeColor="accent1" w:theme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color="FFFFFF"/>
        <w:tcBorders>
          <w:left w:val="none"/>
          <w:top w:val="none"/>
          <w:right w:val="single" w:color="000000" w:sz="4" w:space="0" w:themeColor="accent1" w:themeTint="80"/>
          <w:bottom w:val="none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Fill="light1" w:themeColor="light1"/>
        <w:tcBorders>
          <w:left w:val="none"/>
          <w:top w:val="none"/>
          <w:right w:val="none"/>
          <w:bottom w:val="single" w:color="000000" w:sz="4" w:space="0" w:themeColor="accent1" w:themeTint="8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color="FFFFFF"/>
        <w:tcBorders>
          <w:left w:val="single" w:color="000000" w:sz="4" w:space="0" w:themeColor="accent1" w:themeTint="80"/>
          <w:top w:val="none"/>
          <w:right w:val="none"/>
          <w:bottom w:val="none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Fill="light1" w:themeColor="light1"/>
        <w:tcBorders>
          <w:left w:val="none"/>
          <w:top w:val="single" w:color="000000" w:sz="4" w:space="0" w:themeColor="accent1" w:themeTint="80"/>
          <w:right w:val="none"/>
          <w:bottom w:val="none"/>
        </w:tcBorders>
      </w:tcPr>
    </w:tblStylePr>
  </w:style>
  <w:style w:type="table" w:styleId="97">
    <w:name w:val="Grid Table 7 Colorful - Accent 2"/>
    <w:basedOn w:val="73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2" w:themeTint="97"/>
        <w:bottom w:val="single" w:color="000000" w:sz="4" w:space="0" w:themeColor="accent2" w:themeTint="97"/>
        <w:insideV w:val="single" w:color="000000" w:sz="4" w:space="0" w:themeColor="accent2" w:themeTint="97"/>
        <w:insideH w:val="single" w:color="000000" w:sz="4" w:space="0" w:themeColor="accent2" w:themeTint="97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Fill="accent2" w:themeFillTint="32" w:themeColor="accent2" w:themeTint="32"/>
      </w:tcPr>
    </w:tblStylePr>
    <w:tblStylePr w:type="band1Vert">
      <w:tcPr>
        <w:shd w:val="clear" w:color="FFFFFF" w:themeFill="accent2" w:themeFillTint="32" w:themeColor="accent2" w:theme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left w:val="none"/>
          <w:top w:val="none"/>
          <w:right w:val="single" w:color="000000" w:sz="4" w:space="0" w:themeColor="accent2" w:themeTint="97"/>
          <w:bottom w:val="none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Fill="light1" w:themeColor="light1"/>
        <w:tcBorders>
          <w:left w:val="none"/>
          <w:top w:val="none"/>
          <w:right w:val="none"/>
          <w:bottom w:val="single" w:color="000000" w:sz="4" w:space="0" w:themeColor="accent2" w:themeTint="97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FFFFFF"/>
        <w:tcBorders>
          <w:left w:val="single" w:color="000000" w:sz="4" w:space="0" w:themeColor="accent2" w:themeTint="97"/>
          <w:top w:val="none"/>
          <w:right w:val="none"/>
          <w:bottom w:val="none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Fill="light1" w:themeColor="light1"/>
        <w:tcBorders>
          <w:left w:val="none"/>
          <w:top w:val="single" w:color="000000" w:sz="4" w:space="0" w:themeColor="accent2" w:themeTint="97"/>
          <w:right w:val="none"/>
          <w:bottom w:val="none"/>
        </w:tcBorders>
      </w:tcPr>
    </w:tblStylePr>
  </w:style>
  <w:style w:type="table" w:styleId="98">
    <w:name w:val="Grid Table 7 Colorful - Accent 3"/>
    <w:basedOn w:val="73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3" w:themeTint="FE"/>
        <w:bottom w:val="single" w:color="000000" w:sz="4" w:space="0" w:themeColor="accent3" w:themeTint="FE"/>
        <w:insideV w:val="single" w:color="000000" w:sz="4" w:space="0" w:themeColor="accent3" w:themeTint="FE"/>
        <w:insideH w:val="single" w:color="000000" w:sz="4" w:space="0" w:themeColor="accent3" w:themeTint="FE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Fill="accent3" w:themeFillTint="34" w:themeColor="accent3" w:themeTint="34"/>
      </w:tcPr>
    </w:tblStylePr>
    <w:tblStylePr w:type="band1Vert">
      <w:tcPr>
        <w:shd w:val="clear" w:color="FFFFFF" w:themeFill="accent3" w:themeFillTint="34" w:themeColor="accent3" w:theme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color="FFFFFF"/>
        <w:tcBorders>
          <w:left w:val="none"/>
          <w:top w:val="none"/>
          <w:right w:val="single" w:color="000000" w:sz="4" w:space="0" w:themeColor="accent3" w:themeTint="FE"/>
          <w:bottom w:val="none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Fill="light1" w:themeColor="light1"/>
        <w:tcBorders>
          <w:left w:val="none"/>
          <w:top w:val="none"/>
          <w:right w:val="none"/>
          <w:bottom w:val="single" w:color="000000" w:sz="4" w:space="0" w:themeColor="accent3" w:themeTint="FE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color="FFFFFF"/>
        <w:tcBorders>
          <w:left w:val="single" w:color="000000" w:sz="4" w:space="0" w:themeColor="accent3" w:themeTint="FE"/>
          <w:top w:val="none"/>
          <w:right w:val="none"/>
          <w:bottom w:val="none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Fill="light1" w:themeColor="light1"/>
        <w:tcBorders>
          <w:left w:val="none"/>
          <w:top w:val="single" w:color="000000" w:sz="4" w:space="0" w:themeColor="accent3" w:themeTint="FE"/>
          <w:right w:val="none"/>
          <w:bottom w:val="none"/>
        </w:tcBorders>
      </w:tcPr>
    </w:tblStylePr>
  </w:style>
  <w:style w:type="table" w:styleId="99">
    <w:name w:val="Grid Table 7 Colorful - Accent 4"/>
    <w:basedOn w:val="73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4" w:themeTint="9A"/>
        <w:bottom w:val="single" w:color="000000" w:sz="4" w:space="0" w:themeColor="accent4" w:themeTint="9A"/>
        <w:insideV w:val="single" w:color="000000" w:sz="4" w:space="0" w:themeColor="accent4" w:themeTint="9A"/>
        <w:insideH w:val="single" w:color="000000" w:sz="4" w:space="0" w:themeColor="accent4" w:themeTint="9A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Fill="accent4" w:themeFillTint="34" w:themeColor="accent4" w:themeTint="34"/>
      </w:tcPr>
    </w:tblStylePr>
    <w:tblStylePr w:type="band1Vert">
      <w:tcPr>
        <w:shd w:val="clear" w:color="FFFFFF" w:themeFill="accent4" w:themeFillTint="34" w:themeColor="accent4" w:theme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left w:val="none"/>
          <w:top w:val="none"/>
          <w:right w:val="single" w:color="000000" w:sz="4" w:space="0" w:themeColor="accent4" w:themeTint="9A"/>
          <w:bottom w:val="none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Fill="light1" w:themeColor="light1"/>
        <w:tcBorders>
          <w:left w:val="none"/>
          <w:top w:val="none"/>
          <w:right w:val="none"/>
          <w:bottom w:val="single" w:color="000000" w:sz="4" w:space="0" w:themeColor="accent4" w:themeTint="9A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FFFFFF"/>
        <w:tcBorders>
          <w:left w:val="single" w:color="000000" w:sz="4" w:space="0" w:themeColor="accent4" w:themeTint="9A"/>
          <w:top w:val="none"/>
          <w:right w:val="none"/>
          <w:bottom w:val="none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Fill="light1" w:themeColor="light1"/>
        <w:tcBorders>
          <w:left w:val="none"/>
          <w:top w:val="single" w:color="000000" w:sz="4" w:space="0" w:themeColor="accent4" w:themeTint="9A"/>
          <w:right w:val="none"/>
          <w:bottom w:val="none"/>
        </w:tcBorders>
      </w:tcPr>
    </w:tblStylePr>
  </w:style>
  <w:style w:type="table" w:styleId="100">
    <w:name w:val="Grid Table 7 Colorful - Accent 5"/>
    <w:basedOn w:val="73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5" w:themeTint="90"/>
        <w:bottom w:val="single" w:color="000000" w:sz="4" w:space="0" w:themeColor="accent5" w:themeTint="90"/>
        <w:insideV w:val="single" w:color="000000" w:sz="4" w:space="0" w:themeColor="accent5" w:themeTint="90"/>
        <w:insideH w:val="single" w:color="000000" w:sz="4" w:space="0" w:themeColor="accent5" w:themeTint="9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Fill="accent5" w:themeFillTint="34" w:themeColor="accent5" w:themeTint="34"/>
      </w:tcPr>
    </w:tblStylePr>
    <w:tblStylePr w:type="band1Vert">
      <w:tcPr>
        <w:shd w:val="clear" w:color="FFFFFF" w:themeFill="accent5" w:themeFillTint="34" w:themeColor="accent5" w:theme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color="FFFFFF"/>
        <w:tcBorders>
          <w:left w:val="none"/>
          <w:top w:val="none"/>
          <w:right w:val="single" w:color="000000" w:sz="4" w:space="0" w:themeColor="accent5" w:themeTint="90"/>
          <w:bottom w:val="none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Fill="light1" w:themeColor="light1"/>
        <w:tcBorders>
          <w:left w:val="none"/>
          <w:top w:val="none"/>
          <w:right w:val="none"/>
          <w:bottom w:val="single" w:color="000000" w:sz="4" w:space="0" w:themeColor="accent5" w:themeTint="9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color="FFFFFF"/>
        <w:tcBorders>
          <w:left w:val="single" w:color="000000" w:sz="4" w:space="0" w:themeColor="accent5" w:themeTint="90"/>
          <w:top w:val="none"/>
          <w:right w:val="none"/>
          <w:bottom w:val="none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Fill="light1" w:themeColor="light1"/>
        <w:tcBorders>
          <w:left w:val="none"/>
          <w:top w:val="single" w:color="000000" w:sz="4" w:space="0" w:themeColor="accent5" w:themeTint="90"/>
          <w:right w:val="none"/>
          <w:bottom w:val="none"/>
        </w:tcBorders>
      </w:tcPr>
    </w:tblStylePr>
  </w:style>
  <w:style w:type="table" w:styleId="101">
    <w:name w:val="Grid Table 7 Colorful - Accent 6"/>
    <w:basedOn w:val="73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6" w:themeTint="90"/>
        <w:bottom w:val="single" w:color="000000" w:sz="4" w:space="0" w:themeColor="accent6" w:themeTint="90"/>
        <w:insideV w:val="single" w:color="000000" w:sz="4" w:space="0" w:themeColor="accent6" w:themeTint="90"/>
        <w:insideH w:val="single" w:color="000000" w:sz="4" w:space="0" w:themeColor="accent6" w:themeTint="9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Fill="accent6" w:themeFillTint="34" w:themeColor="accent6" w:themeTint="34"/>
      </w:tcPr>
    </w:tblStylePr>
    <w:tblStylePr w:type="band1Vert">
      <w:tcPr>
        <w:shd w:val="clear" w:color="FFFFFF" w:themeFill="accent6" w:themeFillTint="34" w:themeColor="accent6" w:theme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color="FFFFFF"/>
        <w:tcBorders>
          <w:left w:val="none"/>
          <w:top w:val="none"/>
          <w:right w:val="single" w:color="000000" w:sz="4" w:space="0" w:themeColor="accent6" w:themeTint="90"/>
          <w:bottom w:val="none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Fill="light1" w:themeColor="light1"/>
        <w:tcBorders>
          <w:left w:val="none"/>
          <w:top w:val="none"/>
          <w:right w:val="none"/>
          <w:bottom w:val="single" w:color="000000" w:sz="4" w:space="0" w:themeColor="accent6" w:themeTint="9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color="FFFFFF"/>
        <w:tcBorders>
          <w:left w:val="single" w:color="000000" w:sz="4" w:space="0" w:themeColor="accent6" w:themeTint="90"/>
          <w:top w:val="none"/>
          <w:right w:val="none"/>
          <w:bottom w:val="none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Fill="light1" w:themeColor="light1"/>
        <w:tcBorders>
          <w:left w:val="none"/>
          <w:top w:val="single" w:color="000000" w:sz="4" w:space="0" w:themeColor="accent6" w:themeTint="90"/>
          <w:right w:val="none"/>
          <w:bottom w:val="none"/>
        </w:tcBorders>
      </w:tcPr>
    </w:tblStylePr>
  </w:style>
  <w:style w:type="table" w:styleId="102">
    <w:name w:val="List Table 1 Light"/>
    <w:basedOn w:val="734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color="FFFFFF" w:themeFill="text1" w:themeFillTint="40" w:themeColor="text1" w:themeTint="40"/>
      </w:tcPr>
    </w:tblStylePr>
    <w:tblStylePr w:type="band1Vert">
      <w:tcPr>
        <w:shd w:val="clear" w:color="FFFFFF" w:themeFill="text1" w:themeFillTint="40" w:themeColor="text1" w:theme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text1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text1"/>
          <w:right w:val="none" w:color="000000" w:sz="4" w:space="0"/>
          <w:bottom w:val="none" w:color="000000" w:sz="4" w:space="0"/>
        </w:tcBorders>
      </w:tcPr>
    </w:tblStylePr>
  </w:style>
  <w:style w:type="table" w:styleId="103">
    <w:name w:val="List Table 1 Light - Accent 1"/>
    <w:basedOn w:val="734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color="FFFFFF" w:themeFill="accent1" w:themeFillTint="40" w:themeColor="accent1" w:themeTint="40"/>
      </w:tcPr>
    </w:tblStylePr>
    <w:tblStylePr w:type="band1Vert">
      <w:tcPr>
        <w:shd w:val="clear" w:color="FFFFFF" w:themeFill="accent1" w:themeFillTint="40" w:themeColor="accent1" w:theme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1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1"/>
          <w:right w:val="none" w:color="000000" w:sz="4" w:space="0"/>
          <w:bottom w:val="none" w:color="000000" w:sz="4" w:space="0"/>
        </w:tcBorders>
      </w:tcPr>
    </w:tblStylePr>
  </w:style>
  <w:style w:type="table" w:styleId="104">
    <w:name w:val="List Table 1 Light - Accent 2"/>
    <w:basedOn w:val="734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color="FFFFFF" w:themeFill="accent2" w:themeFillTint="40" w:themeColor="accent2" w:themeTint="40"/>
      </w:tcPr>
    </w:tblStylePr>
    <w:tblStylePr w:type="band1Vert">
      <w:tcPr>
        <w:shd w:val="clear" w:color="FFFFFF" w:themeFill="accent2" w:themeFillTint="40" w:themeColor="accent2" w:theme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2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2"/>
          <w:right w:val="none" w:color="000000" w:sz="4" w:space="0"/>
          <w:bottom w:val="none" w:color="000000" w:sz="4" w:space="0"/>
        </w:tcBorders>
      </w:tcPr>
    </w:tblStylePr>
  </w:style>
  <w:style w:type="table" w:styleId="105">
    <w:name w:val="List Table 1 Light - Accent 3"/>
    <w:basedOn w:val="734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color="FFFFFF" w:themeFill="accent3" w:themeFillTint="40" w:themeColor="accent3" w:themeTint="40"/>
      </w:tcPr>
    </w:tblStylePr>
    <w:tblStylePr w:type="band1Vert">
      <w:tcPr>
        <w:shd w:val="clear" w:color="FFFFFF" w:themeFill="accent3" w:themeFillTint="40" w:themeColor="accent3" w:theme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3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3"/>
          <w:right w:val="none" w:color="000000" w:sz="4" w:space="0"/>
          <w:bottom w:val="none" w:color="000000" w:sz="4" w:space="0"/>
        </w:tcBorders>
      </w:tcPr>
    </w:tblStylePr>
  </w:style>
  <w:style w:type="table" w:styleId="106">
    <w:name w:val="List Table 1 Light - Accent 4"/>
    <w:basedOn w:val="734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color="FFFFFF" w:themeFill="accent4" w:themeFillTint="40" w:themeColor="accent4" w:themeTint="40"/>
      </w:tcPr>
    </w:tblStylePr>
    <w:tblStylePr w:type="band1Vert">
      <w:tcPr>
        <w:shd w:val="clear" w:color="FFFFFF" w:themeFill="accent4" w:themeFillTint="40" w:themeColor="accent4" w:theme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4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4"/>
          <w:right w:val="none" w:color="000000" w:sz="4" w:space="0"/>
          <w:bottom w:val="none" w:color="000000" w:sz="4" w:space="0"/>
        </w:tcBorders>
      </w:tcPr>
    </w:tblStylePr>
  </w:style>
  <w:style w:type="table" w:styleId="107">
    <w:name w:val="List Table 1 Light - Accent 5"/>
    <w:basedOn w:val="734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color="FFFFFF" w:themeFill="accent5" w:themeFillTint="40" w:themeColor="accent5" w:themeTint="40"/>
      </w:tcPr>
    </w:tblStylePr>
    <w:tblStylePr w:type="band1Vert">
      <w:tcPr>
        <w:shd w:val="clear" w:color="FFFFFF" w:themeFill="accent5" w:themeFillTint="40" w:themeColor="accent5" w:theme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5"/>
          <w:right w:val="none" w:color="000000" w:sz="4" w:space="0"/>
          <w:bottom w:val="none" w:color="000000" w:sz="4" w:space="0"/>
        </w:tcBorders>
      </w:tcPr>
    </w:tblStylePr>
  </w:style>
  <w:style w:type="table" w:styleId="108">
    <w:name w:val="List Table 1 Light - Accent 6"/>
    <w:basedOn w:val="734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color="FFFFFF" w:themeFill="accent6" w:themeFillTint="40" w:themeColor="accent6" w:themeTint="40"/>
      </w:tcPr>
    </w:tblStylePr>
    <w:tblStylePr w:type="band1Vert">
      <w:tcPr>
        <w:shd w:val="clear" w:color="FFFFFF" w:themeFill="accent6" w:themeFillTint="40" w:themeColor="accent6" w:theme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6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6"/>
          <w:right w:val="none" w:color="000000" w:sz="4" w:space="0"/>
          <w:bottom w:val="none" w:color="000000" w:sz="4" w:space="0"/>
        </w:tcBorders>
      </w:tcPr>
    </w:tblStylePr>
  </w:style>
  <w:style w:type="table" w:styleId="109">
    <w:name w:val="List Table 2"/>
    <w:basedOn w:val="73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text1" w:themeTint="90"/>
        <w:bottom w:val="single" w:color="000000" w:sz="4" w:space="0" w:themeColor="text1" w:themeTint="90"/>
        <w:insideH w:val="single" w:color="000000" w:sz="4" w:space="0" w:themeColor="tex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text1" w:themeFillTint="40" w:themeColor="text1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text1" w:themeFillTint="40" w:themeColor="text1" w:theme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text1" w:themeTint="90"/>
          <w:right w:val="none" w:color="000000" w:sz="4" w:space="0"/>
          <w:bottom w:val="single" w:color="000000" w:sz="4" w:space="0" w:themeColor="text1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text1" w:themeTint="90"/>
          <w:right w:val="none" w:color="000000" w:sz="4" w:space="0"/>
          <w:bottom w:val="single" w:color="000000" w:sz="4" w:space="0" w:themeColor="text1" w:themeTint="90"/>
        </w:tcBorders>
      </w:tcPr>
    </w:tblStylePr>
  </w:style>
  <w:style w:type="table" w:styleId="110">
    <w:name w:val="List Table 2 - Accent 1"/>
    <w:basedOn w:val="73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1" w:themeTint="90"/>
        <w:bottom w:val="single" w:color="000000" w:sz="4" w:space="0" w:themeColor="accent1" w:themeTint="90"/>
        <w:insideH w:val="single" w:color="000000" w:sz="4" w:space="0" w:themeColor="accen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1" w:themeFillTint="40" w:themeColor="accent1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1" w:themeFillTint="40" w:themeColor="accent1" w:theme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1" w:themeTint="90"/>
          <w:right w:val="none" w:color="000000" w:sz="4" w:space="0"/>
          <w:bottom w:val="single" w:color="000000" w:sz="4" w:space="0" w:themeColor="accent1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1" w:themeTint="90"/>
          <w:right w:val="none" w:color="000000" w:sz="4" w:space="0"/>
          <w:bottom w:val="single" w:color="000000" w:sz="4" w:space="0" w:themeColor="accent1" w:themeTint="90"/>
        </w:tcBorders>
      </w:tcPr>
    </w:tblStylePr>
  </w:style>
  <w:style w:type="table" w:styleId="111">
    <w:name w:val="List Table 2 - Accent 2"/>
    <w:basedOn w:val="73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2" w:themeTint="90"/>
        <w:bottom w:val="single" w:color="000000" w:sz="4" w:space="0" w:themeColor="accent2" w:themeTint="90"/>
        <w:insideH w:val="single" w:color="000000" w:sz="4" w:space="0" w:themeColor="accent2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2" w:themeFillTint="40" w:themeColor="accent2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2" w:themeFillTint="40" w:themeColor="accent2" w:theme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2" w:themeTint="90"/>
          <w:right w:val="none" w:color="000000" w:sz="4" w:space="0"/>
          <w:bottom w:val="single" w:color="000000" w:sz="4" w:space="0" w:themeColor="accent2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2" w:themeTint="90"/>
          <w:right w:val="none" w:color="000000" w:sz="4" w:space="0"/>
          <w:bottom w:val="single" w:color="000000" w:sz="4" w:space="0" w:themeColor="accent2" w:themeTint="90"/>
        </w:tcBorders>
      </w:tcPr>
    </w:tblStylePr>
  </w:style>
  <w:style w:type="table" w:styleId="112">
    <w:name w:val="List Table 2 - Accent 3"/>
    <w:basedOn w:val="73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3" w:themeTint="90"/>
        <w:bottom w:val="single" w:color="000000" w:sz="4" w:space="0" w:themeColor="accent3" w:themeTint="90"/>
        <w:insideH w:val="single" w:color="000000" w:sz="4" w:space="0" w:themeColor="accent3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3" w:themeFillTint="40" w:themeColor="accent3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3" w:themeFillTint="40" w:themeColor="accent3" w:theme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3" w:themeTint="90"/>
          <w:right w:val="none" w:color="000000" w:sz="4" w:space="0"/>
          <w:bottom w:val="single" w:color="000000" w:sz="4" w:space="0" w:themeColor="accent3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3" w:themeTint="90"/>
          <w:right w:val="none" w:color="000000" w:sz="4" w:space="0"/>
          <w:bottom w:val="single" w:color="000000" w:sz="4" w:space="0" w:themeColor="accent3" w:themeTint="90"/>
        </w:tcBorders>
      </w:tcPr>
    </w:tblStylePr>
  </w:style>
  <w:style w:type="table" w:styleId="113">
    <w:name w:val="List Table 2 - Accent 4"/>
    <w:basedOn w:val="73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4" w:themeTint="90"/>
        <w:bottom w:val="single" w:color="000000" w:sz="4" w:space="0" w:themeColor="accent4" w:themeTint="90"/>
        <w:insideH w:val="single" w:color="000000" w:sz="4" w:space="0" w:themeColor="accent4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4" w:themeFillTint="40" w:themeColor="accent4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4" w:themeFillTint="40" w:themeColor="accent4" w:theme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4" w:themeTint="90"/>
          <w:right w:val="none" w:color="000000" w:sz="4" w:space="0"/>
          <w:bottom w:val="single" w:color="000000" w:sz="4" w:space="0" w:themeColor="accent4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4" w:themeTint="90"/>
          <w:right w:val="none" w:color="000000" w:sz="4" w:space="0"/>
          <w:bottom w:val="single" w:color="000000" w:sz="4" w:space="0" w:themeColor="accent4" w:themeTint="90"/>
        </w:tcBorders>
      </w:tcPr>
    </w:tblStylePr>
  </w:style>
  <w:style w:type="table" w:styleId="114">
    <w:name w:val="List Table 2 - Accent 5"/>
    <w:basedOn w:val="73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5" w:themeTint="90"/>
        <w:bottom w:val="single" w:color="000000" w:sz="4" w:space="0" w:themeColor="accent5" w:themeTint="90"/>
        <w:insideH w:val="single" w:color="000000" w:sz="4" w:space="0" w:themeColor="accent5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5" w:themeFillTint="40" w:themeColor="accent5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5" w:themeFillTint="40" w:themeColor="accent5" w:theme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5" w:themeTint="90"/>
          <w:right w:val="none" w:color="000000" w:sz="4" w:space="0"/>
          <w:bottom w:val="single" w:color="000000" w:sz="4" w:space="0" w:themeColor="accent5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5" w:themeTint="90"/>
          <w:right w:val="none" w:color="000000" w:sz="4" w:space="0"/>
          <w:bottom w:val="single" w:color="000000" w:sz="4" w:space="0" w:themeColor="accent5" w:themeTint="90"/>
        </w:tcBorders>
      </w:tcPr>
    </w:tblStylePr>
  </w:style>
  <w:style w:type="table" w:styleId="115">
    <w:name w:val="List Table 2 - Accent 6"/>
    <w:basedOn w:val="73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6" w:themeTint="90"/>
        <w:bottom w:val="single" w:color="000000" w:sz="4" w:space="0" w:themeColor="accent6" w:themeTint="90"/>
        <w:insideH w:val="single" w:color="000000" w:sz="4" w:space="0" w:themeColor="accent6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6" w:themeFillTint="40" w:themeColor="accent6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6" w:themeFillTint="40" w:themeColor="accent6" w:theme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6" w:themeTint="90"/>
          <w:right w:val="none" w:color="000000" w:sz="4" w:space="0"/>
          <w:bottom w:val="single" w:color="000000" w:sz="4" w:space="0" w:themeColor="accent6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6" w:themeTint="90"/>
          <w:right w:val="none" w:color="000000" w:sz="4" w:space="0"/>
          <w:bottom w:val="single" w:color="000000" w:sz="4" w:space="0" w:themeColor="accent6" w:themeTint="90"/>
        </w:tcBorders>
      </w:tcPr>
    </w:tblStylePr>
  </w:style>
  <w:style w:type="table" w:styleId="116">
    <w:name w:val="List Table 3"/>
    <w:basedOn w:val="73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/>
        <w:top w:val="single" w:color="000000" w:sz="4" w:space="0" w:themeColor="text1"/>
        <w:right w:val="single" w:color="000000" w:sz="4" w:space="0" w:themeColor="text1"/>
        <w:bottom w:val="single" w:color="000000" w:sz="4" w:space="0" w:themeColor="text1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text1"/>
          <w:bottom w:val="single" w:color="000000" w:sz="4" w:space="0" w:themeColor="text1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text1"/>
          <w:right w:val="single" w:color="000000" w:sz="4" w:space="0" w:themeColor="text1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text1" w:themeColor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7">
    <w:name w:val="List Table 3 - Accent 1"/>
    <w:basedOn w:val="73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/>
        <w:top w:val="single" w:color="000000" w:sz="4" w:space="0" w:themeColor="accent1"/>
        <w:right w:val="single" w:color="000000" w:sz="4" w:space="0" w:themeColor="accent1"/>
        <w:bottom w:val="single" w:color="000000" w:sz="4" w:space="0" w:themeColor="accent1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1"/>
          <w:bottom w:val="single" w:color="000000" w:sz="4" w:space="0" w:themeColor="accent1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1"/>
          <w:right w:val="single" w:color="000000" w:sz="4" w:space="0" w:themeColor="accent1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1" w:themeColor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8">
    <w:name w:val="List Table 3 - Accent 2"/>
    <w:basedOn w:val="73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97"/>
        <w:top w:val="single" w:color="000000" w:sz="4" w:space="0" w:themeColor="accent2" w:themeTint="97"/>
        <w:right w:val="single" w:color="000000" w:sz="4" w:space="0" w:themeColor="accent2" w:themeTint="97"/>
        <w:bottom w:val="single" w:color="000000" w:sz="4" w:space="0" w:themeColor="accent2" w:themeTint="97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2" w:themeTint="97"/>
          <w:bottom w:val="single" w:color="000000" w:sz="4" w:space="0" w:themeColor="accent2" w:themeTint="97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2" w:themeTint="97"/>
          <w:right w:val="single" w:color="000000" w:sz="4" w:space="0" w:themeColor="accent2" w:themeTint="97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2" w:themeFillTint="97" w:themeColor="accent2" w:theme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9">
    <w:name w:val="List Table 3 - Accent 3"/>
    <w:basedOn w:val="73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98"/>
        <w:top w:val="single" w:color="000000" w:sz="4" w:space="0" w:themeColor="accent3" w:themeTint="98"/>
        <w:right w:val="single" w:color="000000" w:sz="4" w:space="0" w:themeColor="accent3" w:themeTint="98"/>
        <w:bottom w:val="single" w:color="000000" w:sz="4" w:space="0" w:themeColor="accent3" w:themeTint="98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3" w:themeTint="98"/>
          <w:bottom w:val="single" w:color="000000" w:sz="4" w:space="0" w:themeColor="accent3" w:themeTint="98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3" w:themeTint="98"/>
          <w:right w:val="single" w:color="000000" w:sz="4" w:space="0" w:themeColor="accent3" w:themeTint="98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3" w:themeFillTint="98" w:themeColor="accent3" w:theme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0">
    <w:name w:val="List Table 3 - Accent 4"/>
    <w:basedOn w:val="73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9A"/>
        <w:top w:val="single" w:color="000000" w:sz="4" w:space="0" w:themeColor="accent4" w:themeTint="9A"/>
        <w:right w:val="single" w:color="000000" w:sz="4" w:space="0" w:themeColor="accent4" w:themeTint="9A"/>
        <w:bottom w:val="single" w:color="000000" w:sz="4" w:space="0" w:themeColor="accent4" w:themeTint="9A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4" w:themeTint="9A"/>
          <w:bottom w:val="single" w:color="000000" w:sz="4" w:space="0" w:themeColor="accent4" w:themeTint="9A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4" w:themeTint="9A"/>
          <w:right w:val="single" w:color="000000" w:sz="4" w:space="0" w:themeColor="accent4" w:themeTint="9A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4" w:themeFillTint="9A" w:themeColor="accent4" w:theme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">
    <w:name w:val="List Table 3 - Accent 5"/>
    <w:basedOn w:val="73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Tint="9A"/>
        <w:top w:val="single" w:color="000000" w:sz="4" w:space="0" w:themeColor="accent5" w:themeTint="9A"/>
        <w:right w:val="single" w:color="000000" w:sz="4" w:space="0" w:themeColor="accent5" w:themeTint="9A"/>
        <w:bottom w:val="single" w:color="000000" w:sz="4" w:space="0" w:themeColor="accent5" w:themeTint="9A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5" w:themeTint="9A"/>
          <w:bottom w:val="single" w:color="000000" w:sz="4" w:space="0" w:themeColor="accent5" w:themeTint="9A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5" w:themeTint="9A"/>
          <w:right w:val="single" w:color="000000" w:sz="4" w:space="0" w:themeColor="accent5" w:themeTint="9A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5" w:themeFillTint="9A" w:themeColor="accent5" w:theme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2">
    <w:name w:val="List Table 3 - Accent 6"/>
    <w:basedOn w:val="73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Tint="98"/>
        <w:top w:val="single" w:color="000000" w:sz="4" w:space="0" w:themeColor="accent6" w:themeTint="98"/>
        <w:right w:val="single" w:color="000000" w:sz="4" w:space="0" w:themeColor="accent6" w:themeTint="98"/>
        <w:bottom w:val="single" w:color="000000" w:sz="4" w:space="0" w:themeColor="accent6" w:themeTint="98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6" w:themeTint="98"/>
          <w:bottom w:val="single" w:color="000000" w:sz="4" w:space="0" w:themeColor="accent6" w:themeTint="98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6" w:themeTint="98"/>
          <w:right w:val="single" w:color="000000" w:sz="4" w:space="0" w:themeColor="accent6" w:themeTint="98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6" w:themeFillTint="98" w:themeColor="accent6" w:theme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3">
    <w:name w:val="List Table 4"/>
    <w:basedOn w:val="73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/>
        <w:top w:val="single" w:color="000000" w:sz="4" w:space="0" w:themeColor="text1"/>
        <w:right w:val="single" w:color="000000" w:sz="4" w:space="0" w:themeColor="text1"/>
        <w:bottom w:val="single" w:color="000000" w:sz="4" w:space="0" w:themeColor="text1"/>
        <w:insideH w:val="single" w:color="000000" w:sz="4" w:space="0" w:themeColor="text1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text1" w:themeFillTint="40" w:themeColor="text1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text1" w:themeFillTint="40" w:themeColor="text1" w:theme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text1" w:themeColor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4">
    <w:name w:val="List Table 4 - Accent 1"/>
    <w:basedOn w:val="73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Tint="90"/>
        <w:top w:val="single" w:color="000000" w:sz="4" w:space="0" w:themeColor="accent1" w:themeTint="90"/>
        <w:right w:val="single" w:color="000000" w:sz="4" w:space="0" w:themeColor="accent1" w:themeTint="90"/>
        <w:bottom w:val="single" w:color="000000" w:sz="4" w:space="0" w:themeColor="accent1" w:themeTint="90"/>
        <w:insideH w:val="single" w:color="000000" w:sz="4" w:space="0" w:themeColor="accen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1" w:themeFillTint="40" w:themeColor="accent1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1" w:themeFillTint="40" w:themeColor="accent1" w:theme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1" w:themeColor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5">
    <w:name w:val="List Table 4 - Accent 2"/>
    <w:basedOn w:val="73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90"/>
        <w:top w:val="single" w:color="000000" w:sz="4" w:space="0" w:themeColor="accent2" w:themeTint="90"/>
        <w:right w:val="single" w:color="000000" w:sz="4" w:space="0" w:themeColor="accent2" w:themeTint="90"/>
        <w:bottom w:val="single" w:color="000000" w:sz="4" w:space="0" w:themeColor="accent2" w:themeTint="90"/>
        <w:insideH w:val="single" w:color="000000" w:sz="4" w:space="0" w:themeColor="accent2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2" w:themeFillTint="40" w:themeColor="accent2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2" w:themeFillTint="40" w:themeColor="accent2" w:theme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2" w:themeColor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6">
    <w:name w:val="List Table 4 - Accent 3"/>
    <w:basedOn w:val="73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90"/>
        <w:top w:val="single" w:color="000000" w:sz="4" w:space="0" w:themeColor="accent3" w:themeTint="90"/>
        <w:right w:val="single" w:color="000000" w:sz="4" w:space="0" w:themeColor="accent3" w:themeTint="90"/>
        <w:bottom w:val="single" w:color="000000" w:sz="4" w:space="0" w:themeColor="accent3" w:themeTint="90"/>
        <w:insideH w:val="single" w:color="000000" w:sz="4" w:space="0" w:themeColor="accent3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3" w:themeFillTint="40" w:themeColor="accent3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3" w:themeFillTint="40" w:themeColor="accent3" w:theme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3" w:themeColor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7">
    <w:name w:val="List Table 4 - Accent 4"/>
    <w:basedOn w:val="73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90"/>
        <w:top w:val="single" w:color="000000" w:sz="4" w:space="0" w:themeColor="accent4" w:themeTint="90"/>
        <w:right w:val="single" w:color="000000" w:sz="4" w:space="0" w:themeColor="accent4" w:themeTint="90"/>
        <w:bottom w:val="single" w:color="000000" w:sz="4" w:space="0" w:themeColor="accent4" w:themeTint="90"/>
        <w:insideH w:val="single" w:color="000000" w:sz="4" w:space="0" w:themeColor="accent4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4" w:themeFillTint="40" w:themeColor="accent4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4" w:themeFillTint="40" w:themeColor="accent4" w:theme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4" w:themeColor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8">
    <w:name w:val="List Table 4 - Accent 5"/>
    <w:basedOn w:val="73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Tint="90"/>
        <w:top w:val="single" w:color="000000" w:sz="4" w:space="0" w:themeColor="accent5" w:themeTint="90"/>
        <w:right w:val="single" w:color="000000" w:sz="4" w:space="0" w:themeColor="accent5" w:themeTint="90"/>
        <w:bottom w:val="single" w:color="000000" w:sz="4" w:space="0" w:themeColor="accent5" w:themeTint="90"/>
        <w:insideH w:val="single" w:color="000000" w:sz="4" w:space="0" w:themeColor="accent5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5" w:themeFillTint="40" w:themeColor="accent5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5" w:themeFillTint="40" w:themeColor="accent5" w:theme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5" w:themeColor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9">
    <w:name w:val="List Table 4 - Accent 6"/>
    <w:basedOn w:val="73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Tint="90"/>
        <w:top w:val="single" w:color="000000" w:sz="4" w:space="0" w:themeColor="accent6" w:themeTint="90"/>
        <w:right w:val="single" w:color="000000" w:sz="4" w:space="0" w:themeColor="accent6" w:themeTint="90"/>
        <w:bottom w:val="single" w:color="000000" w:sz="4" w:space="0" w:themeColor="accent6" w:themeTint="90"/>
        <w:insideH w:val="single" w:color="000000" w:sz="4" w:space="0" w:themeColor="accent6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6" w:themeFillTint="40" w:themeColor="accent6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6" w:themeFillTint="40" w:themeColor="accent6" w:theme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6" w:themeColor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0">
    <w:name w:val="List Table 5 Dark"/>
    <w:basedOn w:val="73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text1" w:themeTint="80"/>
        <w:top w:val="single" w:color="000000" w:sz="32" w:space="0" w:themeColor="text1" w:themeTint="80"/>
        <w:right w:val="single" w:color="000000" w:sz="32" w:space="0" w:themeColor="text1" w:themeTint="80"/>
        <w:bottom w:val="single" w:color="000000" w:sz="32" w:space="0" w:themeColor="text1" w:themeTint="80"/>
      </w:tblBorders>
      <w:shd w:val="clear" w:color="FFFFFF" w:themeFill="text1" w:themeFillTint="80" w:themeColor="text1" w:themeTint="80"/>
    </w:tblPr>
    <w:tblStylePr w:type="band1Horz">
      <w:tcPr>
        <w:shd w:val="clear" w:color="FFFFFF" w:themeFill="text1" w:themeFillTint="80" w:themeColor="text1" w:themeTint="80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color="FFFFFF" w:themeFill="text1" w:themeFillTint="80" w:themeColor="text1" w:themeTint="80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color="FFFFFF" w:themeFill="text1" w:themeFillTint="80" w:themeColor="text1" w:themeTint="80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text1" w:themeTint="80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Fill="text1" w:themeFillTint="80" w:themeColor="text1" w:themeTint="80"/>
        <w:tcBorders>
          <w:top w:val="single" w:color="000000" w:sz="32" w:space="0" w:themeColor="text1" w:themeTint="80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text1" w:themeTint="8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1">
    <w:name w:val="List Table 5 Dark - Accent 1"/>
    <w:basedOn w:val="73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1"/>
        <w:top w:val="single" w:color="000000" w:sz="32" w:space="0" w:themeColor="accent1"/>
        <w:right w:val="single" w:color="000000" w:sz="32" w:space="0" w:themeColor="accent1"/>
        <w:bottom w:val="single" w:color="000000" w:sz="32" w:space="0" w:themeColor="accent1"/>
      </w:tblBorders>
      <w:shd w:val="clear" w:color="FFFFFF" w:themeFill="accent1" w:themeColor="accent1"/>
    </w:tblPr>
    <w:tblStylePr w:type="band1Horz">
      <w:tcPr>
        <w:shd w:val="clear" w:color="FFFFFF" w:themeFill="accent1" w:themeColor="accent1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color="FFFFFF" w:themeFill="accent1" w:themeColor="accent1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color="FFFFFF" w:themeFill="accent1" w:themeColor="accent1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1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Fill="accent1" w:themeColor="accent1"/>
        <w:tcBorders>
          <w:top w:val="single" w:color="000000" w:sz="32" w:space="0" w:themeColor="accent1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1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2">
    <w:name w:val="List Table 5 Dark - Accent 2"/>
    <w:basedOn w:val="73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2" w:themeTint="97"/>
        <w:top w:val="single" w:color="000000" w:sz="32" w:space="0" w:themeColor="accent2" w:themeTint="97"/>
        <w:right w:val="single" w:color="000000" w:sz="32" w:space="0" w:themeColor="accent2" w:themeTint="97"/>
        <w:bottom w:val="single" w:color="000000" w:sz="32" w:space="0" w:themeColor="accent2" w:themeTint="97"/>
      </w:tblBorders>
      <w:shd w:val="clear" w:color="FFFFFF" w:themeFill="accent2" w:themeFillTint="97" w:themeColor="accent2" w:themeTint="97"/>
    </w:tblPr>
    <w:tblStylePr w:type="band1Horz">
      <w:tcPr>
        <w:shd w:val="clear" w:color="FFFFFF" w:themeFill="accent2" w:themeFillTint="97" w:themeColor="accent2" w:themeTint="97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color="FFFFFF" w:themeFill="accent2" w:themeFillTint="97" w:themeColor="accent2" w:themeTint="97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color="FFFFFF" w:themeFill="accent2" w:themeFillTint="97" w:themeColor="accent2" w:themeTint="97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2" w:themeTint="97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Fill="accent2" w:themeFillTint="97" w:themeColor="accent2" w:themeTint="97"/>
        <w:tcBorders>
          <w:top w:val="single" w:color="000000" w:sz="32" w:space="0" w:themeColor="accent2" w:themeTint="97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2" w:themeTint="97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3">
    <w:name w:val="List Table 5 Dark - Accent 3"/>
    <w:basedOn w:val="73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3" w:themeTint="98"/>
        <w:top w:val="single" w:color="000000" w:sz="32" w:space="0" w:themeColor="accent3" w:themeTint="98"/>
        <w:right w:val="single" w:color="000000" w:sz="32" w:space="0" w:themeColor="accent3" w:themeTint="98"/>
        <w:bottom w:val="single" w:color="000000" w:sz="32" w:space="0" w:themeColor="accent3" w:themeTint="98"/>
      </w:tblBorders>
      <w:shd w:val="clear" w:color="FFFFFF" w:themeFill="accent3" w:themeFillTint="98" w:themeColor="accent3" w:themeTint="98"/>
    </w:tblPr>
    <w:tblStylePr w:type="band1Horz">
      <w:tcPr>
        <w:shd w:val="clear" w:color="FFFFFF" w:themeFill="accent3" w:themeFillTint="98" w:themeColor="accent3" w:themeTint="98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color="FFFFFF" w:themeFill="accent3" w:themeFillTint="98" w:themeColor="accent3" w:themeTint="98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color="FFFFFF" w:themeFill="accent3" w:themeFillTint="98" w:themeColor="accent3" w:themeTint="98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3" w:themeTint="98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Fill="accent3" w:themeFillTint="98" w:themeColor="accent3" w:themeTint="98"/>
        <w:tcBorders>
          <w:top w:val="single" w:color="000000" w:sz="32" w:space="0" w:themeColor="accent3" w:themeTint="98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3" w:themeTint="98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4">
    <w:name w:val="List Table 5 Dark - Accent 4"/>
    <w:basedOn w:val="73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4" w:themeTint="9A"/>
        <w:top w:val="single" w:color="000000" w:sz="32" w:space="0" w:themeColor="accent4" w:themeTint="9A"/>
        <w:right w:val="single" w:color="000000" w:sz="32" w:space="0" w:themeColor="accent4" w:themeTint="9A"/>
        <w:bottom w:val="single" w:color="000000" w:sz="32" w:space="0" w:themeColor="accent4" w:themeTint="9A"/>
      </w:tblBorders>
      <w:shd w:val="clear" w:color="FFFFFF" w:themeFill="accent4" w:themeFillTint="9A" w:themeColor="accent4" w:themeTint="9A"/>
    </w:tblPr>
    <w:tblStylePr w:type="band1Horz">
      <w:tcPr>
        <w:shd w:val="clear" w:color="FFFFFF" w:themeFill="accent4" w:themeFillTint="9A" w:themeColor="accent4" w:themeTint="9A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color="FFFFFF" w:themeFill="accent4" w:themeFillTint="9A" w:themeColor="accent4" w:themeTint="9A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color="FFFFFF" w:themeFill="accent4" w:themeFillTint="9A" w:themeColor="accent4" w:themeTint="9A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4" w:themeTint="9A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Fill="accent4" w:themeFillTint="9A" w:themeColor="accent4" w:themeTint="9A"/>
        <w:tcBorders>
          <w:top w:val="single" w:color="000000" w:sz="32" w:space="0" w:themeColor="accent4" w:themeTint="9A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4" w:themeTint="9A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5">
    <w:name w:val="List Table 5 Dark - Accent 5"/>
    <w:basedOn w:val="73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5" w:themeTint="9A"/>
        <w:top w:val="single" w:color="000000" w:sz="32" w:space="0" w:themeColor="accent5" w:themeTint="9A"/>
        <w:right w:val="single" w:color="000000" w:sz="32" w:space="0" w:themeColor="accent5" w:themeTint="9A"/>
        <w:bottom w:val="single" w:color="000000" w:sz="32" w:space="0" w:themeColor="accent5" w:themeTint="9A"/>
      </w:tblBorders>
      <w:shd w:val="clear" w:color="FFFFFF" w:themeFill="accent5" w:themeFillTint="9A" w:themeColor="accent5" w:themeTint="9A"/>
    </w:tblPr>
    <w:tblStylePr w:type="band1Horz">
      <w:tcPr>
        <w:shd w:val="clear" w:color="FFFFFF" w:themeFill="accent5" w:themeFillTint="9A" w:themeColor="accent5" w:themeTint="9A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color="FFFFFF" w:themeFill="accent5" w:themeFillTint="9A" w:themeColor="accent5" w:themeTint="9A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color="FFFFFF" w:themeFill="accent5" w:themeFillTint="9A" w:themeColor="accent5" w:themeTint="9A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5" w:themeTint="9A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Fill="accent5" w:themeFillTint="9A" w:themeColor="accent5" w:themeTint="9A"/>
        <w:tcBorders>
          <w:top w:val="single" w:color="000000" w:sz="32" w:space="0" w:themeColor="accent5" w:themeTint="9A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5" w:themeTint="9A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6">
    <w:name w:val="List Table 5 Dark - Accent 6"/>
    <w:basedOn w:val="73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6" w:themeTint="98"/>
        <w:top w:val="single" w:color="000000" w:sz="32" w:space="0" w:themeColor="accent6" w:themeTint="98"/>
        <w:right w:val="single" w:color="000000" w:sz="32" w:space="0" w:themeColor="accent6" w:themeTint="98"/>
        <w:bottom w:val="single" w:color="000000" w:sz="32" w:space="0" w:themeColor="accent6" w:themeTint="98"/>
      </w:tblBorders>
      <w:shd w:val="clear" w:color="FFFFFF" w:themeFill="accent6" w:themeFillTint="98" w:themeColor="accent6" w:themeTint="98"/>
    </w:tblPr>
    <w:tblStylePr w:type="band1Horz">
      <w:tcPr>
        <w:shd w:val="clear" w:color="FFFFFF" w:themeFill="accent6" w:themeFillTint="98" w:themeColor="accent6" w:themeTint="98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color="FFFFFF" w:themeFill="accent6" w:themeFillTint="98" w:themeColor="accent6" w:themeTint="98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color="FFFFFF" w:themeFill="accent6" w:themeFillTint="98" w:themeColor="accent6" w:themeTint="98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6" w:themeTint="98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Fill="accent6" w:themeFillTint="98" w:themeColor="accent6" w:themeTint="98"/>
        <w:tcBorders>
          <w:top w:val="single" w:color="000000" w:sz="32" w:space="0" w:themeColor="accent6" w:themeTint="98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6" w:themeTint="98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7">
    <w:name w:val="List Table 6 Colorful"/>
    <w:basedOn w:val="73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text1" w:themeTint="80"/>
        <w:bottom w:val="single" w:color="000000" w:sz="4" w:space="0" w:themeColor="text1" w:themeTint="8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Fill="text1" w:themeFillTint="40" w:themeColor="text1" w:themeTint="40"/>
      </w:tcPr>
    </w:tblStylePr>
    <w:tblStylePr w:type="band1Vert">
      <w:tcPr>
        <w:shd w:val="clear" w:color="FFFFFF" w:themeFill="text1" w:themeFillTint="40" w:themeColor="text1" w:theme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sz="4" w:space="0" w:themeColor="text1" w:themeTint="8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sz="4" w:space="0" w:themeColor="text1" w:themeTint="80"/>
        </w:tcBorders>
      </w:tcPr>
    </w:tblStylePr>
  </w:style>
  <w:style w:type="table" w:styleId="138">
    <w:name w:val="List Table 6 Colorful - Accent 1"/>
    <w:basedOn w:val="73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1"/>
        <w:bottom w:val="single" w:color="000000" w:sz="4" w:space="0" w:themeColor="accent1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Fill="accent1" w:themeFillTint="40" w:themeColor="accent1" w:themeTint="40"/>
      </w:tcPr>
    </w:tblStylePr>
    <w:tblStylePr w:type="band1Vert">
      <w:tcPr>
        <w:shd w:val="clear" w:color="FFFFFF" w:themeFill="accent1" w:themeFillTint="40" w:themeColor="accent1" w:theme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sz="4" w:space="0" w:themeColor="accent1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sz="4" w:space="0" w:themeColor="accent1"/>
        </w:tcBorders>
      </w:tcPr>
    </w:tblStylePr>
  </w:style>
  <w:style w:type="table" w:styleId="139">
    <w:name w:val="List Table 6 Colorful - Accent 2"/>
    <w:basedOn w:val="73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2" w:themeTint="97"/>
        <w:bottom w:val="single" w:color="000000" w:sz="4" w:space="0" w:themeColor="accent2" w:themeTint="97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Fill="accent2" w:themeFillTint="40" w:themeColor="accent2" w:themeTint="40"/>
      </w:tcPr>
    </w:tblStylePr>
    <w:tblStylePr w:type="band1Vert">
      <w:tcPr>
        <w:shd w:val="clear" w:color="FFFFFF" w:themeFill="accent2" w:themeFillTint="40" w:themeColor="accent2" w:theme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sz="4" w:space="0" w:themeColor="accent2" w:themeTint="97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sz="4" w:space="0" w:themeColor="accent2" w:themeTint="97"/>
        </w:tcBorders>
      </w:tcPr>
    </w:tblStylePr>
  </w:style>
  <w:style w:type="table" w:styleId="140">
    <w:name w:val="List Table 6 Colorful - Accent 3"/>
    <w:basedOn w:val="73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3" w:themeTint="98"/>
        <w:bottom w:val="single" w:color="000000" w:sz="4" w:space="0" w:themeColor="accent3" w:themeTint="98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Fill="accent3" w:themeFillTint="40" w:themeColor="accent3" w:themeTint="40"/>
      </w:tcPr>
    </w:tblStylePr>
    <w:tblStylePr w:type="band1Vert">
      <w:tcPr>
        <w:shd w:val="clear" w:color="FFFFFF" w:themeFill="accent3" w:themeFillTint="40" w:themeColor="accent3" w:theme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sz="4" w:space="0" w:themeColor="accent3" w:themeTint="98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sz="4" w:space="0" w:themeColor="accent3" w:themeTint="98"/>
        </w:tcBorders>
      </w:tcPr>
    </w:tblStylePr>
  </w:style>
  <w:style w:type="table" w:styleId="141">
    <w:name w:val="List Table 6 Colorful - Accent 4"/>
    <w:basedOn w:val="73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4" w:themeTint="9A"/>
        <w:bottom w:val="single" w:color="000000" w:sz="4" w:space="0" w:themeColor="accent4" w:themeTint="9A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Fill="accent4" w:themeFillTint="40" w:themeColor="accent4" w:themeTint="40"/>
      </w:tcPr>
    </w:tblStylePr>
    <w:tblStylePr w:type="band1Vert">
      <w:tcPr>
        <w:shd w:val="clear" w:color="FFFFFF" w:themeFill="accent4" w:themeFillTint="40" w:themeColor="accent4" w:theme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sz="4" w:space="0" w:themeColor="accent4" w:themeTint="9A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sz="4" w:space="0" w:themeColor="accent4" w:themeTint="9A"/>
        </w:tcBorders>
      </w:tcPr>
    </w:tblStylePr>
  </w:style>
  <w:style w:type="table" w:styleId="142">
    <w:name w:val="List Table 6 Colorful - Accent 5"/>
    <w:basedOn w:val="73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5" w:themeTint="9A"/>
        <w:bottom w:val="single" w:color="000000" w:sz="4" w:space="0" w:themeColor="accent5" w:themeTint="9A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Fill="accent5" w:themeFillTint="40" w:themeColor="accent5" w:themeTint="40"/>
      </w:tcPr>
    </w:tblStylePr>
    <w:tblStylePr w:type="band1Vert">
      <w:tcPr>
        <w:shd w:val="clear" w:color="FFFFFF" w:themeFill="accent5" w:themeFillTint="40" w:themeColor="accent5" w:theme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sz="4" w:space="0" w:themeColor="accent5" w:themeTint="9A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sz="4" w:space="0" w:themeColor="accent5" w:themeTint="9A"/>
        </w:tcBorders>
      </w:tcPr>
    </w:tblStylePr>
  </w:style>
  <w:style w:type="table" w:styleId="143">
    <w:name w:val="List Table 6 Colorful - Accent 6"/>
    <w:basedOn w:val="73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6" w:themeTint="98"/>
        <w:bottom w:val="single" w:color="000000" w:sz="4" w:space="0" w:themeColor="accent6" w:themeTint="98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Fill="accent6" w:themeFillTint="40" w:themeColor="accent6" w:themeTint="40"/>
      </w:tcPr>
    </w:tblStylePr>
    <w:tblStylePr w:type="band1Vert">
      <w:tcPr>
        <w:shd w:val="clear" w:color="FFFFFF" w:themeFill="accent6" w:themeFillTint="40" w:themeColor="accent6" w:theme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sz="4" w:space="0" w:themeColor="accent6" w:themeTint="98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sz="4" w:space="0" w:themeColor="accent6" w:themeTint="98"/>
        </w:tcBorders>
      </w:tcPr>
    </w:tblStylePr>
  </w:style>
  <w:style w:type="table" w:styleId="144">
    <w:name w:val="List Table 7 Colorful"/>
    <w:basedOn w:val="73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text1" w:themeTint="8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Fill="text1" w:themeFillTint="40" w:themeColor="text1" w:themeTint="40"/>
      </w:tcPr>
    </w:tblStylePr>
    <w:tblStylePr w:type="band1Vert">
      <w:tcPr>
        <w:shd w:val="clear" w:color="FFFFFF" w:themeFill="text1" w:themeFillTint="40" w:themeColor="text1" w:theme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left w:val="none"/>
          <w:top w:val="none"/>
          <w:right w:val="single" w:color="000000" w:sz="4" w:space="0" w:themeColor="text1" w:themeTint="80"/>
          <w:bottom w:val="none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Fill="light1" w:themeColor="light1"/>
        <w:tcBorders>
          <w:left w:val="none"/>
          <w:top w:val="none"/>
          <w:right w:val="none"/>
          <w:bottom w:val="single" w:color="000000" w:sz="4" w:space="0" w:themeColor="text1" w:themeTint="8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left w:val="single" w:color="000000" w:sz="4" w:space="0" w:themeColor="text1" w:themeTint="80"/>
          <w:top w:val="none"/>
          <w:right w:val="none"/>
          <w:bottom w:val="none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Fill="light1" w:themeColor="light1"/>
        <w:tcBorders>
          <w:left w:val="none"/>
          <w:top w:val="single" w:color="000000" w:sz="4" w:space="0" w:themeColor="text1" w:themeTint="80"/>
          <w:right w:val="none"/>
          <w:bottom w:val="none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145">
    <w:name w:val="List Table 7 Colorful - Accent 1"/>
    <w:basedOn w:val="73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1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Fill="accent1" w:themeFillTint="40" w:themeColor="accent1" w:themeTint="40"/>
      </w:tcPr>
    </w:tblStylePr>
    <w:tblStylePr w:type="band1Vert">
      <w:tcPr>
        <w:shd w:val="clear" w:color="FFFFFF" w:themeFill="accent1" w:themeFillTint="40" w:themeColor="accent1" w:theme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color="FFFFFF"/>
        <w:tcBorders>
          <w:left w:val="none"/>
          <w:top w:val="none"/>
          <w:right w:val="single" w:color="000000" w:sz="4" w:space="0" w:themeColor="accent1"/>
          <w:bottom w:val="none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Fill="light1" w:themeColor="light1"/>
        <w:tcBorders>
          <w:left w:val="none"/>
          <w:top w:val="none"/>
          <w:right w:val="none"/>
          <w:bottom w:val="single" w:color="000000" w:sz="4" w:space="0" w:themeColor="accent1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color="FFFFFF"/>
        <w:tcBorders>
          <w:left w:val="single" w:color="000000" w:sz="4" w:space="0" w:themeColor="accent1"/>
          <w:top w:val="none"/>
          <w:right w:val="none"/>
          <w:bottom w:val="none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Fill="light1" w:themeColor="light1"/>
        <w:tcBorders>
          <w:left w:val="none"/>
          <w:top w:val="single" w:color="000000" w:sz="4" w:space="0" w:themeColor="accent1"/>
          <w:right w:val="none"/>
          <w:bottom w:val="none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146">
    <w:name w:val="List Table 7 Colorful - Accent 2"/>
    <w:basedOn w:val="73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2" w:themeTint="97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Fill="accent2" w:themeFillTint="40" w:themeColor="accent2" w:themeTint="40"/>
      </w:tcPr>
    </w:tblStylePr>
    <w:tblStylePr w:type="band1Vert">
      <w:tcPr>
        <w:shd w:val="clear" w:color="FFFFFF" w:themeFill="accent2" w:themeFillTint="40" w:themeColor="accent2" w:theme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left w:val="none"/>
          <w:top w:val="none"/>
          <w:right w:val="single" w:color="000000" w:sz="4" w:space="0" w:themeColor="accent2" w:themeTint="97"/>
          <w:bottom w:val="none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Fill="light1" w:themeColor="light1"/>
        <w:tcBorders>
          <w:left w:val="none"/>
          <w:top w:val="none"/>
          <w:right w:val="none"/>
          <w:bottom w:val="single" w:color="000000" w:sz="4" w:space="0" w:themeColor="accent2" w:themeTint="97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FFFFFF"/>
        <w:tcBorders>
          <w:left w:val="single" w:color="000000" w:sz="4" w:space="0" w:themeColor="accent2" w:themeTint="97"/>
          <w:top w:val="none"/>
          <w:right w:val="none"/>
          <w:bottom w:val="none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Fill="light1" w:themeColor="light1"/>
        <w:tcBorders>
          <w:left w:val="none"/>
          <w:top w:val="single" w:color="000000" w:sz="4" w:space="0" w:themeColor="accent2" w:themeTint="97"/>
          <w:right w:val="none"/>
          <w:bottom w:val="none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147">
    <w:name w:val="List Table 7 Colorful - Accent 3"/>
    <w:basedOn w:val="73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3" w:themeTint="98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Fill="accent3" w:themeFillTint="40" w:themeColor="accent3" w:themeTint="40"/>
      </w:tcPr>
    </w:tblStylePr>
    <w:tblStylePr w:type="band1Vert">
      <w:tcPr>
        <w:shd w:val="clear" w:color="FFFFFF" w:themeFill="accent3" w:themeFillTint="40" w:themeColor="accent3" w:theme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color="FFFFFF"/>
        <w:tcBorders>
          <w:left w:val="none"/>
          <w:top w:val="none"/>
          <w:right w:val="single" w:color="000000" w:sz="4" w:space="0" w:themeColor="accent3" w:themeTint="98"/>
          <w:bottom w:val="none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Fill="light1" w:themeColor="light1"/>
        <w:tcBorders>
          <w:left w:val="none"/>
          <w:top w:val="none"/>
          <w:right w:val="none"/>
          <w:bottom w:val="single" w:color="000000" w:sz="4" w:space="0" w:themeColor="accent3" w:themeTint="98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color="FFFFFF"/>
        <w:tcBorders>
          <w:left w:val="single" w:color="000000" w:sz="4" w:space="0" w:themeColor="accent3" w:themeTint="98"/>
          <w:top w:val="none"/>
          <w:right w:val="none"/>
          <w:bottom w:val="none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Fill="light1" w:themeColor="light1"/>
        <w:tcBorders>
          <w:left w:val="none"/>
          <w:top w:val="single" w:color="000000" w:sz="4" w:space="0" w:themeColor="accent3" w:themeTint="98"/>
          <w:right w:val="none"/>
          <w:bottom w:val="none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148">
    <w:name w:val="List Table 7 Colorful - Accent 4"/>
    <w:basedOn w:val="73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4" w:themeTint="9A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Fill="accent4" w:themeFillTint="40" w:themeColor="accent4" w:themeTint="40"/>
      </w:tcPr>
    </w:tblStylePr>
    <w:tblStylePr w:type="band1Vert">
      <w:tcPr>
        <w:shd w:val="clear" w:color="FFFFFF" w:themeFill="accent4" w:themeFillTint="40" w:themeColor="accent4" w:theme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left w:val="none"/>
          <w:top w:val="none"/>
          <w:right w:val="single" w:color="000000" w:sz="4" w:space="0" w:themeColor="accent4" w:themeTint="9A"/>
          <w:bottom w:val="none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Fill="light1" w:themeColor="light1"/>
        <w:tcBorders>
          <w:left w:val="none"/>
          <w:top w:val="none"/>
          <w:right w:val="none"/>
          <w:bottom w:val="single" w:color="000000" w:sz="4" w:space="0" w:themeColor="accent4" w:themeTint="9A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FFFFFF"/>
        <w:tcBorders>
          <w:left w:val="single" w:color="000000" w:sz="4" w:space="0" w:themeColor="accent4" w:themeTint="9A"/>
          <w:top w:val="none"/>
          <w:right w:val="none"/>
          <w:bottom w:val="none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Fill="light1" w:themeColor="light1"/>
        <w:tcBorders>
          <w:left w:val="none"/>
          <w:top w:val="single" w:color="000000" w:sz="4" w:space="0" w:themeColor="accent4" w:themeTint="9A"/>
          <w:right w:val="none"/>
          <w:bottom w:val="none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149">
    <w:name w:val="List Table 7 Colorful - Accent 5"/>
    <w:basedOn w:val="73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5" w:themeTint="9A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Fill="accent5" w:themeFillTint="40" w:themeColor="accent5" w:themeTint="40"/>
      </w:tcPr>
    </w:tblStylePr>
    <w:tblStylePr w:type="band1Vert">
      <w:tcPr>
        <w:shd w:val="clear" w:color="FFFFFF" w:themeFill="accent5" w:themeFillTint="40" w:themeColor="accent5" w:theme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color="FFFFFF"/>
        <w:tcBorders>
          <w:left w:val="none"/>
          <w:top w:val="none"/>
          <w:right w:val="single" w:color="000000" w:sz="4" w:space="0" w:themeColor="accent5" w:themeTint="9A"/>
          <w:bottom w:val="none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Fill="light1" w:themeColor="light1"/>
        <w:tcBorders>
          <w:left w:val="none"/>
          <w:top w:val="none"/>
          <w:right w:val="none"/>
          <w:bottom w:val="single" w:color="000000" w:sz="4" w:space="0" w:themeColor="accent5" w:themeTint="9A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color="FFFFFF"/>
        <w:tcBorders>
          <w:left w:val="single" w:color="000000" w:sz="4" w:space="0" w:themeColor="accent5" w:themeTint="9A"/>
          <w:top w:val="none"/>
          <w:right w:val="none"/>
          <w:bottom w:val="none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Fill="light1" w:themeColor="light1"/>
        <w:tcBorders>
          <w:left w:val="none"/>
          <w:top w:val="single" w:color="000000" w:sz="4" w:space="0" w:themeColor="accent5" w:themeTint="9A"/>
          <w:right w:val="none"/>
          <w:bottom w:val="none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150">
    <w:name w:val="List Table 7 Colorful - Accent 6"/>
    <w:basedOn w:val="73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6" w:themeTint="98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Fill="accent6" w:themeFillTint="40" w:themeColor="accent6" w:themeTint="40"/>
      </w:tcPr>
    </w:tblStylePr>
    <w:tblStylePr w:type="band1Vert">
      <w:tcPr>
        <w:shd w:val="clear" w:color="FFFFFF" w:themeFill="accent6" w:themeFillTint="40" w:themeColor="accent6" w:theme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color="FFFFFF"/>
        <w:tcBorders>
          <w:left w:val="none"/>
          <w:top w:val="none"/>
          <w:right w:val="single" w:color="000000" w:sz="4" w:space="0" w:themeColor="accent6" w:themeTint="98"/>
          <w:bottom w:val="none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Fill="light1" w:themeColor="light1"/>
        <w:tcBorders>
          <w:left w:val="none"/>
          <w:top w:val="none"/>
          <w:right w:val="none"/>
          <w:bottom w:val="single" w:color="000000" w:sz="4" w:space="0" w:themeColor="accent6" w:themeTint="98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color="FFFFFF"/>
        <w:tcBorders>
          <w:left w:val="single" w:color="000000" w:sz="4" w:space="0" w:themeColor="accent6" w:themeTint="98"/>
          <w:top w:val="none"/>
          <w:right w:val="none"/>
          <w:bottom w:val="none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Fill="light1" w:themeColor="light1"/>
        <w:tcBorders>
          <w:left w:val="none"/>
          <w:top w:val="single" w:color="000000" w:sz="4" w:space="0" w:themeColor="accent6" w:themeTint="98"/>
          <w:right w:val="none"/>
          <w:bottom w:val="none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151">
    <w:name w:val="Lined - Accent"/>
    <w:basedOn w:val="734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Fill="text1" w:themeFillTint="0D" w:themeColor="text1" w:theme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Fill="text1" w:themeFillTint="0D" w:themeColor="text1" w:theme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Fill="text1" w:themeFillTint="80" w:themeColor="text1" w:theme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Fill="text1" w:themeFillTint="80" w:themeColor="text1" w:theme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Fill="text1" w:themeFillTint="80" w:themeColor="text1" w:theme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Fill="text1" w:themeFillTint="80" w:themeColor="text1" w:themeTint="80"/>
      </w:tcPr>
    </w:tblStylePr>
  </w:style>
  <w:style w:type="table" w:styleId="152">
    <w:name w:val="Lined - Accent 1"/>
    <w:basedOn w:val="734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Fill="accent1" w:themeFillTint="50" w:themeColor="accent1" w:theme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Fill="accent1" w:themeFillTint="50" w:themeColor="accent1" w:theme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Fill="accent1" w:themeFillTint="EA" w:themeColor="accent1" w:theme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Fill="accent1" w:themeFillTint="EA" w:themeColor="accent1" w:theme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Fill="accent1" w:themeFillTint="EA" w:themeColor="accent1" w:theme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Fill="accent1" w:themeFillTint="EA" w:themeColor="accent1" w:themeTint="EA"/>
      </w:tcPr>
    </w:tblStylePr>
  </w:style>
  <w:style w:type="table" w:styleId="153">
    <w:name w:val="Lined - Accent 2"/>
    <w:basedOn w:val="734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Fill="accent2" w:themeFillTint="32" w:themeColor="accent2" w:theme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Fill="accent2" w:themeFillTint="32" w:themeColor="accent2" w:theme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Fill="accent2" w:themeFillTint="97" w:themeColor="accent2" w:theme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Fill="accent2" w:themeFillTint="97" w:themeColor="accent2" w:theme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Fill="accent2" w:themeFillTint="97" w:themeColor="accent2" w:theme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Fill="accent2" w:themeFillTint="97" w:themeColor="accent2" w:themeTint="97"/>
      </w:tcPr>
    </w:tblStylePr>
  </w:style>
  <w:style w:type="table" w:styleId="154">
    <w:name w:val="Lined - Accent 3"/>
    <w:basedOn w:val="734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Fill="accent3" w:themeFillTint="34" w:themeColor="accent3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Fill="accent3" w:themeFillTint="34" w:themeColor="accent3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Fill="accent3" w:themeFillTint="FE" w:themeColor="accent3" w:theme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Fill="accent3" w:themeFillTint="FE" w:themeColor="accent3" w:theme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Fill="accent3" w:themeFillTint="FE" w:themeColor="accent3" w:theme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Fill="accent3" w:themeFillTint="FE" w:themeColor="accent3" w:themeTint="FE"/>
      </w:tcPr>
    </w:tblStylePr>
  </w:style>
  <w:style w:type="table" w:styleId="155">
    <w:name w:val="Lined - Accent 4"/>
    <w:basedOn w:val="734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Fill="accent4" w:themeFillTint="34" w:themeColor="accent4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Fill="accent4" w:themeFillTint="34" w:themeColor="accent4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Fill="accent4" w:themeFillTint="9A" w:themeColor="accent4" w:theme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Fill="accent4" w:themeFillTint="9A" w:themeColor="accent4" w:theme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Fill="accent4" w:themeFillTint="9A" w:themeColor="accent4" w:theme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Fill="accent4" w:themeFillTint="9A" w:themeColor="accent4" w:themeTint="9A"/>
      </w:tcPr>
    </w:tblStylePr>
  </w:style>
  <w:style w:type="table" w:styleId="156">
    <w:name w:val="Lined - Accent 5"/>
    <w:basedOn w:val="734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Fill="accent5" w:themeFillTint="34" w:themeColor="accent5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Fill="accent5" w:themeFillTint="34" w:themeColor="accent5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Fill="accent5" w:themeColor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Fill="accent5" w:themeColor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Fill="accent5" w:themeColor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Fill="accent5" w:themeColor="accent5"/>
      </w:tcPr>
    </w:tblStylePr>
  </w:style>
  <w:style w:type="table" w:styleId="157">
    <w:name w:val="Lined - Accent 6"/>
    <w:basedOn w:val="734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Fill="accent6" w:themeFillTint="34" w:themeColor="accent6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Fill="accent6" w:themeFillTint="34" w:themeColor="accent6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Fill="accent6" w:themeColor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Fill="accent6" w:themeColor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Fill="accent6" w:themeColor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Fill="accent6" w:themeColor="accent6"/>
      </w:tcPr>
    </w:tblStylePr>
  </w:style>
  <w:style w:type="table" w:styleId="158">
    <w:name w:val="Bordered &amp; Lined - Accent"/>
    <w:basedOn w:val="734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A6"/>
        <w:top w:val="single" w:color="000000" w:sz="4" w:space="0" w:themeColor="text1" w:themeTint="A6"/>
        <w:right w:val="single" w:color="000000" w:sz="4" w:space="0" w:themeColor="text1" w:themeTint="A6"/>
        <w:bottom w:val="single" w:color="000000" w:sz="4" w:space="0" w:themeColor="text1" w:themeTint="A6"/>
        <w:insideV w:val="single" w:color="000000" w:sz="4" w:space="0" w:themeColor="text1" w:themeTint="A6"/>
        <w:insideH w:val="single" w:color="000000" w:sz="4" w:space="0" w:themeColor="text1" w:themeTint="A6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Fill="text1" w:themeFillTint="0D" w:themeColor="text1" w:theme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Fill="text1" w:themeFillTint="0D" w:themeColor="text1" w:theme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Fill="text1" w:themeFillTint="80" w:themeColor="text1" w:theme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Fill="text1" w:themeFillTint="80" w:themeColor="text1" w:theme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Fill="text1" w:themeFillTint="80" w:themeColor="text1" w:theme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Fill="text1" w:themeFillTint="80" w:themeColor="text1" w:themeTint="80"/>
      </w:tcPr>
    </w:tblStylePr>
  </w:style>
  <w:style w:type="table" w:styleId="159">
    <w:name w:val="Bordered &amp; Lined - Accent 1"/>
    <w:basedOn w:val="734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Shade="95"/>
        <w:top w:val="single" w:color="000000" w:sz="4" w:space="0" w:themeColor="accent1" w:themeShade="95"/>
        <w:right w:val="single" w:color="000000" w:sz="4" w:space="0" w:themeColor="accent1" w:themeShade="95"/>
        <w:bottom w:val="single" w:color="000000" w:sz="4" w:space="0" w:themeColor="accent1" w:themeShade="95"/>
        <w:insideV w:val="single" w:color="000000" w:sz="4" w:space="0" w:themeColor="accent1" w:themeShade="95"/>
        <w:insideH w:val="single" w:color="000000" w:sz="4" w:space="0" w:themeColor="accent1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Fill="accent1" w:themeFillTint="50" w:themeColor="accent1" w:theme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Fill="accent1" w:themeFillTint="50" w:themeColor="accent1" w:theme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Fill="accent1" w:themeFillTint="EA" w:themeColor="accent1" w:theme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Fill="accent1" w:themeFillTint="EA" w:themeColor="accent1" w:theme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Fill="accent1" w:themeFillTint="EA" w:themeColor="accent1" w:theme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Fill="accent1" w:themeFillTint="EA" w:themeColor="accent1" w:themeTint="EA"/>
      </w:tcPr>
    </w:tblStylePr>
  </w:style>
  <w:style w:type="table" w:styleId="160">
    <w:name w:val="Bordered &amp; Lined - Accent 2"/>
    <w:basedOn w:val="734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Shade="95"/>
        <w:top w:val="single" w:color="000000" w:sz="4" w:space="0" w:themeColor="accent2" w:themeShade="95"/>
        <w:right w:val="single" w:color="000000" w:sz="4" w:space="0" w:themeColor="accent2" w:themeShade="95"/>
        <w:bottom w:val="single" w:color="000000" w:sz="4" w:space="0" w:themeColor="accent2" w:themeShade="95"/>
        <w:insideV w:val="single" w:color="000000" w:sz="4" w:space="0" w:themeColor="accent2" w:themeShade="95"/>
        <w:insideH w:val="single" w:color="000000" w:sz="4" w:space="0" w:themeColor="accent2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Fill="accent2" w:themeFillTint="32" w:themeColor="accent2" w:theme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Fill="accent2" w:themeFillTint="32" w:themeColor="accent2" w:theme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Fill="accent2" w:themeFillTint="97" w:themeColor="accent2" w:theme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Fill="accent2" w:themeFillTint="97" w:themeColor="accent2" w:theme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Fill="accent2" w:themeFillTint="97" w:themeColor="accent2" w:theme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Fill="accent2" w:themeFillTint="97" w:themeColor="accent2" w:themeTint="97"/>
      </w:tcPr>
    </w:tblStylePr>
  </w:style>
  <w:style w:type="table" w:styleId="161">
    <w:name w:val="Bordered &amp; Lined - Accent 3"/>
    <w:basedOn w:val="734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Shade="95"/>
        <w:top w:val="single" w:color="000000" w:sz="4" w:space="0" w:themeColor="accent3" w:themeShade="95"/>
        <w:right w:val="single" w:color="000000" w:sz="4" w:space="0" w:themeColor="accent3" w:themeShade="95"/>
        <w:bottom w:val="single" w:color="000000" w:sz="4" w:space="0" w:themeColor="accent3" w:themeShade="95"/>
        <w:insideV w:val="single" w:color="000000" w:sz="4" w:space="0" w:themeColor="accent3" w:themeShade="95"/>
        <w:insideH w:val="single" w:color="000000" w:sz="4" w:space="0" w:themeColor="accent3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Fill="accent3" w:themeFillTint="34" w:themeColor="accent3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Fill="accent3" w:themeFillTint="34" w:themeColor="accent3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Fill="accent3" w:themeFillTint="FE" w:themeColor="accent3" w:theme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Fill="accent3" w:themeFillTint="FE" w:themeColor="accent3" w:theme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Fill="accent3" w:themeFillTint="FE" w:themeColor="accent3" w:theme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Fill="accent3" w:themeFillTint="FE" w:themeColor="accent3" w:themeTint="FE"/>
      </w:tcPr>
    </w:tblStylePr>
  </w:style>
  <w:style w:type="table" w:styleId="162">
    <w:name w:val="Bordered &amp; Lined - Accent 4"/>
    <w:basedOn w:val="734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Shade="95"/>
        <w:top w:val="single" w:color="000000" w:sz="4" w:space="0" w:themeColor="accent4" w:themeShade="95"/>
        <w:right w:val="single" w:color="000000" w:sz="4" w:space="0" w:themeColor="accent4" w:themeShade="95"/>
        <w:bottom w:val="single" w:color="000000" w:sz="4" w:space="0" w:themeColor="accent4" w:themeShade="95"/>
        <w:insideV w:val="single" w:color="000000" w:sz="4" w:space="0" w:themeColor="accent4" w:themeShade="95"/>
        <w:insideH w:val="single" w:color="000000" w:sz="4" w:space="0" w:themeColor="accent4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Fill="accent4" w:themeFillTint="34" w:themeColor="accent4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Fill="accent4" w:themeFillTint="34" w:themeColor="accent4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Fill="accent4" w:themeFillTint="9A" w:themeColor="accent4" w:theme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Fill="accent4" w:themeFillTint="9A" w:themeColor="accent4" w:theme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Fill="accent4" w:themeFillTint="9A" w:themeColor="accent4" w:theme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Fill="accent4" w:themeFillTint="9A" w:themeColor="accent4" w:themeTint="9A"/>
      </w:tcPr>
    </w:tblStylePr>
  </w:style>
  <w:style w:type="table" w:styleId="163">
    <w:name w:val="Bordered &amp; Lined - Accent 5"/>
    <w:basedOn w:val="734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Shade="95"/>
        <w:top w:val="single" w:color="000000" w:sz="4" w:space="0" w:themeColor="accent5" w:themeShade="95"/>
        <w:right w:val="single" w:color="000000" w:sz="4" w:space="0" w:themeColor="accent5" w:themeShade="95"/>
        <w:bottom w:val="single" w:color="000000" w:sz="4" w:space="0" w:themeColor="accent5" w:themeShade="95"/>
        <w:insideV w:val="single" w:color="000000" w:sz="4" w:space="0" w:themeColor="accent5" w:themeShade="95"/>
        <w:insideH w:val="single" w:color="000000" w:sz="4" w:space="0" w:themeColor="accent5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Fill="accent5" w:themeFillTint="34" w:themeColor="accent5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Fill="accent5" w:themeFillTint="34" w:themeColor="accent5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Fill="accent5" w:themeColor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Fill="accent5" w:themeColor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Fill="accent5" w:themeColor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Fill="accent5" w:themeColor="accent5"/>
      </w:tcPr>
    </w:tblStylePr>
  </w:style>
  <w:style w:type="table" w:styleId="164">
    <w:name w:val="Bordered &amp; Lined - Accent 6"/>
    <w:basedOn w:val="734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Shade="95"/>
        <w:top w:val="single" w:color="000000" w:sz="4" w:space="0" w:themeColor="accent6" w:themeShade="95"/>
        <w:right w:val="single" w:color="000000" w:sz="4" w:space="0" w:themeColor="accent6" w:themeShade="95"/>
        <w:bottom w:val="single" w:color="000000" w:sz="4" w:space="0" w:themeColor="accent6" w:themeShade="95"/>
        <w:insideV w:val="single" w:color="000000" w:sz="4" w:space="0" w:themeColor="accent6" w:themeShade="95"/>
        <w:insideH w:val="single" w:color="000000" w:sz="4" w:space="0" w:themeColor="accent6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Fill="accent6" w:themeFillTint="34" w:themeColor="accent6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Fill="accent6" w:themeFillTint="34" w:themeColor="accent6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Fill="accent6" w:themeColor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Fill="accent6" w:themeColor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Fill="accent6" w:themeColor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Fill="accent6" w:themeColor="accent6"/>
      </w:tcPr>
    </w:tblStylePr>
  </w:style>
  <w:style w:type="table" w:styleId="165">
    <w:name w:val="Bordered"/>
    <w:basedOn w:val="73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26"/>
        <w:top w:val="single" w:color="000000" w:sz="4" w:space="0" w:themeColor="text1" w:themeTint="26"/>
        <w:right w:val="single" w:color="000000" w:sz="4" w:space="0" w:themeColor="text1" w:themeTint="26"/>
        <w:bottom w:val="single" w:color="000000" w:sz="4" w:space="0" w:themeColor="text1" w:themeTint="26"/>
        <w:insideV w:val="single" w:color="000000" w:sz="4" w:space="0" w:themeColor="text1" w:themeTint="26"/>
        <w:insideH w:val="single" w:color="000000" w:sz="4" w:space="0" w:themeColor="text1" w:themeTint="26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text1" w:themeTint="26"/>
          <w:top w:val="single" w:color="000000" w:sz="4" w:space="0" w:themeColor="text1" w:themeTint="26"/>
          <w:right w:val="single" w:color="000000" w:sz="4" w:space="0" w:themeColor="text1" w:themeTint="26"/>
          <w:bottom w:val="single" w:color="000000" w:sz="4" w:space="0" w:themeColor="text1" w:themeTint="2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text1" w:themeTint="8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text1" w:themeTint="80"/>
        </w:tcBorders>
      </w:tcPr>
    </w:tblStylePr>
  </w:style>
  <w:style w:type="table" w:styleId="166">
    <w:name w:val="Bordered - Accent 1"/>
    <w:basedOn w:val="73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Tint="67"/>
        <w:top w:val="single" w:color="000000" w:sz="4" w:space="0" w:themeColor="accent1" w:themeTint="67"/>
        <w:right w:val="single" w:color="000000" w:sz="4" w:space="0" w:themeColor="accent1" w:themeTint="67"/>
        <w:bottom w:val="single" w:color="000000" w:sz="4" w:space="0" w:themeColor="accent1" w:themeTint="67"/>
        <w:insideV w:val="single" w:color="000000" w:sz="4" w:space="0" w:themeColor="accent1" w:themeTint="67"/>
        <w:insideH w:val="single" w:color="000000" w:sz="4" w:space="0" w:themeColor="accent1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1" w:themeTint="67"/>
          <w:top w:val="single" w:color="000000" w:sz="4" w:space="0" w:themeColor="accent1" w:themeTint="67"/>
          <w:right w:val="single" w:color="000000" w:sz="4" w:space="0" w:themeColor="accent1" w:themeTint="67"/>
          <w:bottom w:val="single" w:color="000000" w:sz="4" w:space="0" w:themeColor="accent1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1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1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1"/>
        </w:tcBorders>
      </w:tcPr>
    </w:tblStylePr>
  </w:style>
  <w:style w:type="table" w:styleId="167">
    <w:name w:val="Bordered - Accent 2"/>
    <w:basedOn w:val="73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67"/>
        <w:top w:val="single" w:color="000000" w:sz="4" w:space="0" w:themeColor="accent2" w:themeTint="67"/>
        <w:right w:val="single" w:color="000000" w:sz="4" w:space="0" w:themeColor="accent2" w:themeTint="67"/>
        <w:bottom w:val="single" w:color="000000" w:sz="4" w:space="0" w:themeColor="accent2" w:themeTint="67"/>
        <w:insideV w:val="single" w:color="000000" w:sz="4" w:space="0" w:themeColor="accent2" w:themeTint="67"/>
        <w:insideH w:val="single" w:color="000000" w:sz="4" w:space="0" w:themeColor="accent2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2" w:themeTint="67"/>
          <w:top w:val="single" w:color="000000" w:sz="4" w:space="0" w:themeColor="accent2" w:themeTint="67"/>
          <w:right w:val="single" w:color="000000" w:sz="4" w:space="0" w:themeColor="accent2" w:themeTint="67"/>
          <w:bottom w:val="single" w:color="000000" w:sz="4" w:space="0" w:themeColor="accent2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2" w:themeTint="97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2" w:themeTint="97"/>
        </w:tcBorders>
      </w:tcPr>
    </w:tblStylePr>
  </w:style>
  <w:style w:type="table" w:styleId="168">
    <w:name w:val="Bordered - Accent 3"/>
    <w:basedOn w:val="73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67"/>
        <w:top w:val="single" w:color="000000" w:sz="4" w:space="0" w:themeColor="accent3" w:themeTint="67"/>
        <w:right w:val="single" w:color="000000" w:sz="4" w:space="0" w:themeColor="accent3" w:themeTint="67"/>
        <w:bottom w:val="single" w:color="000000" w:sz="4" w:space="0" w:themeColor="accent3" w:themeTint="67"/>
        <w:insideV w:val="single" w:color="000000" w:sz="4" w:space="0" w:themeColor="accent3" w:themeTint="67"/>
        <w:insideH w:val="single" w:color="000000" w:sz="4" w:space="0" w:themeColor="accent3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3" w:themeTint="67"/>
          <w:top w:val="single" w:color="000000" w:sz="4" w:space="0" w:themeColor="accent3" w:themeTint="67"/>
          <w:right w:val="single" w:color="000000" w:sz="4" w:space="0" w:themeColor="accent3" w:themeTint="67"/>
          <w:bottom w:val="single" w:color="000000" w:sz="4" w:space="0" w:themeColor="accent3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3" w:themeTint="98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3" w:themeTint="98"/>
        </w:tcBorders>
      </w:tcPr>
    </w:tblStylePr>
  </w:style>
  <w:style w:type="table" w:styleId="169">
    <w:name w:val="Bordered - Accent 4"/>
    <w:basedOn w:val="73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67"/>
        <w:top w:val="single" w:color="000000" w:sz="4" w:space="0" w:themeColor="accent4" w:themeTint="67"/>
        <w:right w:val="single" w:color="000000" w:sz="4" w:space="0" w:themeColor="accent4" w:themeTint="67"/>
        <w:bottom w:val="single" w:color="000000" w:sz="4" w:space="0" w:themeColor="accent4" w:themeTint="67"/>
        <w:insideV w:val="single" w:color="000000" w:sz="4" w:space="0" w:themeColor="accent4" w:themeTint="67"/>
        <w:insideH w:val="single" w:color="000000" w:sz="4" w:space="0" w:themeColor="accent4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4" w:themeTint="67"/>
          <w:top w:val="single" w:color="000000" w:sz="4" w:space="0" w:themeColor="accent4" w:themeTint="67"/>
          <w:right w:val="single" w:color="000000" w:sz="4" w:space="0" w:themeColor="accent4" w:themeTint="67"/>
          <w:bottom w:val="single" w:color="000000" w:sz="4" w:space="0" w:themeColor="accent4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4" w:themeTint="9A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4" w:themeTint="9A"/>
        </w:tcBorders>
      </w:tcPr>
    </w:tblStylePr>
  </w:style>
  <w:style w:type="table" w:styleId="170">
    <w:name w:val="Bordered - Accent 5"/>
    <w:basedOn w:val="73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Tint="67"/>
        <w:top w:val="single" w:color="000000" w:sz="4" w:space="0" w:themeColor="accent5" w:themeTint="67"/>
        <w:right w:val="single" w:color="000000" w:sz="4" w:space="0" w:themeColor="accent5" w:themeTint="67"/>
        <w:bottom w:val="single" w:color="000000" w:sz="4" w:space="0" w:themeColor="accent5" w:themeTint="67"/>
        <w:insideV w:val="single" w:color="000000" w:sz="4" w:space="0" w:themeColor="accent5" w:themeTint="67"/>
        <w:insideH w:val="single" w:color="000000" w:sz="4" w:space="0" w:themeColor="accent5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5" w:themeTint="67"/>
          <w:top w:val="single" w:color="000000" w:sz="4" w:space="0" w:themeColor="accent5" w:themeTint="67"/>
          <w:right w:val="single" w:color="000000" w:sz="4" w:space="0" w:themeColor="accent5" w:themeTint="67"/>
          <w:bottom w:val="single" w:color="000000" w:sz="4" w:space="0" w:themeColor="accent5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5" w:themeTint="9A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5" w:themeTint="9A"/>
        </w:tcBorders>
      </w:tcPr>
    </w:tblStylePr>
  </w:style>
  <w:style w:type="table" w:styleId="171">
    <w:name w:val="Bordered - Accent 6"/>
    <w:basedOn w:val="73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Tint="67"/>
        <w:top w:val="single" w:color="000000" w:sz="4" w:space="0" w:themeColor="accent6" w:themeTint="67"/>
        <w:right w:val="single" w:color="000000" w:sz="4" w:space="0" w:themeColor="accent6" w:themeTint="67"/>
        <w:bottom w:val="single" w:color="000000" w:sz="4" w:space="0" w:themeColor="accent6" w:themeTint="67"/>
        <w:insideV w:val="single" w:color="000000" w:sz="4" w:space="0" w:themeColor="accent6" w:themeTint="67"/>
        <w:insideH w:val="single" w:color="000000" w:sz="4" w:space="0" w:themeColor="accent6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6" w:themeTint="67"/>
          <w:top w:val="single" w:color="000000" w:sz="4" w:space="0" w:themeColor="accent6" w:themeTint="67"/>
          <w:right w:val="single" w:color="000000" w:sz="4" w:space="0" w:themeColor="accent6" w:themeTint="67"/>
          <w:bottom w:val="single" w:color="000000" w:sz="4" w:space="0" w:themeColor="accent6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6" w:themeTint="98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6" w:themeTint="98"/>
        </w:tcBorders>
      </w:tcPr>
    </w:tblStylePr>
  </w:style>
  <w:style w:type="paragraph" w:styleId="173">
    <w:name w:val="footnote text"/>
    <w:basedOn w:val="732"/>
    <w:link w:val="174"/>
    <w:uiPriority w:val="99"/>
    <w:semiHidden/>
    <w:unhideWhenUsed/>
    <w:rPr>
      <w:sz w:val="18"/>
    </w:rPr>
    <w:pPr>
      <w:spacing w:lineRule="auto" w:line="240" w:after="40"/>
    </w:pPr>
  </w:style>
  <w:style w:type="character" w:styleId="174">
    <w:name w:val="Footnote Text Char"/>
    <w:link w:val="173"/>
    <w:uiPriority w:val="99"/>
    <w:rPr>
      <w:sz w:val="18"/>
    </w:rPr>
  </w:style>
  <w:style w:type="character" w:styleId="175">
    <w:name w:val="footnote reference"/>
    <w:basedOn w:val="733"/>
    <w:uiPriority w:val="99"/>
    <w:unhideWhenUsed/>
    <w:rPr>
      <w:vertAlign w:val="superscript"/>
    </w:rPr>
  </w:style>
  <w:style w:type="paragraph" w:styleId="176">
    <w:name w:val="endnote text"/>
    <w:basedOn w:val="732"/>
    <w:link w:val="177"/>
    <w:uiPriority w:val="99"/>
    <w:semiHidden/>
    <w:unhideWhenUsed/>
    <w:rPr>
      <w:sz w:val="20"/>
    </w:rPr>
    <w:pPr>
      <w:spacing w:lineRule="auto" w:line="240" w:after="0"/>
    </w:pPr>
  </w:style>
  <w:style w:type="character" w:styleId="177">
    <w:name w:val="Endnote Text Char"/>
    <w:link w:val="176"/>
    <w:uiPriority w:val="99"/>
    <w:rPr>
      <w:sz w:val="20"/>
    </w:rPr>
  </w:style>
  <w:style w:type="character" w:styleId="178">
    <w:name w:val="endnote reference"/>
    <w:basedOn w:val="733"/>
    <w:uiPriority w:val="99"/>
    <w:semiHidden/>
    <w:unhideWhenUsed/>
    <w:rPr>
      <w:vertAlign w:val="superscript"/>
    </w:rPr>
  </w:style>
  <w:style w:type="paragraph" w:styleId="179">
    <w:name w:val="toc 1"/>
    <w:basedOn w:val="732"/>
    <w:next w:val="732"/>
    <w:uiPriority w:val="39"/>
    <w:unhideWhenUsed/>
    <w:pPr>
      <w:ind w:left="0" w:right="0" w:firstLine="0"/>
      <w:spacing w:after="57"/>
    </w:pPr>
  </w:style>
  <w:style w:type="paragraph" w:styleId="180">
    <w:name w:val="toc 2"/>
    <w:basedOn w:val="732"/>
    <w:next w:val="732"/>
    <w:uiPriority w:val="39"/>
    <w:unhideWhenUsed/>
    <w:pPr>
      <w:ind w:left="283" w:right="0" w:firstLine="0"/>
      <w:spacing w:after="57"/>
    </w:pPr>
  </w:style>
  <w:style w:type="paragraph" w:styleId="181">
    <w:name w:val="toc 3"/>
    <w:basedOn w:val="732"/>
    <w:next w:val="732"/>
    <w:uiPriority w:val="39"/>
    <w:unhideWhenUsed/>
    <w:pPr>
      <w:ind w:left="567" w:right="0" w:firstLine="0"/>
      <w:spacing w:after="57"/>
    </w:pPr>
  </w:style>
  <w:style w:type="paragraph" w:styleId="182">
    <w:name w:val="toc 4"/>
    <w:basedOn w:val="732"/>
    <w:next w:val="732"/>
    <w:uiPriority w:val="39"/>
    <w:unhideWhenUsed/>
    <w:pPr>
      <w:ind w:left="850" w:right="0" w:firstLine="0"/>
      <w:spacing w:after="57"/>
    </w:pPr>
  </w:style>
  <w:style w:type="paragraph" w:styleId="183">
    <w:name w:val="toc 5"/>
    <w:basedOn w:val="732"/>
    <w:next w:val="732"/>
    <w:uiPriority w:val="39"/>
    <w:unhideWhenUsed/>
    <w:pPr>
      <w:ind w:left="1134" w:right="0" w:firstLine="0"/>
      <w:spacing w:after="57"/>
    </w:pPr>
  </w:style>
  <w:style w:type="paragraph" w:styleId="184">
    <w:name w:val="toc 6"/>
    <w:basedOn w:val="732"/>
    <w:next w:val="732"/>
    <w:uiPriority w:val="39"/>
    <w:unhideWhenUsed/>
    <w:pPr>
      <w:ind w:left="1417" w:right="0" w:firstLine="0"/>
      <w:spacing w:after="57"/>
    </w:pPr>
  </w:style>
  <w:style w:type="paragraph" w:styleId="185">
    <w:name w:val="toc 7"/>
    <w:basedOn w:val="732"/>
    <w:next w:val="732"/>
    <w:uiPriority w:val="39"/>
    <w:unhideWhenUsed/>
    <w:pPr>
      <w:ind w:left="1701" w:right="0" w:firstLine="0"/>
      <w:spacing w:after="57"/>
    </w:pPr>
  </w:style>
  <w:style w:type="paragraph" w:styleId="186">
    <w:name w:val="toc 8"/>
    <w:basedOn w:val="732"/>
    <w:next w:val="732"/>
    <w:uiPriority w:val="39"/>
    <w:unhideWhenUsed/>
    <w:pPr>
      <w:ind w:left="1984" w:right="0" w:firstLine="0"/>
      <w:spacing w:after="57"/>
    </w:pPr>
  </w:style>
  <w:style w:type="paragraph" w:styleId="187">
    <w:name w:val="toc 9"/>
    <w:basedOn w:val="732"/>
    <w:next w:val="732"/>
    <w:uiPriority w:val="39"/>
    <w:unhideWhenUsed/>
    <w:pPr>
      <w:ind w:left="2268" w:right="0" w:firstLine="0"/>
      <w:spacing w:after="57"/>
    </w:pPr>
  </w:style>
  <w:style w:type="paragraph" w:styleId="188">
    <w:name w:val="TOC Heading"/>
    <w:uiPriority w:val="39"/>
    <w:unhideWhenUsed/>
  </w:style>
  <w:style w:type="paragraph" w:styleId="189">
    <w:name w:val="table of figures"/>
    <w:basedOn w:val="732"/>
    <w:next w:val="732"/>
    <w:uiPriority w:val="99"/>
    <w:unhideWhenUsed/>
    <w:pPr>
      <w:spacing w:after="0" w:afterAutospacing="0"/>
    </w:pPr>
  </w:style>
  <w:style w:type="paragraph" w:styleId="732" w:default="1">
    <w:name w:val="Normal"/>
    <w:qFormat/>
  </w:style>
  <w:style w:type="character" w:styleId="733" w:default="1">
    <w:name w:val="Default Paragraph Font"/>
    <w:uiPriority w:val="1"/>
    <w:semiHidden/>
    <w:unhideWhenUsed/>
  </w:style>
  <w:style w:type="table" w:styleId="734" w:default="1">
    <w:name w:val="Normal Table"/>
    <w:qFormat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735" w:default="1">
    <w:name w:val="No List"/>
    <w:uiPriority w:val="99"/>
    <w:semiHidden/>
    <w:unhideWhenUsed/>
  </w:style>
  <w:style w:type="paragraph" w:styleId="736">
    <w:name w:val="Balloon Text"/>
    <w:basedOn w:val="732"/>
    <w:link w:val="737"/>
    <w:uiPriority w:val="99"/>
    <w:semiHidden/>
    <w:unhideWhenUsed/>
    <w:rPr>
      <w:rFonts w:ascii="Tahoma" w:hAnsi="Tahoma" w:cs="Tahoma"/>
      <w:sz w:val="16"/>
      <w:szCs w:val="16"/>
    </w:rPr>
    <w:pPr>
      <w:spacing w:lineRule="auto" w:line="240" w:after="0"/>
    </w:pPr>
  </w:style>
  <w:style w:type="character" w:styleId="737" w:customStyle="1">
    <w:name w:val="Текст выноски Знак"/>
    <w:basedOn w:val="733"/>
    <w:link w:val="736"/>
    <w:uiPriority w:val="99"/>
    <w:semiHidden/>
    <w:rPr>
      <w:rFonts w:ascii="Tahoma" w:hAnsi="Tahoma" w:cs="Tahoma"/>
      <w:sz w:val="16"/>
      <w:szCs w:val="16"/>
    </w:rPr>
  </w:style>
  <w:style w:type="paragraph" w:styleId="738">
    <w:name w:val="Header"/>
    <w:basedOn w:val="732"/>
    <w:link w:val="739"/>
    <w:uiPriority w:val="99"/>
    <w:unhideWhenUsed/>
    <w:pPr>
      <w:spacing w:lineRule="auto" w:line="240" w:after="0"/>
      <w:tabs>
        <w:tab w:val="center" w:pos="4677" w:leader="none"/>
        <w:tab w:val="right" w:pos="9355" w:leader="none"/>
      </w:tabs>
    </w:pPr>
  </w:style>
  <w:style w:type="character" w:styleId="739" w:customStyle="1">
    <w:name w:val="Верхний колонтитул Знак"/>
    <w:basedOn w:val="733"/>
    <w:link w:val="738"/>
    <w:uiPriority w:val="99"/>
  </w:style>
  <w:style w:type="paragraph" w:styleId="740">
    <w:name w:val="Footer"/>
    <w:basedOn w:val="732"/>
    <w:link w:val="741"/>
    <w:uiPriority w:val="99"/>
    <w:semiHidden/>
    <w:unhideWhenUsed/>
    <w:pPr>
      <w:spacing w:lineRule="auto" w:line="240" w:after="0"/>
      <w:tabs>
        <w:tab w:val="center" w:pos="4677" w:leader="none"/>
        <w:tab w:val="right" w:pos="9355" w:leader="none"/>
      </w:tabs>
    </w:pPr>
  </w:style>
  <w:style w:type="character" w:styleId="741" w:customStyle="1">
    <w:name w:val="Нижний колонтитул Знак"/>
    <w:basedOn w:val="733"/>
    <w:link w:val="740"/>
    <w:uiPriority w:val="99"/>
    <w:semiHidden/>
  </w:style>
  <w:style w:type="paragraph" w:styleId="742" w:customStyle="1">
    <w:name w:val="Standard"/>
    <w:uiPriority w:val="99"/>
    <w:rPr>
      <w:rFonts w:ascii="Times New Roman" w:hAnsi="Times New Roman" w:cs="Times New Roman" w:eastAsia="Calibri"/>
      <w:sz w:val="24"/>
      <w:szCs w:val="24"/>
      <w:lang w:eastAsia="ar-SA"/>
    </w:rPr>
    <w:pPr>
      <w:spacing w:lineRule="auto" w:line="240" w:after="0"/>
      <w:widowControl w:val="off"/>
    </w:pPr>
  </w:style>
  <w:style w:type="character" w:styleId="743">
    <w:name w:val="page number"/>
    <w:basedOn w:val="733"/>
  </w:style>
  <w:style w:type="paragraph" w:styleId="744">
    <w:name w:val="Document Map"/>
    <w:basedOn w:val="732"/>
    <w:link w:val="745"/>
    <w:uiPriority w:val="99"/>
    <w:semiHidden/>
    <w:unhideWhenUsed/>
    <w:rPr>
      <w:rFonts w:ascii="Tahoma" w:hAnsi="Tahoma" w:cs="Tahoma"/>
      <w:sz w:val="16"/>
      <w:szCs w:val="16"/>
    </w:rPr>
    <w:pPr>
      <w:spacing w:lineRule="auto" w:line="240" w:after="0"/>
    </w:pPr>
  </w:style>
  <w:style w:type="character" w:styleId="745" w:customStyle="1">
    <w:name w:val="Схема документа Знак"/>
    <w:basedOn w:val="733"/>
    <w:link w:val="744"/>
    <w:uiPriority w:val="99"/>
    <w:semiHidden/>
    <w:rPr>
      <w:rFonts w:ascii="Tahoma" w:hAnsi="Tahoma" w:cs="Tahoma"/>
      <w:sz w:val="16"/>
      <w:szCs w:val="16"/>
    </w:rPr>
  </w:style>
  <w:style w:type="paragraph" w:styleId="746" w:customStyle="1">
    <w:name w:val="ConsPlusNormal"/>
    <w:rPr>
      <w:rFonts w:ascii="Times New Roman" w:hAnsi="Times New Roman" w:cs="Times New Roman" w:eastAsia="Times New Roman"/>
      <w:sz w:val="28"/>
      <w:szCs w:val="28"/>
      <w:lang w:eastAsia="ru-RU"/>
    </w:rPr>
    <w:pPr>
      <w:ind w:firstLine="720"/>
      <w:spacing w:lineRule="auto" w:line="240" w:after="0"/>
      <w:widowControl w:val="off"/>
    </w:pPr>
  </w:style>
  <w:style w:type="character" w:styleId="747">
    <w:name w:val="Hyperlink"/>
    <w:basedOn w:val="733"/>
    <w:uiPriority w:val="99"/>
    <w:semiHidden/>
    <w:unhideWhenUsed/>
    <w:rPr>
      <w:color w:val="0000FF"/>
      <w:u w:val="single"/>
    </w:rPr>
  </w:style>
  <w:style w:type="character" w:styleId="748">
    <w:name w:val="FollowedHyperlink"/>
    <w:basedOn w:val="733"/>
    <w:uiPriority w:val="99"/>
    <w:semiHidden/>
    <w:unhideWhenUsed/>
    <w:rPr>
      <w:color w:val="800080"/>
      <w:u w:val="single"/>
    </w:rPr>
  </w:style>
  <w:style w:type="paragraph" w:styleId="749" w:customStyle="1">
    <w:name w:val="font5"/>
    <w:basedOn w:val="732"/>
    <w:rPr>
      <w:rFonts w:ascii="Times New Roman" w:hAnsi="Times New Roman" w:cs="Times New Roman" w:eastAsia="Times New Roman"/>
      <w:sz w:val="20"/>
      <w:szCs w:val="20"/>
      <w:lang w:eastAsia="ru-RU"/>
    </w:rPr>
    <w:pPr>
      <w:spacing w:lineRule="auto" w:line="240" w:after="100" w:afterAutospacing="1" w:before="100" w:beforeAutospacing="1"/>
    </w:pPr>
  </w:style>
  <w:style w:type="paragraph" w:styleId="750" w:customStyle="1">
    <w:name w:val="font6"/>
    <w:basedOn w:val="732"/>
    <w:rPr>
      <w:rFonts w:ascii="Times New Roman" w:hAnsi="Times New Roman" w:cs="Times New Roman" w:eastAsia="Times New Roman"/>
      <w:color w:val="FF0000"/>
      <w:sz w:val="20"/>
      <w:szCs w:val="20"/>
      <w:lang w:eastAsia="ru-RU"/>
    </w:rPr>
    <w:pPr>
      <w:spacing w:lineRule="auto" w:line="240" w:after="100" w:afterAutospacing="1" w:before="100" w:beforeAutospacing="1"/>
    </w:pPr>
  </w:style>
  <w:style w:type="paragraph" w:styleId="751" w:customStyle="1">
    <w:name w:val="xl71"/>
    <w:basedOn w:val="732"/>
    <w:rPr>
      <w:rFonts w:ascii="Times New Roman" w:hAnsi="Times New Roman" w:cs="Times New Roman" w:eastAsia="Times New Roman"/>
      <w:sz w:val="24"/>
      <w:szCs w:val="24"/>
      <w:lang w:eastAsia="ru-RU"/>
    </w:rPr>
    <w:pPr>
      <w:spacing w:lineRule="auto" w:line="240" w:after="100" w:afterAutospacing="1" w:before="100" w:beforeAutospacing="1"/>
    </w:pPr>
  </w:style>
  <w:style w:type="paragraph" w:styleId="752" w:customStyle="1">
    <w:name w:val="xl72"/>
    <w:basedOn w:val="732"/>
    <w:rPr>
      <w:rFonts w:ascii="Arial" w:hAnsi="Arial" w:cs="Arial" w:eastAsia="Times New Roman"/>
      <w:lang w:eastAsia="ru-RU"/>
    </w:rPr>
    <w:pPr>
      <w:spacing w:lineRule="auto" w:line="240" w:after="100" w:afterAutospacing="1" w:before="100" w:beforeAutospacing="1"/>
    </w:pPr>
  </w:style>
  <w:style w:type="paragraph" w:styleId="753" w:customStyle="1">
    <w:name w:val="xl73"/>
    <w:basedOn w:val="732"/>
    <w:rPr>
      <w:rFonts w:ascii="Arial" w:hAnsi="Arial" w:cs="Arial" w:eastAsia="Times New Roman"/>
      <w:b/>
      <w:bCs/>
      <w:lang w:eastAsia="ru-RU"/>
    </w:rPr>
    <w:pPr>
      <w:spacing w:lineRule="auto" w:line="240" w:after="100" w:afterAutospacing="1" w:before="100" w:beforeAutospacing="1"/>
    </w:pPr>
  </w:style>
  <w:style w:type="paragraph" w:styleId="754" w:customStyle="1">
    <w:name w:val="xl74"/>
    <w:basedOn w:val="732"/>
    <w:rPr>
      <w:rFonts w:ascii="Times New Roman" w:hAnsi="Times New Roman" w:cs="Times New Roman" w:eastAsia="Times New Roman"/>
      <w:b/>
      <w:bCs/>
      <w:sz w:val="24"/>
      <w:szCs w:val="24"/>
      <w:lang w:eastAsia="ru-RU"/>
    </w:rPr>
    <w:pPr>
      <w:spacing w:lineRule="auto" w:line="240" w:after="100" w:afterAutospacing="1" w:before="100" w:beforeAutospacing="1"/>
    </w:pPr>
  </w:style>
  <w:style w:type="paragraph" w:styleId="755" w:customStyle="1">
    <w:name w:val="xl75"/>
    <w:basedOn w:val="732"/>
    <w:rPr>
      <w:rFonts w:ascii="Times New Roman" w:hAnsi="Times New Roman" w:cs="Times New Roman" w:eastAsia="Times New Roman"/>
      <w:sz w:val="24"/>
      <w:szCs w:val="24"/>
      <w:lang w:eastAsia="ru-RU"/>
    </w:rPr>
    <w:pPr>
      <w:spacing w:lineRule="auto" w:line="240" w:after="100" w:afterAutospacing="1" w:before="100" w:beforeAutospacing="1"/>
    </w:pPr>
  </w:style>
  <w:style w:type="paragraph" w:styleId="756" w:customStyle="1">
    <w:name w:val="xl76"/>
    <w:basedOn w:val="732"/>
    <w:rPr>
      <w:rFonts w:ascii="Times New Roman" w:hAnsi="Times New Roman" w:cs="Times New Roman" w:eastAsia="Times New Roman"/>
      <w:sz w:val="24"/>
      <w:szCs w:val="24"/>
      <w:lang w:eastAsia="ru-RU"/>
    </w:rPr>
    <w:pPr>
      <w:spacing w:lineRule="auto" w:line="240" w:after="100" w:afterAutospacing="1" w:before="100" w:beforeAutospacing="1"/>
      <w:shd w:val="clear" w:color="000000" w:fill="FFFF00"/>
    </w:pPr>
  </w:style>
  <w:style w:type="paragraph" w:styleId="757" w:customStyle="1">
    <w:name w:val="xl77"/>
    <w:basedOn w:val="732"/>
    <w:rPr>
      <w:rFonts w:ascii="Times New Roman" w:hAnsi="Times New Roman" w:cs="Times New Roman" w:eastAsia="Times New Roman"/>
      <w:sz w:val="24"/>
      <w:szCs w:val="24"/>
      <w:lang w:eastAsia="ru-RU"/>
    </w:rPr>
    <w:pPr>
      <w:jc w:val="both"/>
      <w:spacing w:lineRule="auto" w:line="240" w:after="100" w:afterAutospacing="1" w:before="100" w:beforeAutospacing="1"/>
    </w:pPr>
  </w:style>
  <w:style w:type="paragraph" w:styleId="758" w:customStyle="1">
    <w:name w:val="xl78"/>
    <w:basedOn w:val="732"/>
    <w:rPr>
      <w:rFonts w:ascii="Times New Roman" w:hAnsi="Times New Roman" w:cs="Times New Roman" w:eastAsia="Times New Roman"/>
      <w:b/>
      <w:bCs/>
      <w:sz w:val="24"/>
      <w:szCs w:val="24"/>
      <w:lang w:eastAsia="ru-RU"/>
    </w:rPr>
    <w:pPr>
      <w:jc w:val="center"/>
      <w:spacing w:lineRule="auto" w:line="240" w:after="100" w:afterAutospacing="1" w:before="100" w:beforeAutospacing="1"/>
    </w:pPr>
  </w:style>
  <w:style w:type="paragraph" w:styleId="759" w:customStyle="1">
    <w:name w:val="xl79"/>
    <w:basedOn w:val="732"/>
    <w:rPr>
      <w:rFonts w:ascii="Times New Roman" w:hAnsi="Times New Roman" w:cs="Times New Roman" w:eastAsia="Times New Roman"/>
      <w:sz w:val="24"/>
      <w:szCs w:val="24"/>
      <w:lang w:eastAsia="ru-RU"/>
    </w:rPr>
    <w:pPr>
      <w:jc w:val="center"/>
      <w:spacing w:lineRule="auto" w:line="240" w:after="100" w:afterAutospacing="1" w:before="100" w:beforeAutospacing="1"/>
    </w:pPr>
  </w:style>
  <w:style w:type="paragraph" w:styleId="760" w:customStyle="1">
    <w:name w:val="xl80"/>
    <w:basedOn w:val="732"/>
    <w:rPr>
      <w:rFonts w:ascii="Times New Roman" w:hAnsi="Times New Roman" w:cs="Times New Roman" w:eastAsia="Times New Roman"/>
      <w:b/>
      <w:bCs/>
      <w:sz w:val="24"/>
      <w:szCs w:val="24"/>
      <w:lang w:eastAsia="ru-RU"/>
    </w:rPr>
    <w:pPr>
      <w:jc w:val="center"/>
      <w:spacing w:lineRule="auto" w:line="240" w:after="100" w:afterAutospacing="1" w:before="100" w:beforeAutospacing="1"/>
      <w:pBdr>
        <w:left w:val="single" w:sz="4" w:space="0" w:color="auto"/>
        <w:top w:val="single" w:sz="4" w:space="0" w:color="auto"/>
        <w:right w:val="single" w:sz="4" w:space="0" w:color="auto"/>
        <w:bottom w:val="single" w:sz="4" w:space="0" w:color="auto"/>
      </w:pBdr>
    </w:pPr>
  </w:style>
  <w:style w:type="paragraph" w:styleId="761" w:customStyle="1">
    <w:name w:val="xl81"/>
    <w:basedOn w:val="732"/>
    <w:rPr>
      <w:rFonts w:ascii="Times New Roman" w:hAnsi="Times New Roman" w:cs="Times New Roman" w:eastAsia="Times New Roman"/>
      <w:b/>
      <w:bCs/>
      <w:sz w:val="24"/>
      <w:szCs w:val="24"/>
      <w:lang w:eastAsia="ru-RU"/>
    </w:rPr>
    <w:pPr>
      <w:jc w:val="both"/>
      <w:spacing w:lineRule="auto" w:line="240" w:after="100" w:afterAutospacing="1" w:before="100" w:beforeAutospacing="1"/>
      <w:pBdr>
        <w:left w:val="single" w:sz="4" w:space="0" w:color="auto"/>
        <w:top w:val="single" w:sz="4" w:space="0" w:color="auto"/>
        <w:right w:val="single" w:sz="4" w:space="0" w:color="auto"/>
        <w:bottom w:val="single" w:sz="4" w:space="0" w:color="auto"/>
      </w:pBdr>
    </w:pPr>
  </w:style>
  <w:style w:type="paragraph" w:styleId="762" w:customStyle="1">
    <w:name w:val="xl82"/>
    <w:basedOn w:val="732"/>
    <w:rPr>
      <w:rFonts w:ascii="Times New Roman" w:hAnsi="Times New Roman" w:cs="Times New Roman" w:eastAsia="Times New Roman"/>
      <w:b/>
      <w:bCs/>
      <w:sz w:val="24"/>
      <w:szCs w:val="24"/>
      <w:lang w:eastAsia="ru-RU"/>
    </w:rPr>
    <w:pPr>
      <w:jc w:val="right"/>
      <w:spacing w:lineRule="auto" w:line="240" w:after="100" w:afterAutospacing="1" w:before="100" w:beforeAutospacing="1"/>
      <w:pBdr>
        <w:left w:val="single" w:sz="4" w:space="0" w:color="auto"/>
        <w:top w:val="single" w:sz="4" w:space="0" w:color="auto"/>
        <w:right w:val="single" w:sz="4" w:space="0" w:color="auto"/>
        <w:bottom w:val="single" w:sz="4" w:space="0" w:color="auto"/>
      </w:pBdr>
    </w:pPr>
  </w:style>
  <w:style w:type="paragraph" w:styleId="763" w:customStyle="1">
    <w:name w:val="xl83"/>
    <w:basedOn w:val="732"/>
    <w:rPr>
      <w:rFonts w:ascii="Times New Roman" w:hAnsi="Times New Roman" w:cs="Times New Roman" w:eastAsia="Times New Roman"/>
      <w:sz w:val="24"/>
      <w:szCs w:val="24"/>
      <w:lang w:eastAsia="ru-RU"/>
    </w:rPr>
    <w:pPr>
      <w:jc w:val="center"/>
      <w:spacing w:lineRule="auto" w:line="240" w:after="100" w:afterAutospacing="1" w:before="100" w:beforeAutospacing="1"/>
      <w:pBdr>
        <w:left w:val="single" w:sz="4" w:space="0" w:color="auto"/>
        <w:top w:val="single" w:sz="4" w:space="0" w:color="auto"/>
        <w:right w:val="single" w:sz="4" w:space="0" w:color="auto"/>
        <w:bottom w:val="single" w:sz="4" w:space="0" w:color="auto"/>
      </w:pBdr>
    </w:pPr>
  </w:style>
  <w:style w:type="paragraph" w:styleId="764" w:customStyle="1">
    <w:name w:val="xl84"/>
    <w:basedOn w:val="732"/>
    <w:rPr>
      <w:rFonts w:ascii="Times New Roman" w:hAnsi="Times New Roman" w:cs="Times New Roman" w:eastAsia="Times New Roman"/>
      <w:sz w:val="24"/>
      <w:szCs w:val="24"/>
      <w:lang w:eastAsia="ru-RU"/>
    </w:rPr>
    <w:pPr>
      <w:jc w:val="both"/>
      <w:spacing w:lineRule="auto" w:line="240" w:after="100" w:afterAutospacing="1" w:before="100" w:beforeAutospacing="1"/>
      <w:pBdr>
        <w:left w:val="single" w:sz="4" w:space="0" w:color="auto"/>
        <w:top w:val="single" w:sz="4" w:space="0" w:color="auto"/>
        <w:right w:val="single" w:sz="4" w:space="0" w:color="auto"/>
        <w:bottom w:val="single" w:sz="4" w:space="0" w:color="auto"/>
      </w:pBdr>
    </w:pPr>
  </w:style>
  <w:style w:type="paragraph" w:styleId="765" w:customStyle="1">
    <w:name w:val="xl85"/>
    <w:basedOn w:val="732"/>
    <w:rPr>
      <w:rFonts w:ascii="Times New Roman" w:hAnsi="Times New Roman" w:cs="Times New Roman" w:eastAsia="Times New Roman"/>
      <w:b/>
      <w:bCs/>
      <w:sz w:val="24"/>
      <w:szCs w:val="24"/>
      <w:lang w:eastAsia="ru-RU"/>
    </w:rPr>
    <w:pPr>
      <w:jc w:val="center"/>
      <w:spacing w:lineRule="auto" w:line="240" w:after="100" w:afterAutospacing="1" w:before="100" w:beforeAutospacing="1"/>
      <w:pBdr>
        <w:left w:val="single" w:sz="4" w:space="0" w:color="auto"/>
        <w:top w:val="single" w:sz="4" w:space="0" w:color="auto"/>
        <w:right w:val="single" w:sz="4" w:space="0" w:color="auto"/>
        <w:bottom w:val="single" w:sz="4" w:space="0" w:color="auto"/>
      </w:pBdr>
    </w:pPr>
  </w:style>
  <w:style w:type="paragraph" w:styleId="766" w:customStyle="1">
    <w:name w:val="xl86"/>
    <w:basedOn w:val="732"/>
    <w:rPr>
      <w:rFonts w:ascii="Times New Roman" w:hAnsi="Times New Roman" w:cs="Times New Roman" w:eastAsia="Times New Roman"/>
      <w:b/>
      <w:bCs/>
      <w:sz w:val="24"/>
      <w:szCs w:val="24"/>
      <w:lang w:eastAsia="ru-RU"/>
    </w:rPr>
    <w:pPr>
      <w:jc w:val="right"/>
      <w:spacing w:lineRule="auto" w:line="240" w:after="100" w:afterAutospacing="1" w:before="100" w:beforeAutospacing="1"/>
      <w:pBdr>
        <w:left w:val="single" w:sz="4" w:space="0" w:color="auto"/>
        <w:top w:val="single" w:sz="4" w:space="0" w:color="auto"/>
        <w:right w:val="single" w:sz="4" w:space="0" w:color="auto"/>
        <w:bottom w:val="single" w:sz="4" w:space="0" w:color="auto"/>
      </w:pBdr>
    </w:pPr>
  </w:style>
  <w:style w:type="paragraph" w:styleId="767" w:customStyle="1">
    <w:name w:val="xl87"/>
    <w:basedOn w:val="732"/>
    <w:rPr>
      <w:rFonts w:ascii="Times New Roman" w:hAnsi="Times New Roman" w:cs="Times New Roman" w:eastAsia="Times New Roman"/>
      <w:sz w:val="24"/>
      <w:szCs w:val="24"/>
      <w:lang w:eastAsia="ru-RU"/>
    </w:rPr>
    <w:pPr>
      <w:jc w:val="right"/>
      <w:spacing w:lineRule="auto" w:line="240" w:after="100" w:afterAutospacing="1" w:before="100" w:beforeAutospacing="1"/>
      <w:pBdr>
        <w:left w:val="single" w:sz="4" w:space="0" w:color="auto"/>
        <w:top w:val="single" w:sz="4" w:space="0" w:color="auto"/>
        <w:right w:val="single" w:sz="4" w:space="0" w:color="auto"/>
        <w:bottom w:val="single" w:sz="4" w:space="0" w:color="auto"/>
      </w:pBdr>
    </w:pPr>
  </w:style>
  <w:style w:type="paragraph" w:styleId="768" w:customStyle="1">
    <w:name w:val="xl88"/>
    <w:basedOn w:val="732"/>
    <w:rPr>
      <w:rFonts w:ascii="Times New Roman" w:hAnsi="Times New Roman" w:cs="Times New Roman" w:eastAsia="Times New Roman"/>
      <w:sz w:val="24"/>
      <w:szCs w:val="24"/>
      <w:lang w:eastAsia="ru-RU"/>
    </w:rPr>
    <w:pPr>
      <w:jc w:val="both"/>
      <w:spacing w:lineRule="auto" w:line="240" w:after="100" w:afterAutospacing="1" w:before="100" w:beforeAutospacing="1"/>
      <w:pBdr>
        <w:left w:val="single" w:sz="4" w:space="0" w:color="auto"/>
        <w:top w:val="single" w:sz="4" w:space="0" w:color="auto"/>
        <w:right w:val="single" w:sz="4" w:space="0" w:color="auto"/>
        <w:bottom w:val="single" w:sz="4" w:space="0" w:color="auto"/>
      </w:pBdr>
    </w:pPr>
  </w:style>
  <w:style w:type="paragraph" w:styleId="769" w:customStyle="1">
    <w:name w:val="xl89"/>
    <w:basedOn w:val="732"/>
    <w:rPr>
      <w:rFonts w:ascii="Times New Roman" w:hAnsi="Times New Roman" w:cs="Times New Roman" w:eastAsia="Times New Roman"/>
      <w:b/>
      <w:bCs/>
      <w:sz w:val="24"/>
      <w:szCs w:val="24"/>
      <w:lang w:eastAsia="ru-RU"/>
    </w:rPr>
    <w:pPr>
      <w:jc w:val="center"/>
      <w:spacing w:lineRule="auto" w:line="240" w:after="100" w:afterAutospacing="1" w:before="100" w:beforeAutospacing="1"/>
      <w:pBdr>
        <w:left w:val="single" w:sz="4" w:space="0" w:color="auto"/>
        <w:top w:val="single" w:sz="4" w:space="0" w:color="auto"/>
        <w:right w:val="single" w:sz="4" w:space="0" w:color="auto"/>
        <w:bottom w:val="single" w:sz="4" w:space="0" w:color="auto"/>
      </w:pBdr>
    </w:pPr>
  </w:style>
  <w:style w:type="paragraph" w:styleId="770" w:customStyle="1">
    <w:name w:val="xl90"/>
    <w:basedOn w:val="732"/>
    <w:rPr>
      <w:rFonts w:ascii="Times New Roman" w:hAnsi="Times New Roman" w:cs="Times New Roman" w:eastAsia="Times New Roman"/>
      <w:sz w:val="24"/>
      <w:szCs w:val="24"/>
      <w:lang w:eastAsia="ru-RU"/>
    </w:rPr>
    <w:pPr>
      <w:jc w:val="center"/>
      <w:spacing w:lineRule="auto" w:line="240" w:after="100" w:afterAutospacing="1" w:before="100" w:beforeAutospacing="1"/>
      <w:pBdr>
        <w:left w:val="single" w:sz="4" w:space="0" w:color="auto"/>
        <w:top w:val="single" w:sz="4" w:space="0" w:color="auto"/>
        <w:right w:val="single" w:sz="4" w:space="0" w:color="auto"/>
        <w:bottom w:val="single" w:sz="4" w:space="0" w:color="auto"/>
      </w:pBdr>
    </w:pPr>
  </w:style>
  <w:style w:type="paragraph" w:styleId="771" w:customStyle="1">
    <w:name w:val="xl91"/>
    <w:basedOn w:val="732"/>
    <w:rPr>
      <w:rFonts w:ascii="Times New Roman" w:hAnsi="Times New Roman" w:cs="Times New Roman" w:eastAsia="Times New Roman"/>
      <w:sz w:val="24"/>
      <w:szCs w:val="24"/>
      <w:lang w:eastAsia="ru-RU"/>
    </w:rPr>
    <w:pPr>
      <w:jc w:val="both"/>
      <w:spacing w:lineRule="auto" w:line="240" w:after="100" w:afterAutospacing="1" w:before="100" w:beforeAutospacing="1"/>
      <w:pBdr>
        <w:left w:val="single" w:sz="4" w:space="0" w:color="auto"/>
        <w:top w:val="single" w:sz="4" w:space="0" w:color="auto"/>
        <w:right w:val="single" w:sz="4" w:space="0" w:color="auto"/>
        <w:bottom w:val="single" w:sz="4" w:space="0" w:color="auto"/>
      </w:pBdr>
    </w:pPr>
  </w:style>
  <w:style w:type="paragraph" w:styleId="772" w:customStyle="1">
    <w:name w:val="xl92"/>
    <w:basedOn w:val="732"/>
    <w:rPr>
      <w:rFonts w:ascii="Times New Roman" w:hAnsi="Times New Roman" w:cs="Times New Roman" w:eastAsia="Times New Roman"/>
      <w:sz w:val="24"/>
      <w:szCs w:val="24"/>
      <w:lang w:eastAsia="ru-RU"/>
    </w:rPr>
    <w:pPr>
      <w:jc w:val="right"/>
      <w:spacing w:lineRule="auto" w:line="240" w:after="100" w:afterAutospacing="1" w:before="100" w:beforeAutospacing="1"/>
      <w:pBdr>
        <w:left w:val="single" w:sz="4" w:space="0" w:color="auto"/>
        <w:top w:val="single" w:sz="4" w:space="0" w:color="auto"/>
        <w:right w:val="single" w:sz="4" w:space="0" w:color="auto"/>
        <w:bottom w:val="single" w:sz="4" w:space="0" w:color="auto"/>
      </w:pBdr>
    </w:pPr>
  </w:style>
  <w:style w:type="paragraph" w:styleId="773" w:customStyle="1">
    <w:name w:val="xl93"/>
    <w:basedOn w:val="732"/>
    <w:rPr>
      <w:rFonts w:ascii="Times New Roman" w:hAnsi="Times New Roman" w:cs="Times New Roman" w:eastAsia="Times New Roman"/>
      <w:sz w:val="24"/>
      <w:szCs w:val="24"/>
      <w:lang w:eastAsia="ru-RU"/>
    </w:rPr>
    <w:pPr>
      <w:jc w:val="both"/>
      <w:spacing w:lineRule="auto" w:line="240" w:after="100" w:afterAutospacing="1" w:before="100" w:beforeAutospacing="1"/>
      <w:pBdr>
        <w:left w:val="single" w:sz="4" w:space="0" w:color="auto"/>
        <w:top w:val="single" w:sz="4" w:space="0" w:color="auto"/>
        <w:right w:val="single" w:sz="4" w:space="0" w:color="auto"/>
        <w:bottom w:val="single" w:sz="4" w:space="0" w:color="auto"/>
      </w:pBdr>
    </w:pPr>
  </w:style>
  <w:style w:type="paragraph" w:styleId="774" w:customStyle="1">
    <w:name w:val="xl94"/>
    <w:basedOn w:val="732"/>
    <w:rPr>
      <w:rFonts w:ascii="Times New Roman" w:hAnsi="Times New Roman" w:cs="Times New Roman" w:eastAsia="Times New Roman"/>
      <w:b/>
      <w:bCs/>
      <w:sz w:val="24"/>
      <w:szCs w:val="24"/>
      <w:lang w:eastAsia="ru-RU"/>
    </w:rPr>
    <w:pPr>
      <w:jc w:val="both"/>
      <w:spacing w:lineRule="auto" w:line="240" w:after="100" w:afterAutospacing="1" w:before="100" w:beforeAutospacing="1"/>
      <w:pBdr>
        <w:left w:val="single" w:sz="4" w:space="0" w:color="auto"/>
        <w:top w:val="single" w:sz="4" w:space="0" w:color="auto"/>
        <w:right w:val="single" w:sz="4" w:space="0" w:color="auto"/>
        <w:bottom w:val="single" w:sz="4" w:space="0" w:color="auto"/>
      </w:pBdr>
    </w:pPr>
  </w:style>
  <w:style w:type="paragraph" w:styleId="775" w:customStyle="1">
    <w:name w:val="xl95"/>
    <w:basedOn w:val="732"/>
    <w:rPr>
      <w:rFonts w:ascii="Times New Roman" w:hAnsi="Times New Roman" w:cs="Times New Roman" w:eastAsia="Times New Roman"/>
      <w:b/>
      <w:bCs/>
      <w:sz w:val="24"/>
      <w:szCs w:val="24"/>
      <w:lang w:eastAsia="ru-RU"/>
    </w:rPr>
    <w:pPr>
      <w:jc w:val="both"/>
      <w:spacing w:lineRule="auto" w:line="240" w:after="100" w:afterAutospacing="1" w:before="100" w:beforeAutospacing="1"/>
      <w:pBdr>
        <w:left w:val="single" w:sz="4" w:space="0" w:color="auto"/>
        <w:top w:val="single" w:sz="4" w:space="0" w:color="auto"/>
        <w:right w:val="single" w:sz="4" w:space="0" w:color="auto"/>
        <w:bottom w:val="single" w:sz="4" w:space="0" w:color="auto"/>
      </w:pBdr>
    </w:pPr>
  </w:style>
  <w:style w:type="paragraph" w:styleId="776" w:customStyle="1">
    <w:name w:val="xl96"/>
    <w:basedOn w:val="732"/>
    <w:rPr>
      <w:rFonts w:ascii="Times New Roman" w:hAnsi="Times New Roman" w:cs="Times New Roman" w:eastAsia="Times New Roman"/>
      <w:b/>
      <w:bCs/>
      <w:sz w:val="24"/>
      <w:szCs w:val="24"/>
      <w:lang w:eastAsia="ru-RU"/>
    </w:rPr>
    <w:pPr>
      <w:jc w:val="right"/>
      <w:spacing w:lineRule="auto" w:line="240" w:after="100" w:afterAutospacing="1" w:before="100" w:beforeAutospacing="1"/>
      <w:pBdr>
        <w:left w:val="single" w:sz="4" w:space="0" w:color="auto"/>
        <w:top w:val="single" w:sz="4" w:space="0" w:color="auto"/>
        <w:right w:val="single" w:sz="4" w:space="0" w:color="auto"/>
        <w:bottom w:val="single" w:sz="4" w:space="0" w:color="auto"/>
      </w:pBdr>
    </w:pPr>
  </w:style>
  <w:style w:type="paragraph" w:styleId="777" w:customStyle="1">
    <w:name w:val="xl97"/>
    <w:basedOn w:val="732"/>
    <w:rPr>
      <w:rFonts w:ascii="Times New Roman" w:hAnsi="Times New Roman" w:cs="Times New Roman" w:eastAsia="Times New Roman"/>
      <w:sz w:val="24"/>
      <w:szCs w:val="24"/>
      <w:lang w:eastAsia="ru-RU"/>
    </w:rPr>
    <w:pPr>
      <w:jc w:val="center"/>
      <w:spacing w:lineRule="auto" w:line="240" w:after="100" w:afterAutospacing="1" w:before="100" w:beforeAutospacing="1"/>
      <w:pBdr>
        <w:left w:val="single" w:sz="4" w:space="0" w:color="auto"/>
        <w:top w:val="single" w:sz="4" w:space="0" w:color="auto"/>
        <w:right w:val="single" w:sz="4" w:space="0" w:color="auto"/>
        <w:bottom w:val="single" w:sz="4" w:space="0" w:color="auto"/>
      </w:pBdr>
    </w:pPr>
  </w:style>
  <w:style w:type="paragraph" w:styleId="778" w:customStyle="1">
    <w:name w:val="xl98"/>
    <w:basedOn w:val="732"/>
    <w:rPr>
      <w:rFonts w:ascii="Times New Roman" w:hAnsi="Times New Roman" w:cs="Times New Roman" w:eastAsia="Times New Roman"/>
      <w:sz w:val="24"/>
      <w:szCs w:val="24"/>
      <w:lang w:eastAsia="ru-RU"/>
    </w:rPr>
    <w:pPr>
      <w:jc w:val="both"/>
      <w:spacing w:lineRule="auto" w:line="240" w:after="100" w:afterAutospacing="1" w:before="100" w:beforeAutospacing="1"/>
      <w:pBdr>
        <w:left w:val="single" w:sz="4" w:space="0" w:color="auto"/>
        <w:top w:val="single" w:sz="4" w:space="0" w:color="auto"/>
        <w:right w:val="single" w:sz="4" w:space="0" w:color="auto"/>
        <w:bottom w:val="single" w:sz="4" w:space="0" w:color="auto"/>
      </w:pBdr>
    </w:pPr>
  </w:style>
  <w:style w:type="paragraph" w:styleId="779" w:customStyle="1">
    <w:name w:val="xl99"/>
    <w:basedOn w:val="732"/>
    <w:rPr>
      <w:rFonts w:ascii="Times New Roman" w:hAnsi="Times New Roman" w:cs="Times New Roman" w:eastAsia="Times New Roman"/>
      <w:sz w:val="24"/>
      <w:szCs w:val="24"/>
      <w:lang w:eastAsia="ru-RU"/>
    </w:rPr>
    <w:pPr>
      <w:jc w:val="center"/>
      <w:spacing w:lineRule="auto" w:line="240" w:after="100" w:afterAutospacing="1" w:before="100" w:beforeAutospacing="1"/>
      <w:pBdr>
        <w:left w:val="single" w:sz="4" w:space="0" w:color="auto"/>
        <w:top w:val="single" w:sz="4" w:space="0" w:color="auto"/>
        <w:right w:val="single" w:sz="4" w:space="0" w:color="auto"/>
        <w:bottom w:val="single" w:sz="4" w:space="0" w:color="auto"/>
      </w:pBdr>
    </w:pPr>
  </w:style>
  <w:style w:type="paragraph" w:styleId="780" w:customStyle="1">
    <w:name w:val="xl100"/>
    <w:basedOn w:val="732"/>
    <w:rPr>
      <w:rFonts w:ascii="Times New Roman" w:hAnsi="Times New Roman" w:cs="Times New Roman" w:eastAsia="Times New Roman"/>
      <w:sz w:val="24"/>
      <w:szCs w:val="24"/>
      <w:lang w:eastAsia="ru-RU"/>
    </w:rPr>
    <w:pPr>
      <w:jc w:val="center"/>
      <w:spacing w:lineRule="auto" w:line="240" w:after="100" w:afterAutospacing="1" w:before="100" w:beforeAutospacing="1"/>
      <w:pBdr>
        <w:left w:val="single" w:sz="4" w:space="0" w:color="auto"/>
        <w:top w:val="single" w:sz="4" w:space="0" w:color="auto"/>
        <w:right w:val="single" w:sz="4" w:space="0" w:color="auto"/>
        <w:bottom w:val="single" w:sz="4" w:space="0" w:color="auto"/>
      </w:pBdr>
    </w:pPr>
  </w:style>
  <w:style w:type="paragraph" w:styleId="781" w:customStyle="1">
    <w:name w:val="xl101"/>
    <w:basedOn w:val="732"/>
    <w:rPr>
      <w:rFonts w:ascii="Times New Roman" w:hAnsi="Times New Roman" w:cs="Times New Roman" w:eastAsia="Times New Roman"/>
      <w:b/>
      <w:bCs/>
      <w:sz w:val="24"/>
      <w:szCs w:val="24"/>
      <w:lang w:eastAsia="ru-RU"/>
    </w:rPr>
    <w:pPr>
      <w:jc w:val="center"/>
      <w:spacing w:lineRule="auto" w:line="240" w:after="100" w:afterAutospacing="1" w:before="100" w:beforeAutospacing="1"/>
      <w:pBdr>
        <w:left w:val="single" w:sz="4" w:space="0" w:color="auto"/>
        <w:top w:val="single" w:sz="4" w:space="0" w:color="auto"/>
        <w:right w:val="single" w:sz="4" w:space="0" w:color="auto"/>
        <w:bottom w:val="single" w:sz="4" w:space="0" w:color="auto"/>
      </w:pBdr>
    </w:pPr>
  </w:style>
  <w:style w:type="paragraph" w:styleId="782" w:customStyle="1">
    <w:name w:val="xl102"/>
    <w:basedOn w:val="732"/>
    <w:rPr>
      <w:rFonts w:ascii="Times New Roman" w:hAnsi="Times New Roman" w:cs="Times New Roman" w:eastAsia="Times New Roman"/>
      <w:b/>
      <w:bCs/>
      <w:sz w:val="24"/>
      <w:szCs w:val="24"/>
      <w:lang w:eastAsia="ru-RU"/>
    </w:rPr>
    <w:pPr>
      <w:jc w:val="both"/>
      <w:spacing w:lineRule="auto" w:line="240" w:after="100" w:afterAutospacing="1" w:before="100" w:beforeAutospacing="1"/>
      <w:shd w:val="clear" w:color="000000" w:fill="FFFFFF"/>
      <w:pBdr>
        <w:left w:val="single" w:sz="4" w:space="0" w:color="auto"/>
        <w:top w:val="single" w:sz="4" w:space="0" w:color="auto"/>
        <w:right w:val="single" w:sz="4" w:space="0" w:color="auto"/>
        <w:bottom w:val="single" w:sz="4" w:space="0" w:color="auto"/>
      </w:pBdr>
    </w:pPr>
  </w:style>
  <w:style w:type="paragraph" w:styleId="783" w:customStyle="1">
    <w:name w:val="xl103"/>
    <w:basedOn w:val="732"/>
    <w:rPr>
      <w:rFonts w:ascii="Times New Roman" w:hAnsi="Times New Roman" w:cs="Times New Roman" w:eastAsia="Times New Roman"/>
      <w:sz w:val="24"/>
      <w:szCs w:val="24"/>
      <w:lang w:eastAsia="ru-RU"/>
    </w:rPr>
    <w:pPr>
      <w:spacing w:lineRule="auto" w:line="240" w:after="100" w:afterAutospacing="1" w:before="100" w:beforeAutospacing="1"/>
      <w:pBdr>
        <w:left w:val="single" w:sz="4" w:space="0" w:color="auto"/>
        <w:top w:val="single" w:sz="4" w:space="0" w:color="auto"/>
        <w:right w:val="single" w:sz="4" w:space="0" w:color="auto"/>
        <w:bottom w:val="single" w:sz="4" w:space="0" w:color="auto"/>
      </w:pBdr>
    </w:pPr>
  </w:style>
  <w:style w:type="paragraph" w:styleId="784" w:customStyle="1">
    <w:name w:val="xl104"/>
    <w:basedOn w:val="732"/>
    <w:rPr>
      <w:rFonts w:ascii="Times New Roman" w:hAnsi="Times New Roman" w:cs="Times New Roman" w:eastAsia="Times New Roman"/>
      <w:sz w:val="24"/>
      <w:szCs w:val="24"/>
      <w:lang w:eastAsia="ru-RU"/>
    </w:rPr>
    <w:pPr>
      <w:jc w:val="center"/>
      <w:spacing w:lineRule="auto" w:line="240" w:after="100" w:afterAutospacing="1" w:before="100" w:beforeAutospacing="1"/>
      <w:pBdr>
        <w:left w:val="single" w:sz="4" w:space="0" w:color="auto"/>
        <w:top w:val="single" w:sz="4" w:space="0" w:color="auto"/>
        <w:right w:val="single" w:sz="4" w:space="0" w:color="auto"/>
        <w:bottom w:val="single" w:sz="4" w:space="0" w:color="auto"/>
      </w:pBdr>
    </w:pPr>
  </w:style>
  <w:style w:type="paragraph" w:styleId="785" w:customStyle="1">
    <w:name w:val="xl105"/>
    <w:basedOn w:val="732"/>
    <w:rPr>
      <w:rFonts w:ascii="Times New Roman" w:hAnsi="Times New Roman" w:cs="Times New Roman" w:eastAsia="Times New Roman"/>
      <w:sz w:val="24"/>
      <w:szCs w:val="24"/>
      <w:lang w:eastAsia="ru-RU"/>
    </w:rPr>
    <w:pPr>
      <w:spacing w:lineRule="auto" w:line="240" w:after="100" w:afterAutospacing="1" w:before="100" w:beforeAutospacing="1"/>
      <w:pBdr>
        <w:left w:val="single" w:sz="4" w:space="0" w:color="auto"/>
        <w:top w:val="single" w:sz="4" w:space="0" w:color="auto"/>
        <w:right w:val="single" w:sz="4" w:space="0" w:color="auto"/>
        <w:bottom w:val="single" w:sz="4" w:space="0" w:color="auto"/>
      </w:pBdr>
    </w:pPr>
  </w:style>
  <w:style w:type="paragraph" w:styleId="786" w:customStyle="1">
    <w:name w:val="xl106"/>
    <w:basedOn w:val="732"/>
    <w:rPr>
      <w:rFonts w:ascii="Times New Roman" w:hAnsi="Times New Roman" w:cs="Times New Roman" w:eastAsia="Times New Roman"/>
      <w:sz w:val="24"/>
      <w:szCs w:val="24"/>
      <w:lang w:eastAsia="ru-RU"/>
    </w:rPr>
    <w:pPr>
      <w:jc w:val="right"/>
      <w:spacing w:lineRule="auto" w:line="240" w:after="100" w:afterAutospacing="1" w:before="100" w:beforeAutospacing="1"/>
      <w:shd w:val="clear" w:color="000000" w:fill="FFFFFF"/>
      <w:pBdr>
        <w:left w:val="single" w:sz="4" w:space="0" w:color="auto"/>
        <w:top w:val="single" w:sz="4" w:space="0" w:color="auto"/>
        <w:right w:val="single" w:sz="4" w:space="0" w:color="auto"/>
        <w:bottom w:val="single" w:sz="4" w:space="0" w:color="auto"/>
      </w:pBdr>
    </w:pPr>
  </w:style>
  <w:style w:type="paragraph" w:styleId="787" w:customStyle="1">
    <w:name w:val="xl107"/>
    <w:basedOn w:val="732"/>
    <w:rPr>
      <w:rFonts w:ascii="Times New Roman" w:hAnsi="Times New Roman" w:cs="Times New Roman" w:eastAsia="Times New Roman"/>
      <w:sz w:val="24"/>
      <w:szCs w:val="24"/>
      <w:lang w:eastAsia="ru-RU"/>
    </w:rPr>
    <w:pPr>
      <w:jc w:val="center"/>
      <w:spacing w:lineRule="auto" w:line="240" w:after="100" w:afterAutospacing="1" w:before="100" w:beforeAutospacing="1"/>
      <w:pBdr>
        <w:left w:val="single" w:sz="4" w:space="0" w:color="auto"/>
        <w:top w:val="single" w:sz="4" w:space="0" w:color="auto"/>
        <w:right w:val="single" w:sz="4" w:space="0" w:color="auto"/>
        <w:bottom w:val="single" w:sz="4" w:space="0" w:color="auto"/>
      </w:pBdr>
    </w:pPr>
  </w:style>
  <w:style w:type="paragraph" w:styleId="788" w:customStyle="1">
    <w:name w:val="xl108"/>
    <w:basedOn w:val="732"/>
    <w:rPr>
      <w:rFonts w:ascii="Times New Roman" w:hAnsi="Times New Roman" w:cs="Times New Roman" w:eastAsia="Times New Roman"/>
      <w:sz w:val="24"/>
      <w:szCs w:val="24"/>
      <w:lang w:eastAsia="ru-RU"/>
    </w:rPr>
    <w:pPr>
      <w:jc w:val="right"/>
      <w:spacing w:lineRule="auto" w:line="240" w:after="100" w:afterAutospacing="1" w:before="100" w:beforeAutospacing="1"/>
      <w:shd w:val="clear" w:color="000000" w:fill="FFFFFF"/>
      <w:pBdr>
        <w:left w:val="single" w:sz="4" w:space="0" w:color="auto"/>
        <w:top w:val="single" w:sz="4" w:space="0" w:color="auto"/>
        <w:right w:val="single" w:sz="4" w:space="0" w:color="auto"/>
        <w:bottom w:val="single" w:sz="4" w:space="0" w:color="auto"/>
      </w:pBdr>
    </w:pPr>
  </w:style>
  <w:style w:type="paragraph" w:styleId="789" w:customStyle="1">
    <w:name w:val="xl109"/>
    <w:basedOn w:val="732"/>
    <w:rPr>
      <w:rFonts w:ascii="Times New Roman" w:hAnsi="Times New Roman" w:cs="Times New Roman" w:eastAsia="Times New Roman"/>
      <w:sz w:val="24"/>
      <w:szCs w:val="24"/>
      <w:lang w:eastAsia="ru-RU"/>
    </w:rPr>
    <w:pPr>
      <w:jc w:val="center"/>
      <w:spacing w:lineRule="auto" w:line="240" w:after="100" w:afterAutospacing="1" w:before="100" w:beforeAutospacing="1"/>
      <w:pBdr>
        <w:left w:val="single" w:sz="4" w:space="0" w:color="auto"/>
        <w:top w:val="single" w:sz="4" w:space="0" w:color="auto"/>
        <w:right w:val="single" w:sz="4" w:space="0" w:color="auto"/>
        <w:bottom w:val="single" w:sz="4" w:space="0" w:color="auto"/>
      </w:pBdr>
    </w:pPr>
  </w:style>
  <w:style w:type="paragraph" w:styleId="790" w:customStyle="1">
    <w:name w:val="xl110"/>
    <w:basedOn w:val="732"/>
    <w:rPr>
      <w:rFonts w:ascii="Times New Roman" w:hAnsi="Times New Roman" w:cs="Times New Roman" w:eastAsia="Times New Roman"/>
      <w:b/>
      <w:bCs/>
      <w:sz w:val="24"/>
      <w:szCs w:val="24"/>
      <w:lang w:eastAsia="ru-RU"/>
    </w:rPr>
    <w:pPr>
      <w:jc w:val="center"/>
      <w:spacing w:lineRule="auto" w:line="240" w:after="100" w:afterAutospacing="1" w:before="100" w:beforeAutospacing="1"/>
      <w:pBdr>
        <w:left w:val="single" w:sz="4" w:space="0" w:color="auto"/>
        <w:top w:val="single" w:sz="4" w:space="0" w:color="auto"/>
        <w:right w:val="single" w:sz="4" w:space="0" w:color="auto"/>
        <w:bottom w:val="single" w:sz="4" w:space="0" w:color="auto"/>
      </w:pBdr>
    </w:pPr>
  </w:style>
  <w:style w:type="paragraph" w:styleId="791" w:customStyle="1">
    <w:name w:val="xl111"/>
    <w:basedOn w:val="732"/>
    <w:rPr>
      <w:rFonts w:ascii="Times New Roman" w:hAnsi="Times New Roman" w:cs="Times New Roman" w:eastAsia="Times New Roman"/>
      <w:sz w:val="24"/>
      <w:szCs w:val="24"/>
      <w:lang w:eastAsia="ru-RU"/>
    </w:rPr>
    <w:pPr>
      <w:jc w:val="center"/>
      <w:spacing w:lineRule="auto" w:line="240" w:after="100" w:afterAutospacing="1" w:before="100" w:beforeAutospacing="1"/>
      <w:pBdr>
        <w:left w:val="single" w:sz="4" w:space="0" w:color="auto"/>
        <w:top w:val="single" w:sz="4" w:space="0" w:color="auto"/>
        <w:right w:val="single" w:sz="4" w:space="0" w:color="auto"/>
        <w:bottom w:val="single" w:sz="4" w:space="0" w:color="auto"/>
      </w:pBdr>
    </w:pPr>
  </w:style>
  <w:style w:type="paragraph" w:styleId="792" w:customStyle="1">
    <w:name w:val="xl112"/>
    <w:basedOn w:val="732"/>
    <w:rPr>
      <w:rFonts w:ascii="Times New Roman" w:hAnsi="Times New Roman" w:cs="Times New Roman" w:eastAsia="Times New Roman"/>
      <w:sz w:val="24"/>
      <w:szCs w:val="24"/>
      <w:lang w:eastAsia="ru-RU"/>
    </w:rPr>
    <w:pPr>
      <w:jc w:val="both"/>
      <w:spacing w:lineRule="auto" w:line="240" w:after="100" w:afterAutospacing="1" w:before="100" w:beforeAutospacing="1"/>
      <w:pBdr>
        <w:left w:val="single" w:sz="4" w:space="0" w:color="auto"/>
        <w:top w:val="single" w:sz="4" w:space="0" w:color="auto"/>
        <w:right w:val="single" w:sz="4" w:space="0" w:color="auto"/>
        <w:bottom w:val="single" w:sz="4" w:space="0" w:color="auto"/>
      </w:pBdr>
    </w:pPr>
  </w:style>
  <w:style w:type="paragraph" w:styleId="793" w:customStyle="1">
    <w:name w:val="xl113"/>
    <w:basedOn w:val="732"/>
    <w:rPr>
      <w:rFonts w:ascii="Times New Roman" w:hAnsi="Times New Roman" w:cs="Times New Roman" w:eastAsia="Times New Roman"/>
      <w:sz w:val="24"/>
      <w:szCs w:val="24"/>
      <w:lang w:eastAsia="ru-RU"/>
    </w:rPr>
    <w:pPr>
      <w:jc w:val="right"/>
      <w:spacing w:lineRule="auto" w:line="240" w:after="100" w:afterAutospacing="1" w:before="100" w:beforeAutospacing="1"/>
      <w:pBdr>
        <w:left w:val="single" w:sz="4" w:space="0" w:color="auto"/>
        <w:top w:val="single" w:sz="4" w:space="0" w:color="auto"/>
        <w:right w:val="single" w:sz="4" w:space="0" w:color="auto"/>
        <w:bottom w:val="single" w:sz="4" w:space="0" w:color="auto"/>
      </w:pBdr>
    </w:pPr>
  </w:style>
  <w:style w:type="paragraph" w:styleId="794" w:customStyle="1">
    <w:name w:val="xl114"/>
    <w:basedOn w:val="732"/>
    <w:rPr>
      <w:rFonts w:ascii="Times New Roman" w:hAnsi="Times New Roman" w:cs="Times New Roman" w:eastAsia="Times New Roman"/>
      <w:b/>
      <w:bCs/>
      <w:sz w:val="24"/>
      <w:szCs w:val="24"/>
      <w:lang w:eastAsia="ru-RU"/>
    </w:rPr>
    <w:pPr>
      <w:jc w:val="both"/>
      <w:spacing w:lineRule="auto" w:line="240" w:after="100" w:afterAutospacing="1" w:before="100" w:beforeAutospacing="1"/>
      <w:pBdr>
        <w:left w:val="single" w:sz="4" w:space="0" w:color="auto"/>
        <w:top w:val="single" w:sz="4" w:space="0" w:color="auto"/>
        <w:right w:val="single" w:sz="4" w:space="0" w:color="auto"/>
        <w:bottom w:val="single" w:sz="4" w:space="0" w:color="auto"/>
      </w:pBdr>
    </w:pPr>
  </w:style>
  <w:style w:type="paragraph" w:styleId="795" w:customStyle="1">
    <w:name w:val="xl115"/>
    <w:basedOn w:val="732"/>
    <w:rPr>
      <w:rFonts w:ascii="Times New Roman" w:hAnsi="Times New Roman" w:cs="Times New Roman" w:eastAsia="Times New Roman"/>
      <w:sz w:val="24"/>
      <w:szCs w:val="24"/>
      <w:lang w:eastAsia="ru-RU"/>
    </w:rPr>
    <w:pPr>
      <w:jc w:val="both"/>
      <w:spacing w:lineRule="auto" w:line="240" w:after="100" w:afterAutospacing="1" w:before="100" w:beforeAutospacing="1"/>
      <w:pBdr>
        <w:left w:val="single" w:sz="4" w:space="0" w:color="auto"/>
        <w:top w:val="single" w:sz="4" w:space="0" w:color="auto"/>
        <w:right w:val="single" w:sz="4" w:space="0" w:color="auto"/>
        <w:bottom w:val="single" w:sz="4" w:space="0" w:color="auto"/>
      </w:pBdr>
    </w:pPr>
  </w:style>
  <w:style w:type="paragraph" w:styleId="796" w:customStyle="1">
    <w:name w:val="xl116"/>
    <w:basedOn w:val="732"/>
    <w:rPr>
      <w:rFonts w:ascii="Times New Roman" w:hAnsi="Times New Roman" w:cs="Times New Roman" w:eastAsia="Times New Roman"/>
      <w:sz w:val="24"/>
      <w:szCs w:val="24"/>
      <w:lang w:eastAsia="ru-RU"/>
    </w:rPr>
    <w:pPr>
      <w:jc w:val="center"/>
      <w:spacing w:lineRule="auto" w:line="240" w:after="100" w:afterAutospacing="1" w:before="100" w:beforeAutospacing="1"/>
      <w:pBdr>
        <w:left w:val="single" w:sz="4" w:space="0" w:color="auto"/>
        <w:top w:val="single" w:sz="4" w:space="0" w:color="auto"/>
        <w:right w:val="single" w:sz="4" w:space="0" w:color="auto"/>
        <w:bottom w:val="single" w:sz="4" w:space="0" w:color="auto"/>
      </w:pBdr>
    </w:pPr>
  </w:style>
  <w:style w:type="paragraph" w:styleId="797" w:customStyle="1">
    <w:name w:val="xl117"/>
    <w:basedOn w:val="732"/>
    <w:rPr>
      <w:rFonts w:ascii="Times New Roman" w:hAnsi="Times New Roman" w:cs="Times New Roman" w:eastAsia="Times New Roman"/>
      <w:sz w:val="24"/>
      <w:szCs w:val="24"/>
      <w:lang w:eastAsia="ru-RU"/>
    </w:rPr>
    <w:pPr>
      <w:spacing w:lineRule="auto" w:line="240" w:after="100" w:afterAutospacing="1" w:before="100" w:beforeAutospacing="1"/>
      <w:pBdr>
        <w:left w:val="single" w:sz="4" w:space="0" w:color="auto"/>
        <w:top w:val="single" w:sz="4" w:space="0" w:color="auto"/>
        <w:right w:val="single" w:sz="4" w:space="0" w:color="auto"/>
        <w:bottom w:val="single" w:sz="4" w:space="0" w:color="auto"/>
      </w:pBdr>
    </w:pPr>
  </w:style>
  <w:style w:type="paragraph" w:styleId="798" w:customStyle="1">
    <w:name w:val="xl118"/>
    <w:basedOn w:val="732"/>
    <w:rPr>
      <w:rFonts w:ascii="Times New Roman" w:hAnsi="Times New Roman" w:cs="Times New Roman" w:eastAsia="Times New Roman"/>
      <w:sz w:val="24"/>
      <w:szCs w:val="24"/>
      <w:lang w:eastAsia="ru-RU"/>
    </w:rPr>
    <w:pPr>
      <w:jc w:val="right"/>
      <w:spacing w:lineRule="auto" w:line="240" w:after="100" w:afterAutospacing="1" w:before="100" w:beforeAutospacing="1"/>
      <w:shd w:val="clear" w:color="000000" w:fill="FFFFFF"/>
      <w:pBdr>
        <w:left w:val="single" w:sz="4" w:space="0" w:color="auto"/>
        <w:top w:val="single" w:sz="4" w:space="0" w:color="auto"/>
        <w:right w:val="single" w:sz="4" w:space="0" w:color="auto"/>
        <w:bottom w:val="single" w:sz="4" w:space="0" w:color="auto"/>
      </w:pBdr>
    </w:pPr>
  </w:style>
  <w:style w:type="paragraph" w:styleId="799" w:customStyle="1">
    <w:name w:val="xl119"/>
    <w:basedOn w:val="732"/>
    <w:rPr>
      <w:rFonts w:ascii="Times New Roman" w:hAnsi="Times New Roman" w:cs="Times New Roman" w:eastAsia="Times New Roman"/>
      <w:sz w:val="24"/>
      <w:szCs w:val="24"/>
      <w:lang w:eastAsia="ru-RU"/>
    </w:rPr>
    <w:pPr>
      <w:spacing w:lineRule="auto" w:line="240" w:after="100" w:afterAutospacing="1" w:before="100" w:beforeAutospacing="1"/>
      <w:pBdr>
        <w:left w:val="single" w:sz="4" w:space="0" w:color="auto"/>
        <w:top w:val="single" w:sz="4" w:space="0" w:color="auto"/>
        <w:right w:val="single" w:sz="4" w:space="0" w:color="auto"/>
        <w:bottom w:val="single" w:sz="4" w:space="0" w:color="auto"/>
      </w:pBdr>
    </w:pPr>
  </w:style>
  <w:style w:type="paragraph" w:styleId="800" w:customStyle="1">
    <w:name w:val="xl120"/>
    <w:basedOn w:val="732"/>
    <w:rPr>
      <w:rFonts w:ascii="Times New Roman" w:hAnsi="Times New Roman" w:cs="Times New Roman" w:eastAsia="Times New Roman"/>
      <w:sz w:val="24"/>
      <w:szCs w:val="24"/>
      <w:lang w:eastAsia="ru-RU"/>
    </w:rPr>
    <w:pPr>
      <w:spacing w:lineRule="auto" w:line="240" w:after="100" w:afterAutospacing="1" w:before="100" w:beforeAutospacing="1"/>
      <w:pBdr>
        <w:left w:val="single" w:sz="4" w:space="0" w:color="auto"/>
        <w:top w:val="single" w:sz="4" w:space="0" w:color="auto"/>
        <w:right w:val="single" w:sz="4" w:space="0" w:color="auto"/>
        <w:bottom w:val="single" w:sz="4" w:space="0" w:color="auto"/>
      </w:pBdr>
    </w:pPr>
  </w:style>
  <w:style w:type="paragraph" w:styleId="801" w:customStyle="1">
    <w:name w:val="xl121"/>
    <w:basedOn w:val="732"/>
    <w:rPr>
      <w:rFonts w:ascii="Times New Roman" w:hAnsi="Times New Roman" w:cs="Times New Roman" w:eastAsia="Times New Roman"/>
      <w:sz w:val="24"/>
      <w:szCs w:val="24"/>
      <w:lang w:eastAsia="ru-RU"/>
    </w:rPr>
    <w:pPr>
      <w:jc w:val="center"/>
      <w:spacing w:lineRule="auto" w:line="240" w:after="100" w:afterAutospacing="1" w:before="100" w:beforeAutospacing="1"/>
      <w:pBdr>
        <w:left w:val="single" w:sz="4" w:space="0" w:color="auto"/>
        <w:top w:val="single" w:sz="4" w:space="0" w:color="auto"/>
        <w:right w:val="single" w:sz="4" w:space="0" w:color="auto"/>
        <w:bottom w:val="single" w:sz="4" w:space="0" w:color="auto"/>
      </w:pBdr>
    </w:pPr>
  </w:style>
  <w:style w:type="paragraph" w:styleId="802" w:customStyle="1">
    <w:name w:val="xl122"/>
    <w:basedOn w:val="732"/>
    <w:rPr>
      <w:rFonts w:ascii="Times New Roman" w:hAnsi="Times New Roman" w:cs="Times New Roman" w:eastAsia="Times New Roman"/>
      <w:b/>
      <w:bCs/>
      <w:sz w:val="24"/>
      <w:szCs w:val="24"/>
      <w:lang w:eastAsia="ru-RU"/>
    </w:rPr>
    <w:pPr>
      <w:jc w:val="center"/>
      <w:spacing w:lineRule="auto" w:line="240" w:after="100" w:afterAutospacing="1" w:before="100" w:beforeAutospacing="1"/>
      <w:pBdr>
        <w:left w:val="single" w:sz="4" w:space="0" w:color="auto"/>
        <w:top w:val="single" w:sz="4" w:space="0" w:color="auto"/>
        <w:right w:val="single" w:sz="4" w:space="0" w:color="auto"/>
        <w:bottom w:val="single" w:sz="4" w:space="0" w:color="auto"/>
      </w:pBdr>
    </w:pPr>
  </w:style>
  <w:style w:type="paragraph" w:styleId="803" w:customStyle="1">
    <w:name w:val="xl123"/>
    <w:basedOn w:val="732"/>
    <w:rPr>
      <w:rFonts w:ascii="Times New Roman" w:hAnsi="Times New Roman" w:cs="Times New Roman" w:eastAsia="Times New Roman"/>
      <w:sz w:val="24"/>
      <w:szCs w:val="24"/>
      <w:lang w:eastAsia="ru-RU"/>
    </w:rPr>
    <w:pPr>
      <w:jc w:val="both"/>
      <w:spacing w:lineRule="auto" w:line="240" w:after="100" w:afterAutospacing="1" w:before="100" w:beforeAutospacing="1"/>
      <w:pBdr>
        <w:left w:val="single" w:sz="4" w:space="0" w:color="auto"/>
        <w:top w:val="single" w:sz="4" w:space="0" w:color="auto"/>
        <w:right w:val="single" w:sz="4" w:space="0" w:color="auto"/>
        <w:bottom w:val="single" w:sz="4" w:space="0" w:color="auto"/>
      </w:pBdr>
    </w:pPr>
  </w:style>
  <w:style w:type="paragraph" w:styleId="804" w:customStyle="1">
    <w:name w:val="xl124"/>
    <w:basedOn w:val="732"/>
    <w:rPr>
      <w:rFonts w:ascii="Times New Roman" w:hAnsi="Times New Roman" w:cs="Times New Roman" w:eastAsia="Times New Roman"/>
      <w:b/>
      <w:bCs/>
      <w:sz w:val="24"/>
      <w:szCs w:val="24"/>
      <w:lang w:eastAsia="ru-RU"/>
    </w:rPr>
    <w:pPr>
      <w:jc w:val="center"/>
      <w:spacing w:lineRule="auto" w:line="240" w:after="100" w:afterAutospacing="1" w:before="100" w:beforeAutospacing="1"/>
      <w:shd w:val="clear" w:color="000000" w:fill="FFFFFF"/>
      <w:pBdr>
        <w:left w:val="single" w:sz="4" w:space="0" w:color="auto"/>
        <w:top w:val="single" w:sz="4" w:space="0" w:color="auto"/>
        <w:right w:val="single" w:sz="4" w:space="0" w:color="auto"/>
        <w:bottom w:val="single" w:sz="4" w:space="0" w:color="auto"/>
      </w:pBdr>
    </w:pPr>
  </w:style>
  <w:style w:type="paragraph" w:styleId="805" w:customStyle="1">
    <w:name w:val="xl125"/>
    <w:basedOn w:val="732"/>
    <w:rPr>
      <w:rFonts w:ascii="Times New Roman" w:hAnsi="Times New Roman" w:cs="Times New Roman" w:eastAsia="Times New Roman"/>
      <w:b/>
      <w:bCs/>
      <w:sz w:val="24"/>
      <w:szCs w:val="24"/>
      <w:lang w:eastAsia="ru-RU"/>
    </w:rPr>
    <w:pPr>
      <w:jc w:val="right"/>
      <w:spacing w:lineRule="auto" w:line="240" w:after="100" w:afterAutospacing="1" w:before="100" w:beforeAutospacing="1"/>
      <w:pBdr>
        <w:left w:val="single" w:sz="4" w:space="0" w:color="auto"/>
        <w:top w:val="single" w:sz="4" w:space="0" w:color="auto"/>
        <w:right w:val="single" w:sz="4" w:space="0" w:color="auto"/>
        <w:bottom w:val="single" w:sz="4" w:space="0" w:color="auto"/>
      </w:pBdr>
    </w:pPr>
  </w:style>
  <w:style w:type="paragraph" w:styleId="806" w:customStyle="1">
    <w:name w:val="xl126"/>
    <w:basedOn w:val="732"/>
    <w:rPr>
      <w:rFonts w:ascii="Times New Roman" w:hAnsi="Times New Roman" w:cs="Times New Roman" w:eastAsia="Times New Roman"/>
      <w:sz w:val="24"/>
      <w:szCs w:val="24"/>
      <w:lang w:eastAsia="ru-RU"/>
    </w:rPr>
    <w:pPr>
      <w:jc w:val="both"/>
      <w:spacing w:lineRule="auto" w:line="240" w:after="100" w:afterAutospacing="1" w:before="100" w:beforeAutospacing="1"/>
      <w:shd w:val="clear" w:color="000000" w:fill="FFFFFF"/>
      <w:pBdr>
        <w:left w:val="single" w:sz="4" w:space="0" w:color="auto"/>
        <w:top w:val="single" w:sz="4" w:space="0" w:color="auto"/>
        <w:right w:val="single" w:sz="4" w:space="0" w:color="auto"/>
        <w:bottom w:val="single" w:sz="4" w:space="0" w:color="auto"/>
      </w:pBdr>
    </w:pPr>
  </w:style>
  <w:style w:type="paragraph" w:styleId="807" w:customStyle="1">
    <w:name w:val="xl127"/>
    <w:basedOn w:val="732"/>
    <w:rPr>
      <w:rFonts w:ascii="Times New Roman" w:hAnsi="Times New Roman" w:cs="Times New Roman" w:eastAsia="Times New Roman"/>
      <w:b/>
      <w:bCs/>
      <w:sz w:val="24"/>
      <w:szCs w:val="24"/>
      <w:lang w:eastAsia="ru-RU"/>
    </w:rPr>
    <w:pPr>
      <w:jc w:val="center"/>
      <w:spacing w:lineRule="auto" w:line="240" w:after="100" w:afterAutospacing="1" w:before="100" w:beforeAutospacing="1"/>
      <w:pBdr>
        <w:left w:val="single" w:sz="4" w:space="0" w:color="auto"/>
        <w:top w:val="single" w:sz="4" w:space="0" w:color="auto"/>
        <w:right w:val="single" w:sz="4" w:space="0" w:color="auto"/>
        <w:bottom w:val="single" w:sz="4" w:space="0" w:color="auto"/>
      </w:pBdr>
    </w:pPr>
  </w:style>
  <w:style w:type="paragraph" w:styleId="808" w:customStyle="1">
    <w:name w:val="xl128"/>
    <w:basedOn w:val="732"/>
    <w:rPr>
      <w:rFonts w:ascii="Times New Roman" w:hAnsi="Times New Roman" w:cs="Times New Roman" w:eastAsia="Times New Roman"/>
      <w:sz w:val="24"/>
      <w:szCs w:val="24"/>
      <w:lang w:eastAsia="ru-RU"/>
    </w:rPr>
    <w:pPr>
      <w:spacing w:lineRule="auto" w:line="240" w:after="100" w:afterAutospacing="1" w:before="100" w:beforeAutospacing="1"/>
      <w:shd w:val="clear" w:color="000000" w:fill="FFFFFF"/>
      <w:pBdr>
        <w:left w:val="single" w:sz="4" w:space="0" w:color="auto"/>
        <w:top w:val="single" w:sz="4" w:space="0" w:color="auto"/>
        <w:right w:val="single" w:sz="4" w:space="0" w:color="auto"/>
        <w:bottom w:val="single" w:sz="4" w:space="0" w:color="auto"/>
      </w:pBdr>
    </w:pPr>
  </w:style>
  <w:style w:type="paragraph" w:styleId="809" w:customStyle="1">
    <w:name w:val="xl129"/>
    <w:basedOn w:val="732"/>
    <w:rPr>
      <w:rFonts w:ascii="Times New Roman" w:hAnsi="Times New Roman" w:cs="Times New Roman" w:eastAsia="Times New Roman"/>
      <w:sz w:val="24"/>
      <w:szCs w:val="24"/>
      <w:lang w:eastAsia="ru-RU"/>
    </w:rPr>
    <w:pPr>
      <w:jc w:val="center"/>
      <w:spacing w:lineRule="auto" w:line="240" w:after="100" w:afterAutospacing="1" w:before="100" w:beforeAutospacing="1"/>
      <w:pBdr>
        <w:left w:val="single" w:sz="4" w:space="0" w:color="auto"/>
        <w:top w:val="single" w:sz="4" w:space="0" w:color="auto"/>
        <w:right w:val="single" w:sz="4" w:space="0" w:color="auto"/>
        <w:bottom w:val="single" w:sz="4" w:space="0" w:color="auto"/>
      </w:pBdr>
    </w:pPr>
  </w:style>
  <w:style w:type="paragraph" w:styleId="810" w:customStyle="1">
    <w:name w:val="xl130"/>
    <w:basedOn w:val="732"/>
    <w:rPr>
      <w:rFonts w:ascii="Times New Roman" w:hAnsi="Times New Roman" w:cs="Times New Roman" w:eastAsia="Times New Roman"/>
      <w:sz w:val="24"/>
      <w:szCs w:val="24"/>
      <w:lang w:eastAsia="ru-RU"/>
    </w:rPr>
    <w:pPr>
      <w:jc w:val="both"/>
      <w:spacing w:lineRule="auto" w:line="240" w:after="100" w:afterAutospacing="1" w:before="100" w:beforeAutospacing="1"/>
      <w:shd w:val="clear" w:color="000000" w:fill="FFFFFF"/>
      <w:pBdr>
        <w:left w:val="single" w:sz="4" w:space="0" w:color="auto"/>
        <w:top w:val="single" w:sz="4" w:space="0" w:color="auto"/>
        <w:right w:val="single" w:sz="4" w:space="0" w:color="auto"/>
        <w:bottom w:val="single" w:sz="4" w:space="0" w:color="auto"/>
      </w:pBdr>
    </w:pPr>
  </w:style>
  <w:style w:type="paragraph" w:styleId="811" w:customStyle="1">
    <w:name w:val="xl131"/>
    <w:basedOn w:val="732"/>
    <w:rPr>
      <w:rFonts w:ascii="Times New Roman" w:hAnsi="Times New Roman" w:cs="Times New Roman" w:eastAsia="Times New Roman"/>
      <w:sz w:val="24"/>
      <w:szCs w:val="24"/>
      <w:lang w:eastAsia="ru-RU"/>
    </w:rPr>
    <w:pPr>
      <w:spacing w:lineRule="auto" w:line="240" w:after="100" w:afterAutospacing="1" w:before="100" w:beforeAutospacing="1"/>
      <w:pBdr>
        <w:left w:val="single" w:sz="4" w:space="0" w:color="auto"/>
        <w:top w:val="single" w:sz="4" w:space="0" w:color="auto"/>
        <w:right w:val="single" w:sz="4" w:space="0" w:color="auto"/>
        <w:bottom w:val="single" w:sz="4" w:space="0" w:color="auto"/>
      </w:pBdr>
    </w:pPr>
  </w:style>
  <w:style w:type="paragraph" w:styleId="812" w:customStyle="1">
    <w:name w:val="xl132"/>
    <w:basedOn w:val="732"/>
    <w:rPr>
      <w:rFonts w:ascii="Times New Roman" w:hAnsi="Times New Roman" w:cs="Times New Roman" w:eastAsia="Times New Roman"/>
      <w:sz w:val="24"/>
      <w:szCs w:val="24"/>
      <w:lang w:eastAsia="ru-RU"/>
    </w:rPr>
    <w:pPr>
      <w:spacing w:lineRule="auto" w:line="240" w:after="100" w:afterAutospacing="1" w:before="100" w:beforeAutospacing="1"/>
      <w:pBdr>
        <w:left w:val="single" w:sz="4" w:space="0" w:color="auto"/>
        <w:top w:val="single" w:sz="4" w:space="0" w:color="auto"/>
        <w:right w:val="single" w:sz="4" w:space="0" w:color="auto"/>
        <w:bottom w:val="single" w:sz="4" w:space="0" w:color="auto"/>
      </w:pBdr>
    </w:pPr>
  </w:style>
  <w:style w:type="paragraph" w:styleId="813" w:customStyle="1">
    <w:name w:val="xl133"/>
    <w:basedOn w:val="732"/>
    <w:rPr>
      <w:rFonts w:ascii="Times New Roman" w:hAnsi="Times New Roman" w:cs="Times New Roman" w:eastAsia="Times New Roman"/>
      <w:sz w:val="24"/>
      <w:szCs w:val="24"/>
      <w:lang w:eastAsia="ru-RU"/>
    </w:rPr>
    <w:pPr>
      <w:jc w:val="center"/>
      <w:spacing w:lineRule="auto" w:line="240" w:after="100" w:afterAutospacing="1" w:before="100" w:beforeAutospacing="1"/>
      <w:pBdr>
        <w:left w:val="single" w:sz="4" w:space="0" w:color="auto"/>
        <w:top w:val="single" w:sz="4" w:space="0" w:color="auto"/>
        <w:right w:val="single" w:sz="4" w:space="0" w:color="auto"/>
        <w:bottom w:val="single" w:sz="4" w:space="0" w:color="auto"/>
      </w:pBdr>
    </w:pPr>
  </w:style>
  <w:style w:type="paragraph" w:styleId="814" w:customStyle="1">
    <w:name w:val="xl134"/>
    <w:basedOn w:val="732"/>
    <w:rPr>
      <w:rFonts w:ascii="Times New Roman" w:hAnsi="Times New Roman" w:cs="Times New Roman" w:eastAsia="Times New Roman"/>
      <w:b/>
      <w:bCs/>
      <w:sz w:val="24"/>
      <w:szCs w:val="24"/>
      <w:lang w:eastAsia="ru-RU"/>
    </w:rPr>
    <w:pPr>
      <w:jc w:val="both"/>
      <w:spacing w:lineRule="auto" w:line="240" w:after="100" w:afterAutospacing="1" w:before="100" w:beforeAutospacing="1"/>
      <w:pBdr>
        <w:left w:val="single" w:sz="4" w:space="0" w:color="auto"/>
        <w:top w:val="single" w:sz="4" w:space="0" w:color="auto"/>
        <w:right w:val="single" w:sz="4" w:space="0" w:color="auto"/>
        <w:bottom w:val="single" w:sz="4" w:space="0" w:color="auto"/>
      </w:pBdr>
    </w:pPr>
  </w:style>
  <w:style w:type="paragraph" w:styleId="815" w:customStyle="1">
    <w:name w:val="xl135"/>
    <w:basedOn w:val="732"/>
    <w:rPr>
      <w:rFonts w:ascii="Times New Roman" w:hAnsi="Times New Roman" w:cs="Times New Roman" w:eastAsia="Times New Roman"/>
      <w:sz w:val="24"/>
      <w:szCs w:val="24"/>
      <w:lang w:eastAsia="ru-RU"/>
    </w:rPr>
    <w:pPr>
      <w:jc w:val="both"/>
      <w:spacing w:lineRule="auto" w:line="240" w:after="100" w:afterAutospacing="1" w:before="100" w:beforeAutospacing="1"/>
      <w:pBdr>
        <w:left w:val="single" w:sz="4" w:space="0" w:color="auto"/>
        <w:top w:val="single" w:sz="4" w:space="0" w:color="auto"/>
        <w:right w:val="single" w:sz="4" w:space="0" w:color="auto"/>
        <w:bottom w:val="single" w:sz="4" w:space="0" w:color="auto"/>
      </w:pBdr>
    </w:pPr>
  </w:style>
  <w:style w:type="paragraph" w:styleId="816" w:customStyle="1">
    <w:name w:val="xl136"/>
    <w:basedOn w:val="732"/>
    <w:rPr>
      <w:rFonts w:ascii="Times New Roman" w:hAnsi="Times New Roman" w:cs="Times New Roman" w:eastAsia="Times New Roman"/>
      <w:sz w:val="24"/>
      <w:szCs w:val="24"/>
      <w:lang w:eastAsia="ru-RU"/>
    </w:rPr>
    <w:pPr>
      <w:spacing w:lineRule="auto" w:line="240" w:after="100" w:afterAutospacing="1" w:before="100" w:beforeAutospacing="1"/>
      <w:pBdr>
        <w:left w:val="single" w:sz="4" w:space="0" w:color="auto"/>
        <w:top w:val="single" w:sz="4" w:space="0" w:color="auto"/>
        <w:right w:val="single" w:sz="4" w:space="0" w:color="auto"/>
        <w:bottom w:val="single" w:sz="4" w:space="0" w:color="auto"/>
      </w:pBdr>
    </w:pPr>
  </w:style>
  <w:style w:type="paragraph" w:styleId="817" w:customStyle="1">
    <w:name w:val="xl137"/>
    <w:basedOn w:val="732"/>
    <w:rPr>
      <w:rFonts w:ascii="Times New Roman" w:hAnsi="Times New Roman" w:cs="Times New Roman" w:eastAsia="Times New Roman"/>
      <w:sz w:val="24"/>
      <w:szCs w:val="24"/>
      <w:lang w:eastAsia="ru-RU"/>
    </w:rPr>
    <w:pPr>
      <w:jc w:val="center"/>
      <w:spacing w:lineRule="auto" w:line="240" w:after="100" w:afterAutospacing="1" w:before="100" w:beforeAutospacing="1"/>
      <w:pBdr>
        <w:left w:val="single" w:sz="4" w:space="0" w:color="auto"/>
        <w:top w:val="single" w:sz="4" w:space="0" w:color="auto"/>
        <w:right w:val="single" w:sz="4" w:space="0" w:color="auto"/>
        <w:bottom w:val="single" w:sz="4" w:space="0" w:color="auto"/>
      </w:pBdr>
    </w:pPr>
  </w:style>
  <w:style w:type="paragraph" w:styleId="818" w:customStyle="1">
    <w:name w:val="xl138"/>
    <w:basedOn w:val="732"/>
    <w:rPr>
      <w:rFonts w:ascii="Times New Roman" w:hAnsi="Times New Roman" w:cs="Times New Roman" w:eastAsia="Times New Roman"/>
      <w:sz w:val="24"/>
      <w:szCs w:val="24"/>
      <w:lang w:eastAsia="ru-RU"/>
    </w:rPr>
    <w:pPr>
      <w:jc w:val="center"/>
      <w:spacing w:lineRule="auto" w:line="240" w:after="100" w:afterAutospacing="1" w:before="100" w:beforeAutospacing="1"/>
      <w:pBdr>
        <w:left w:val="single" w:sz="4" w:space="0" w:color="auto"/>
        <w:top w:val="single" w:sz="4" w:space="0" w:color="auto"/>
        <w:right w:val="single" w:sz="4" w:space="0" w:color="auto"/>
        <w:bottom w:val="single" w:sz="4" w:space="0" w:color="auto"/>
      </w:pBdr>
    </w:pPr>
  </w:style>
  <w:style w:type="paragraph" w:styleId="819" w:customStyle="1">
    <w:name w:val="xl139"/>
    <w:basedOn w:val="732"/>
    <w:rPr>
      <w:rFonts w:ascii="Times New Roman" w:hAnsi="Times New Roman" w:cs="Times New Roman" w:eastAsia="Times New Roman"/>
      <w:sz w:val="24"/>
      <w:szCs w:val="24"/>
      <w:lang w:eastAsia="ru-RU"/>
    </w:rPr>
    <w:pPr>
      <w:jc w:val="center"/>
      <w:spacing w:lineRule="auto" w:line="240" w:after="100" w:afterAutospacing="1" w:before="100" w:beforeAutospacing="1"/>
      <w:shd w:val="clear" w:color="000000" w:fill="FFFFFF"/>
      <w:pBdr>
        <w:left w:val="single" w:sz="4" w:space="0" w:color="auto"/>
        <w:top w:val="single" w:sz="4" w:space="0" w:color="auto"/>
        <w:right w:val="single" w:sz="4" w:space="0" w:color="auto"/>
        <w:bottom w:val="single" w:sz="4" w:space="0" w:color="auto"/>
      </w:pBdr>
    </w:pPr>
  </w:style>
  <w:style w:type="paragraph" w:styleId="820" w:customStyle="1">
    <w:name w:val="xl140"/>
    <w:basedOn w:val="732"/>
    <w:rPr>
      <w:rFonts w:ascii="Times New Roman" w:hAnsi="Times New Roman" w:cs="Times New Roman" w:eastAsia="Times New Roman"/>
      <w:sz w:val="24"/>
      <w:szCs w:val="24"/>
      <w:lang w:eastAsia="ru-RU"/>
    </w:rPr>
    <w:pPr>
      <w:spacing w:lineRule="auto" w:line="240" w:after="100" w:afterAutospacing="1" w:before="100" w:beforeAutospacing="1"/>
      <w:shd w:val="clear" w:color="000000" w:fill="FFFFFF"/>
      <w:pBdr>
        <w:left w:val="single" w:sz="4" w:space="0" w:color="auto"/>
        <w:top w:val="single" w:sz="4" w:space="0" w:color="auto"/>
        <w:right w:val="single" w:sz="4" w:space="0" w:color="auto"/>
        <w:bottom w:val="single" w:sz="4" w:space="0" w:color="auto"/>
      </w:pBdr>
    </w:pPr>
  </w:style>
  <w:style w:type="paragraph" w:styleId="821" w:customStyle="1">
    <w:name w:val="xl141"/>
    <w:basedOn w:val="732"/>
    <w:rPr>
      <w:rFonts w:ascii="Times New Roman" w:hAnsi="Times New Roman" w:cs="Times New Roman" w:eastAsia="Times New Roman"/>
      <w:sz w:val="24"/>
      <w:szCs w:val="24"/>
      <w:lang w:eastAsia="ru-RU"/>
    </w:rPr>
    <w:pPr>
      <w:jc w:val="both"/>
      <w:spacing w:lineRule="auto" w:line="240" w:after="100" w:afterAutospacing="1" w:before="100" w:beforeAutospacing="1"/>
      <w:pBdr>
        <w:left w:val="single" w:sz="4" w:space="0" w:color="auto"/>
        <w:top w:val="single" w:sz="4" w:space="0" w:color="auto"/>
        <w:right w:val="single" w:sz="4" w:space="0" w:color="auto"/>
        <w:bottom w:val="single" w:sz="4" w:space="0" w:color="auto"/>
      </w:pBdr>
    </w:pPr>
  </w:style>
  <w:style w:type="paragraph" w:styleId="822" w:customStyle="1">
    <w:name w:val="xl142"/>
    <w:basedOn w:val="732"/>
    <w:rPr>
      <w:rFonts w:ascii="Times New Roman" w:hAnsi="Times New Roman" w:cs="Times New Roman" w:eastAsia="Times New Roman"/>
      <w:sz w:val="24"/>
      <w:szCs w:val="24"/>
      <w:lang w:eastAsia="ru-RU"/>
    </w:rPr>
    <w:pPr>
      <w:jc w:val="right"/>
      <w:spacing w:lineRule="auto" w:line="240" w:after="100" w:afterAutospacing="1" w:before="100" w:beforeAutospacing="1"/>
      <w:pBdr>
        <w:left w:val="single" w:sz="4" w:space="0" w:color="auto"/>
        <w:top w:val="single" w:sz="4" w:space="0" w:color="auto"/>
        <w:right w:val="single" w:sz="4" w:space="0" w:color="auto"/>
        <w:bottom w:val="single" w:sz="4" w:space="0" w:color="auto"/>
      </w:pBdr>
    </w:pPr>
  </w:style>
  <w:style w:type="paragraph" w:styleId="823" w:customStyle="1">
    <w:name w:val="xl143"/>
    <w:basedOn w:val="732"/>
    <w:rPr>
      <w:rFonts w:ascii="Times New Roman" w:hAnsi="Times New Roman" w:cs="Times New Roman" w:eastAsia="Times New Roman"/>
      <w:b/>
      <w:bCs/>
      <w:sz w:val="24"/>
      <w:szCs w:val="24"/>
      <w:lang w:eastAsia="ru-RU"/>
    </w:rPr>
    <w:pPr>
      <w:jc w:val="center"/>
      <w:spacing w:lineRule="auto" w:line="240" w:after="100" w:afterAutospacing="1" w:before="100" w:beforeAutospacing="1"/>
      <w:pBdr>
        <w:left w:val="single" w:sz="4" w:space="0" w:color="auto"/>
        <w:top w:val="single" w:sz="4" w:space="0" w:color="auto"/>
        <w:right w:val="single" w:sz="4" w:space="0" w:color="auto"/>
        <w:bottom w:val="single" w:sz="4" w:space="0" w:color="auto"/>
      </w:pBdr>
    </w:pPr>
  </w:style>
  <w:style w:type="paragraph" w:styleId="824" w:customStyle="1">
    <w:name w:val="xl144"/>
    <w:basedOn w:val="732"/>
    <w:rPr>
      <w:rFonts w:ascii="Times New Roman" w:hAnsi="Times New Roman" w:cs="Times New Roman" w:eastAsia="Times New Roman"/>
      <w:b/>
      <w:bCs/>
      <w:sz w:val="24"/>
      <w:szCs w:val="24"/>
      <w:lang w:eastAsia="ru-RU"/>
    </w:rPr>
    <w:pPr>
      <w:jc w:val="center"/>
      <w:spacing w:lineRule="auto" w:line="240" w:after="100" w:afterAutospacing="1" w:before="100" w:beforeAutospacing="1"/>
      <w:pBdr>
        <w:left w:val="single" w:sz="4" w:space="0" w:color="auto"/>
        <w:top w:val="single" w:sz="4" w:space="0" w:color="auto"/>
        <w:right w:val="single" w:sz="4" w:space="0" w:color="auto"/>
        <w:bottom w:val="single" w:sz="4" w:space="0" w:color="auto"/>
      </w:pBdr>
    </w:pPr>
  </w:style>
  <w:style w:type="paragraph" w:styleId="825" w:customStyle="1">
    <w:name w:val="xl145"/>
    <w:basedOn w:val="732"/>
    <w:rPr>
      <w:rFonts w:ascii="Times New Roman" w:hAnsi="Times New Roman" w:cs="Times New Roman" w:eastAsia="Times New Roman"/>
      <w:b/>
      <w:bCs/>
      <w:sz w:val="24"/>
      <w:szCs w:val="24"/>
      <w:lang w:eastAsia="ru-RU"/>
    </w:rPr>
    <w:pPr>
      <w:jc w:val="center"/>
      <w:spacing w:lineRule="auto" w:line="240" w:after="100" w:afterAutospacing="1" w:before="100" w:beforeAutospacing="1"/>
      <w:pBdr>
        <w:left w:val="single" w:sz="4" w:space="0" w:color="auto"/>
        <w:top w:val="single" w:sz="4" w:space="0" w:color="auto"/>
        <w:right w:val="single" w:sz="4" w:space="0" w:color="auto"/>
        <w:bottom w:val="single" w:sz="4" w:space="0" w:color="auto"/>
      </w:pBdr>
    </w:pPr>
  </w:style>
  <w:style w:type="paragraph" w:styleId="826" w:customStyle="1">
    <w:name w:val="xl146"/>
    <w:basedOn w:val="732"/>
    <w:rPr>
      <w:rFonts w:ascii="Times New Roman" w:hAnsi="Times New Roman" w:cs="Times New Roman" w:eastAsia="Times New Roman"/>
      <w:b/>
      <w:bCs/>
      <w:sz w:val="24"/>
      <w:szCs w:val="24"/>
      <w:lang w:eastAsia="ru-RU"/>
    </w:rPr>
    <w:pPr>
      <w:jc w:val="both"/>
      <w:spacing w:lineRule="auto" w:line="240" w:after="100" w:afterAutospacing="1" w:before="100" w:beforeAutospacing="1"/>
      <w:pBdr>
        <w:left w:val="single" w:sz="4" w:space="0" w:color="auto"/>
        <w:top w:val="single" w:sz="4" w:space="0" w:color="auto"/>
        <w:right w:val="single" w:sz="4" w:space="0" w:color="auto"/>
        <w:bottom w:val="single" w:sz="4" w:space="0" w:color="auto"/>
      </w:pBdr>
    </w:pPr>
  </w:style>
  <w:style w:type="paragraph" w:styleId="827" w:customStyle="1">
    <w:name w:val="xl147"/>
    <w:basedOn w:val="732"/>
    <w:rPr>
      <w:rFonts w:ascii="Times New Roman" w:hAnsi="Times New Roman" w:cs="Times New Roman" w:eastAsia="Times New Roman"/>
      <w:sz w:val="24"/>
      <w:szCs w:val="24"/>
      <w:lang w:eastAsia="ru-RU"/>
    </w:rPr>
    <w:pPr>
      <w:jc w:val="both"/>
      <w:spacing w:lineRule="auto" w:line="240" w:after="100" w:afterAutospacing="1" w:before="100" w:beforeAutospacing="1"/>
      <w:pBdr>
        <w:left w:val="single" w:sz="4" w:space="0" w:color="auto"/>
        <w:top w:val="single" w:sz="4" w:space="0" w:color="auto"/>
        <w:right w:val="single" w:sz="4" w:space="0" w:color="auto"/>
        <w:bottom w:val="single" w:sz="4" w:space="0" w:color="auto"/>
      </w:pBdr>
    </w:pPr>
  </w:style>
  <w:style w:type="paragraph" w:styleId="828" w:customStyle="1">
    <w:name w:val="xl148"/>
    <w:basedOn w:val="732"/>
    <w:rPr>
      <w:rFonts w:ascii="Times New Roman" w:hAnsi="Times New Roman" w:cs="Times New Roman" w:eastAsia="Times New Roman"/>
      <w:sz w:val="24"/>
      <w:szCs w:val="24"/>
      <w:lang w:eastAsia="ru-RU"/>
    </w:rPr>
    <w:pPr>
      <w:jc w:val="both"/>
      <w:spacing w:lineRule="auto" w:line="240" w:after="100" w:afterAutospacing="1" w:before="100" w:beforeAutospacing="1"/>
      <w:pBdr>
        <w:left w:val="single" w:sz="4" w:space="0" w:color="auto"/>
        <w:top w:val="single" w:sz="4" w:space="0" w:color="auto"/>
        <w:right w:val="single" w:sz="4" w:space="0" w:color="auto"/>
        <w:bottom w:val="single" w:sz="4" w:space="0" w:color="auto"/>
      </w:pBdr>
    </w:pPr>
  </w:style>
  <w:style w:type="paragraph" w:styleId="829" w:customStyle="1">
    <w:name w:val="xl149"/>
    <w:basedOn w:val="732"/>
    <w:rPr>
      <w:rFonts w:ascii="Times New Roman" w:hAnsi="Times New Roman" w:cs="Times New Roman" w:eastAsia="Times New Roman"/>
      <w:sz w:val="24"/>
      <w:szCs w:val="24"/>
      <w:lang w:eastAsia="ru-RU"/>
    </w:rPr>
    <w:pPr>
      <w:jc w:val="right"/>
      <w:spacing w:lineRule="auto" w:line="240" w:after="100" w:afterAutospacing="1" w:before="100" w:beforeAutospacing="1"/>
      <w:pBdr>
        <w:left w:val="single" w:sz="4" w:space="0" w:color="auto"/>
        <w:top w:val="single" w:sz="4" w:space="0" w:color="auto"/>
        <w:right w:val="single" w:sz="4" w:space="0" w:color="auto"/>
        <w:bottom w:val="single" w:sz="4" w:space="0" w:color="auto"/>
      </w:pBdr>
    </w:pPr>
  </w:style>
  <w:style w:type="paragraph" w:styleId="830" w:customStyle="1">
    <w:name w:val="xl150"/>
    <w:basedOn w:val="732"/>
    <w:rPr>
      <w:rFonts w:ascii="Times New Roman" w:hAnsi="Times New Roman" w:cs="Times New Roman" w:eastAsia="Times New Roman"/>
      <w:sz w:val="24"/>
      <w:szCs w:val="24"/>
      <w:lang w:eastAsia="ru-RU"/>
    </w:rPr>
    <w:pPr>
      <w:spacing w:lineRule="auto" w:line="240" w:after="100" w:afterAutospacing="1" w:before="100" w:beforeAutospacing="1"/>
      <w:pBdr>
        <w:left w:val="single" w:sz="4" w:space="0" w:color="auto"/>
        <w:top w:val="single" w:sz="4" w:space="0" w:color="auto"/>
        <w:right w:val="single" w:sz="4" w:space="0" w:color="auto"/>
        <w:bottom w:val="single" w:sz="4" w:space="0" w:color="auto"/>
      </w:pBdr>
    </w:pPr>
  </w:style>
  <w:style w:type="paragraph" w:styleId="831" w:customStyle="1">
    <w:name w:val="xl151"/>
    <w:basedOn w:val="732"/>
    <w:rPr>
      <w:rFonts w:ascii="Times New Roman" w:hAnsi="Times New Roman" w:cs="Times New Roman" w:eastAsia="Times New Roman"/>
      <w:sz w:val="24"/>
      <w:szCs w:val="24"/>
      <w:lang w:eastAsia="ru-RU"/>
    </w:rPr>
    <w:pPr>
      <w:jc w:val="center"/>
      <w:spacing w:lineRule="auto" w:line="240" w:after="100" w:afterAutospacing="1" w:before="100" w:beforeAutospacing="1"/>
      <w:shd w:val="clear" w:color="000000" w:fill="FFFFFF"/>
      <w:pBdr>
        <w:left w:val="single" w:sz="4" w:space="0" w:color="auto"/>
        <w:top w:val="single" w:sz="4" w:space="0" w:color="auto"/>
        <w:right w:val="single" w:sz="4" w:space="0" w:color="auto"/>
        <w:bottom w:val="single" w:sz="4" w:space="0" w:color="auto"/>
      </w:pBdr>
    </w:pPr>
  </w:style>
  <w:style w:type="paragraph" w:styleId="832" w:customStyle="1">
    <w:name w:val="xl152"/>
    <w:basedOn w:val="732"/>
    <w:rPr>
      <w:rFonts w:ascii="Times New Roman" w:hAnsi="Times New Roman" w:cs="Times New Roman" w:eastAsia="Times New Roman"/>
      <w:sz w:val="24"/>
      <w:szCs w:val="24"/>
      <w:lang w:eastAsia="ru-RU"/>
    </w:rPr>
    <w:pPr>
      <w:spacing w:lineRule="auto" w:line="240" w:after="100" w:afterAutospacing="1" w:before="100" w:beforeAutospacing="1"/>
      <w:shd w:val="clear" w:color="000000" w:fill="FFFFFF"/>
      <w:pBdr>
        <w:left w:val="single" w:sz="4" w:space="0" w:color="auto"/>
        <w:top w:val="single" w:sz="4" w:space="0" w:color="auto"/>
        <w:right w:val="single" w:sz="4" w:space="0" w:color="auto"/>
        <w:bottom w:val="single" w:sz="4" w:space="0" w:color="auto"/>
      </w:pBdr>
    </w:pPr>
  </w:style>
  <w:style w:type="paragraph" w:styleId="833" w:customStyle="1">
    <w:name w:val="xl153"/>
    <w:basedOn w:val="732"/>
    <w:rPr>
      <w:rFonts w:ascii="Times New Roman" w:hAnsi="Times New Roman" w:cs="Times New Roman" w:eastAsia="Times New Roman"/>
      <w:sz w:val="24"/>
      <w:szCs w:val="24"/>
      <w:lang w:eastAsia="ru-RU"/>
    </w:rPr>
    <w:pPr>
      <w:jc w:val="both"/>
      <w:spacing w:lineRule="auto" w:line="240" w:after="100" w:afterAutospacing="1" w:before="100" w:beforeAutospacing="1"/>
      <w:shd w:val="clear" w:color="000000" w:fill="FFFFFF"/>
      <w:pBdr>
        <w:left w:val="single" w:sz="4" w:space="0" w:color="auto"/>
        <w:top w:val="single" w:sz="4" w:space="0" w:color="auto"/>
        <w:right w:val="single" w:sz="4" w:space="0" w:color="auto"/>
        <w:bottom w:val="single" w:sz="4" w:space="0" w:color="auto"/>
      </w:pBdr>
    </w:pPr>
  </w:style>
  <w:style w:type="paragraph" w:styleId="834" w:customStyle="1">
    <w:name w:val="xl154"/>
    <w:basedOn w:val="732"/>
    <w:rPr>
      <w:rFonts w:ascii="Times New Roman" w:hAnsi="Times New Roman" w:cs="Times New Roman" w:eastAsia="Times New Roman"/>
      <w:b/>
      <w:bCs/>
      <w:sz w:val="24"/>
      <w:szCs w:val="24"/>
      <w:lang w:eastAsia="ru-RU"/>
    </w:rPr>
    <w:pPr>
      <w:jc w:val="center"/>
      <w:spacing w:lineRule="auto" w:line="240" w:after="100" w:afterAutospacing="1" w:before="100" w:beforeAutospacing="1"/>
      <w:pBdr>
        <w:left w:val="single" w:sz="4" w:space="0" w:color="auto"/>
        <w:top w:val="single" w:sz="4" w:space="0" w:color="auto"/>
        <w:right w:val="single" w:sz="4" w:space="0" w:color="auto"/>
        <w:bottom w:val="single" w:sz="4" w:space="0" w:color="auto"/>
      </w:pBdr>
    </w:pPr>
  </w:style>
  <w:style w:type="paragraph" w:styleId="835" w:customStyle="1">
    <w:name w:val="xl155"/>
    <w:basedOn w:val="732"/>
    <w:rPr>
      <w:rFonts w:ascii="Times New Roman" w:hAnsi="Times New Roman" w:cs="Times New Roman" w:eastAsia="Times New Roman"/>
      <w:sz w:val="24"/>
      <w:szCs w:val="24"/>
      <w:lang w:eastAsia="ru-RU"/>
    </w:rPr>
    <w:pPr>
      <w:spacing w:lineRule="auto" w:line="240" w:after="100" w:afterAutospacing="1" w:before="100" w:beforeAutospacing="1"/>
      <w:pBdr>
        <w:left w:val="single" w:sz="4" w:space="0" w:color="auto"/>
        <w:top w:val="single" w:sz="4" w:space="0" w:color="auto"/>
        <w:right w:val="single" w:sz="4" w:space="0" w:color="auto"/>
        <w:bottom w:val="single" w:sz="4" w:space="0" w:color="auto"/>
      </w:pBdr>
    </w:pPr>
  </w:style>
  <w:style w:type="paragraph" w:styleId="836" w:customStyle="1">
    <w:name w:val="xl156"/>
    <w:basedOn w:val="732"/>
    <w:rPr>
      <w:rFonts w:ascii="Times New Roman" w:hAnsi="Times New Roman" w:cs="Times New Roman" w:eastAsia="Times New Roman"/>
      <w:b/>
      <w:bCs/>
      <w:sz w:val="24"/>
      <w:szCs w:val="24"/>
      <w:lang w:eastAsia="ru-RU"/>
    </w:rPr>
    <w:pPr>
      <w:jc w:val="right"/>
      <w:spacing w:lineRule="auto" w:line="240" w:after="100" w:afterAutospacing="1" w:before="100" w:beforeAutospacing="1"/>
      <w:shd w:val="clear" w:color="000000" w:fill="FFFFFF"/>
      <w:pBdr>
        <w:left w:val="single" w:sz="4" w:space="0" w:color="auto"/>
        <w:top w:val="single" w:sz="4" w:space="0" w:color="auto"/>
        <w:right w:val="single" w:sz="4" w:space="0" w:color="auto"/>
        <w:bottom w:val="single" w:sz="4" w:space="0" w:color="auto"/>
      </w:pBdr>
    </w:pPr>
  </w:style>
  <w:style w:type="paragraph" w:styleId="837" w:customStyle="1">
    <w:name w:val="xl157"/>
    <w:basedOn w:val="732"/>
    <w:rPr>
      <w:rFonts w:ascii="Times New Roman" w:hAnsi="Times New Roman" w:cs="Times New Roman" w:eastAsia="Times New Roman"/>
      <w:sz w:val="24"/>
      <w:szCs w:val="24"/>
      <w:lang w:eastAsia="ru-RU"/>
    </w:rPr>
    <w:pPr>
      <w:jc w:val="center"/>
      <w:spacing w:lineRule="auto" w:line="240" w:after="100" w:afterAutospacing="1" w:before="100" w:beforeAutospacing="1"/>
      <w:pBdr>
        <w:left w:val="single" w:sz="4" w:space="0" w:color="auto"/>
        <w:top w:val="single" w:sz="4" w:space="0" w:color="auto"/>
        <w:right w:val="single" w:sz="4" w:space="0" w:color="auto"/>
        <w:bottom w:val="single" w:sz="4" w:space="0" w:color="auto"/>
      </w:pBdr>
    </w:pPr>
  </w:style>
  <w:style w:type="paragraph" w:styleId="838" w:customStyle="1">
    <w:name w:val="xl158"/>
    <w:basedOn w:val="732"/>
    <w:rPr>
      <w:rFonts w:ascii="Times New Roman" w:hAnsi="Times New Roman" w:cs="Times New Roman" w:eastAsia="Times New Roman"/>
      <w:sz w:val="24"/>
      <w:szCs w:val="24"/>
      <w:lang w:eastAsia="ru-RU"/>
    </w:rPr>
    <w:pPr>
      <w:jc w:val="both"/>
      <w:spacing w:lineRule="auto" w:line="240" w:after="100" w:afterAutospacing="1" w:before="100" w:beforeAutospacing="1"/>
      <w:pBdr>
        <w:left w:val="single" w:sz="4" w:space="0" w:color="auto"/>
        <w:top w:val="single" w:sz="4" w:space="0" w:color="auto"/>
        <w:right w:val="single" w:sz="4" w:space="0" w:color="auto"/>
        <w:bottom w:val="single" w:sz="4" w:space="0" w:color="auto"/>
      </w:pBdr>
    </w:pPr>
  </w:style>
  <w:style w:type="paragraph" w:styleId="839" w:customStyle="1">
    <w:name w:val="xl159"/>
    <w:basedOn w:val="732"/>
    <w:rPr>
      <w:rFonts w:ascii="Times New Roman" w:hAnsi="Times New Roman" w:cs="Times New Roman" w:eastAsia="Times New Roman"/>
      <w:b/>
      <w:bCs/>
      <w:sz w:val="24"/>
      <w:szCs w:val="24"/>
      <w:lang w:eastAsia="ru-RU"/>
    </w:rPr>
    <w:pPr>
      <w:jc w:val="center"/>
      <w:spacing w:lineRule="auto" w:line="240" w:after="100" w:afterAutospacing="1" w:before="100" w:beforeAutospacing="1"/>
      <w:pBdr>
        <w:left w:val="single" w:sz="4" w:space="0" w:color="auto"/>
        <w:top w:val="single" w:sz="4" w:space="0" w:color="auto"/>
        <w:right w:val="single" w:sz="4" w:space="0" w:color="auto"/>
        <w:bottom w:val="single" w:sz="4" w:space="0" w:color="auto"/>
      </w:pBdr>
    </w:pPr>
  </w:style>
  <w:style w:type="paragraph" w:styleId="840" w:customStyle="1">
    <w:name w:val="xl160"/>
    <w:basedOn w:val="732"/>
    <w:rPr>
      <w:rFonts w:ascii="Times New Roman" w:hAnsi="Times New Roman" w:cs="Times New Roman" w:eastAsia="Times New Roman"/>
      <w:b/>
      <w:bCs/>
      <w:sz w:val="24"/>
      <w:szCs w:val="24"/>
      <w:lang w:eastAsia="ru-RU"/>
    </w:rPr>
    <w:pPr>
      <w:jc w:val="both"/>
      <w:spacing w:lineRule="auto" w:line="240" w:after="100" w:afterAutospacing="1" w:before="100" w:beforeAutospacing="1"/>
      <w:shd w:val="clear" w:color="000000" w:fill="FFFFFF"/>
      <w:pBdr>
        <w:left w:val="single" w:sz="4" w:space="0" w:color="auto"/>
        <w:top w:val="single" w:sz="4" w:space="0" w:color="auto"/>
        <w:right w:val="single" w:sz="4" w:space="0" w:color="auto"/>
        <w:bottom w:val="single" w:sz="4" w:space="0" w:color="auto"/>
      </w:pBdr>
    </w:pPr>
  </w:style>
  <w:style w:type="paragraph" w:styleId="841" w:customStyle="1">
    <w:name w:val="xl161"/>
    <w:basedOn w:val="732"/>
    <w:rPr>
      <w:rFonts w:ascii="Times New Roman" w:hAnsi="Times New Roman" w:cs="Times New Roman" w:eastAsia="Times New Roman"/>
      <w:b/>
      <w:bCs/>
      <w:sz w:val="24"/>
      <w:szCs w:val="24"/>
      <w:lang w:eastAsia="ru-RU"/>
    </w:rPr>
    <w:pPr>
      <w:jc w:val="center"/>
      <w:spacing w:lineRule="auto" w:line="240" w:after="100" w:afterAutospacing="1" w:before="100" w:beforeAutospacing="1"/>
      <w:shd w:val="clear" w:color="000000" w:fill="FFFFFF"/>
      <w:pBdr>
        <w:left w:val="single" w:sz="4" w:space="0" w:color="auto"/>
        <w:top w:val="single" w:sz="4" w:space="0" w:color="auto"/>
        <w:right w:val="single" w:sz="4" w:space="0" w:color="auto"/>
        <w:bottom w:val="single" w:sz="4" w:space="0" w:color="auto"/>
      </w:pBdr>
    </w:pPr>
  </w:style>
  <w:style w:type="paragraph" w:styleId="842" w:customStyle="1">
    <w:name w:val="xl162"/>
    <w:basedOn w:val="732"/>
    <w:rPr>
      <w:rFonts w:ascii="Times New Roman" w:hAnsi="Times New Roman" w:cs="Times New Roman" w:eastAsia="Times New Roman"/>
      <w:b/>
      <w:bCs/>
      <w:sz w:val="24"/>
      <w:szCs w:val="24"/>
      <w:lang w:eastAsia="ru-RU"/>
    </w:rPr>
    <w:pPr>
      <w:jc w:val="both"/>
      <w:spacing w:lineRule="auto" w:line="240" w:after="100" w:afterAutospacing="1" w:before="100" w:beforeAutospacing="1"/>
      <w:pBdr>
        <w:left w:val="single" w:sz="4" w:space="0" w:color="auto"/>
        <w:top w:val="single" w:sz="4" w:space="0" w:color="auto"/>
        <w:right w:val="single" w:sz="4" w:space="0" w:color="auto"/>
        <w:bottom w:val="single" w:sz="4" w:space="0" w:color="auto"/>
      </w:pBdr>
    </w:pPr>
  </w:style>
  <w:style w:type="paragraph" w:styleId="843" w:customStyle="1">
    <w:name w:val="xl163"/>
    <w:basedOn w:val="732"/>
    <w:rPr>
      <w:rFonts w:ascii="Times New Roman" w:hAnsi="Times New Roman" w:cs="Times New Roman" w:eastAsia="Times New Roman"/>
      <w:b/>
      <w:bCs/>
      <w:sz w:val="24"/>
      <w:szCs w:val="24"/>
      <w:lang w:eastAsia="ru-RU"/>
    </w:rPr>
    <w:pPr>
      <w:jc w:val="center"/>
      <w:spacing w:lineRule="auto" w:line="240" w:after="100" w:afterAutospacing="1" w:before="100" w:beforeAutospacing="1"/>
      <w:pBdr>
        <w:left w:val="single" w:sz="4" w:space="0" w:color="auto"/>
        <w:top w:val="single" w:sz="4" w:space="0" w:color="auto"/>
        <w:right w:val="single" w:sz="4" w:space="0" w:color="auto"/>
        <w:bottom w:val="single" w:sz="4" w:space="0" w:color="auto"/>
      </w:pBdr>
    </w:pPr>
  </w:style>
  <w:style w:type="paragraph" w:styleId="844" w:customStyle="1">
    <w:name w:val="xl164"/>
    <w:basedOn w:val="732"/>
    <w:rPr>
      <w:rFonts w:ascii="Times New Roman" w:hAnsi="Times New Roman" w:cs="Times New Roman" w:eastAsia="Times New Roman"/>
      <w:b/>
      <w:bCs/>
      <w:sz w:val="24"/>
      <w:szCs w:val="24"/>
      <w:lang w:eastAsia="ru-RU"/>
    </w:rPr>
    <w:pPr>
      <w:jc w:val="right"/>
      <w:spacing w:lineRule="auto" w:line="240" w:after="100" w:afterAutospacing="1" w:before="100" w:beforeAutospacing="1"/>
      <w:pBdr>
        <w:left w:val="single" w:sz="4" w:space="0" w:color="auto"/>
        <w:top w:val="single" w:sz="4" w:space="0" w:color="auto"/>
        <w:right w:val="single" w:sz="4" w:space="0" w:color="auto"/>
        <w:bottom w:val="single" w:sz="4" w:space="0" w:color="auto"/>
      </w:pBdr>
    </w:pPr>
  </w:style>
  <w:style w:type="paragraph" w:styleId="845" w:customStyle="1">
    <w:name w:val="xl165"/>
    <w:basedOn w:val="732"/>
    <w:rPr>
      <w:rFonts w:ascii="Times New Roman" w:hAnsi="Times New Roman" w:cs="Times New Roman" w:eastAsia="Times New Roman"/>
      <w:sz w:val="24"/>
      <w:szCs w:val="24"/>
      <w:lang w:eastAsia="ru-RU"/>
    </w:rPr>
    <w:pPr>
      <w:jc w:val="both"/>
      <w:spacing w:lineRule="auto" w:line="240" w:after="100" w:afterAutospacing="1" w:before="100" w:beforeAutospacing="1"/>
      <w:pBdr>
        <w:left w:val="single" w:sz="4" w:space="0" w:color="auto"/>
        <w:top w:val="single" w:sz="4" w:space="0" w:color="auto"/>
        <w:right w:val="single" w:sz="4" w:space="0" w:color="auto"/>
        <w:bottom w:val="single" w:sz="4" w:space="0" w:color="auto"/>
      </w:pBdr>
    </w:pPr>
  </w:style>
  <w:style w:type="paragraph" w:styleId="846" w:customStyle="1">
    <w:name w:val="xl166"/>
    <w:basedOn w:val="732"/>
    <w:rPr>
      <w:rFonts w:ascii="Times New Roman" w:hAnsi="Times New Roman" w:cs="Times New Roman" w:eastAsia="Times New Roman"/>
      <w:sz w:val="24"/>
      <w:szCs w:val="24"/>
      <w:lang w:eastAsia="ru-RU"/>
    </w:rPr>
    <w:pPr>
      <w:jc w:val="center"/>
      <w:spacing w:lineRule="auto" w:line="240" w:after="100" w:afterAutospacing="1" w:before="100" w:beforeAutospacing="1"/>
      <w:pBdr>
        <w:left w:val="single" w:sz="4" w:space="0" w:color="auto"/>
        <w:top w:val="single" w:sz="4" w:space="0" w:color="auto"/>
        <w:right w:val="single" w:sz="4" w:space="0" w:color="auto"/>
        <w:bottom w:val="single" w:sz="4" w:space="0" w:color="auto"/>
      </w:pBdr>
    </w:pPr>
  </w:style>
  <w:style w:type="paragraph" w:styleId="847" w:customStyle="1">
    <w:name w:val="xl167"/>
    <w:basedOn w:val="732"/>
    <w:rPr>
      <w:rFonts w:ascii="Times New Roman" w:hAnsi="Times New Roman" w:cs="Times New Roman" w:eastAsia="Times New Roman"/>
      <w:b/>
      <w:bCs/>
      <w:sz w:val="24"/>
      <w:szCs w:val="24"/>
      <w:lang w:eastAsia="ru-RU"/>
    </w:rPr>
    <w:pPr>
      <w:jc w:val="both"/>
      <w:spacing w:lineRule="auto" w:line="240" w:after="100" w:afterAutospacing="1" w:before="100" w:beforeAutospacing="1"/>
      <w:pBdr>
        <w:left w:val="single" w:sz="4" w:space="0" w:color="auto"/>
        <w:top w:val="single" w:sz="4" w:space="0" w:color="auto"/>
        <w:right w:val="single" w:sz="4" w:space="0" w:color="auto"/>
        <w:bottom w:val="single" w:sz="4" w:space="0" w:color="auto"/>
      </w:pBdr>
    </w:pPr>
  </w:style>
  <w:style w:type="paragraph" w:styleId="848" w:customStyle="1">
    <w:name w:val="xl168"/>
    <w:basedOn w:val="732"/>
    <w:rPr>
      <w:rFonts w:ascii="Times New Roman" w:hAnsi="Times New Roman" w:cs="Times New Roman" w:eastAsia="Times New Roman"/>
      <w:sz w:val="24"/>
      <w:szCs w:val="24"/>
      <w:lang w:eastAsia="ru-RU"/>
    </w:rPr>
    <w:pPr>
      <w:spacing w:lineRule="auto" w:line="240" w:after="100" w:afterAutospacing="1" w:before="100" w:beforeAutospacing="1"/>
      <w:pBdr>
        <w:left w:val="single" w:sz="4" w:space="0" w:color="auto"/>
        <w:top w:val="single" w:sz="4" w:space="0" w:color="auto"/>
        <w:right w:val="single" w:sz="4" w:space="0" w:color="auto"/>
        <w:bottom w:val="single" w:sz="4" w:space="0" w:color="auto"/>
      </w:pBdr>
    </w:pPr>
  </w:style>
  <w:style w:type="paragraph" w:styleId="849" w:customStyle="1">
    <w:name w:val="xl169"/>
    <w:basedOn w:val="732"/>
    <w:rPr>
      <w:rFonts w:ascii="Times New Roman" w:hAnsi="Times New Roman" w:cs="Times New Roman" w:eastAsia="Times New Roman"/>
      <w:sz w:val="24"/>
      <w:szCs w:val="24"/>
      <w:lang w:eastAsia="ru-RU"/>
    </w:rPr>
    <w:pPr>
      <w:jc w:val="both"/>
      <w:spacing w:lineRule="auto" w:line="240" w:after="100" w:afterAutospacing="1" w:before="100" w:beforeAutospacing="1"/>
      <w:pBdr>
        <w:left w:val="single" w:sz="4" w:space="0" w:color="auto"/>
        <w:top w:val="single" w:sz="4" w:space="0" w:color="auto"/>
        <w:right w:val="single" w:sz="4" w:space="0" w:color="auto"/>
        <w:bottom w:val="single" w:sz="4" w:space="0" w:color="auto"/>
      </w:pBdr>
    </w:pPr>
  </w:style>
  <w:style w:type="paragraph" w:styleId="850" w:customStyle="1">
    <w:name w:val="xl170"/>
    <w:basedOn w:val="732"/>
    <w:rPr>
      <w:rFonts w:ascii="Times New Roman" w:hAnsi="Times New Roman" w:cs="Times New Roman" w:eastAsia="Times New Roman"/>
      <w:sz w:val="24"/>
      <w:szCs w:val="24"/>
      <w:lang w:eastAsia="ru-RU"/>
    </w:rPr>
    <w:pPr>
      <w:spacing w:lineRule="auto" w:line="240" w:after="100" w:afterAutospacing="1" w:before="100" w:beforeAutospacing="1"/>
      <w:pBdr>
        <w:left w:val="single" w:sz="4" w:space="0" w:color="auto"/>
        <w:top w:val="single" w:sz="4" w:space="0" w:color="auto"/>
        <w:right w:val="single" w:sz="4" w:space="0" w:color="auto"/>
        <w:bottom w:val="single" w:sz="4" w:space="0" w:color="auto"/>
      </w:pBdr>
    </w:pPr>
  </w:style>
  <w:style w:type="paragraph" w:styleId="851" w:customStyle="1">
    <w:name w:val="xl171"/>
    <w:basedOn w:val="732"/>
    <w:rPr>
      <w:rFonts w:ascii="Times New Roman" w:hAnsi="Times New Roman" w:cs="Times New Roman" w:eastAsia="Times New Roman"/>
      <w:sz w:val="24"/>
      <w:szCs w:val="24"/>
      <w:lang w:eastAsia="ru-RU"/>
    </w:rPr>
    <w:pPr>
      <w:spacing w:lineRule="auto" w:line="240" w:after="100" w:afterAutospacing="1" w:before="100" w:beforeAutospacing="1"/>
      <w:pBdr>
        <w:left w:val="single" w:sz="4" w:space="0" w:color="auto"/>
        <w:top w:val="single" w:sz="4" w:space="0" w:color="auto"/>
        <w:right w:val="single" w:sz="4" w:space="0" w:color="auto"/>
        <w:bottom w:val="single" w:sz="4" w:space="0" w:color="auto"/>
      </w:pBdr>
    </w:pPr>
  </w:style>
  <w:style w:type="paragraph" w:styleId="852" w:customStyle="1">
    <w:name w:val="xl172"/>
    <w:basedOn w:val="732"/>
    <w:rPr>
      <w:rFonts w:ascii="Times New Roman" w:hAnsi="Times New Roman" w:cs="Times New Roman" w:eastAsia="Times New Roman"/>
      <w:sz w:val="24"/>
      <w:szCs w:val="24"/>
      <w:lang w:eastAsia="ru-RU"/>
    </w:rPr>
    <w:pPr>
      <w:jc w:val="both"/>
      <w:spacing w:lineRule="auto" w:line="240" w:after="100" w:afterAutospacing="1" w:before="100" w:beforeAutospacing="1"/>
      <w:pBdr>
        <w:left w:val="single" w:sz="4" w:space="0" w:color="auto"/>
        <w:top w:val="single" w:sz="4" w:space="0" w:color="auto"/>
        <w:right w:val="single" w:sz="4" w:space="0" w:color="auto"/>
        <w:bottom w:val="single" w:sz="4" w:space="0" w:color="auto"/>
      </w:pBdr>
    </w:pPr>
  </w:style>
  <w:style w:type="paragraph" w:styleId="853" w:customStyle="1">
    <w:name w:val="xl173"/>
    <w:basedOn w:val="732"/>
    <w:rPr>
      <w:rFonts w:ascii="Times New Roman" w:hAnsi="Times New Roman" w:cs="Times New Roman" w:eastAsia="Times New Roman"/>
      <w:b/>
      <w:bCs/>
      <w:sz w:val="24"/>
      <w:szCs w:val="24"/>
      <w:lang w:eastAsia="ru-RU"/>
    </w:rPr>
    <w:pPr>
      <w:jc w:val="center"/>
      <w:spacing w:lineRule="auto" w:line="240" w:after="100" w:afterAutospacing="1" w:before="100" w:beforeAutospacing="1"/>
      <w:shd w:val="clear" w:color="000000" w:fill="FFFFFF"/>
      <w:pBdr>
        <w:left w:val="single" w:sz="4" w:space="0" w:color="auto"/>
        <w:top w:val="single" w:sz="4" w:space="0" w:color="auto"/>
        <w:right w:val="single" w:sz="4" w:space="0" w:color="auto"/>
        <w:bottom w:val="single" w:sz="4" w:space="0" w:color="auto"/>
      </w:pBdr>
    </w:pPr>
  </w:style>
  <w:style w:type="paragraph" w:styleId="854" w:customStyle="1">
    <w:name w:val="xl174"/>
    <w:basedOn w:val="732"/>
    <w:rPr>
      <w:rFonts w:ascii="Times New Roman" w:hAnsi="Times New Roman" w:cs="Times New Roman" w:eastAsia="Times New Roman"/>
      <w:b/>
      <w:bCs/>
      <w:sz w:val="24"/>
      <w:szCs w:val="24"/>
      <w:lang w:eastAsia="ru-RU"/>
    </w:rPr>
    <w:pPr>
      <w:jc w:val="both"/>
      <w:spacing w:lineRule="auto" w:line="240" w:after="100" w:afterAutospacing="1" w:before="100" w:beforeAutospacing="1"/>
      <w:shd w:val="clear" w:color="000000" w:fill="FFFFFF"/>
      <w:pBdr>
        <w:left w:val="single" w:sz="4" w:space="0" w:color="auto"/>
        <w:top w:val="single" w:sz="4" w:space="0" w:color="auto"/>
        <w:right w:val="single" w:sz="4" w:space="0" w:color="auto"/>
        <w:bottom w:val="single" w:sz="4" w:space="0" w:color="auto"/>
      </w:pBdr>
    </w:pPr>
  </w:style>
  <w:style w:type="paragraph" w:styleId="855" w:customStyle="1">
    <w:name w:val="xl175"/>
    <w:basedOn w:val="732"/>
    <w:rPr>
      <w:rFonts w:ascii="Times New Roman" w:hAnsi="Times New Roman" w:cs="Times New Roman" w:eastAsia="Times New Roman"/>
      <w:b/>
      <w:bCs/>
      <w:sz w:val="24"/>
      <w:szCs w:val="24"/>
      <w:lang w:eastAsia="ru-RU"/>
    </w:rPr>
    <w:pPr>
      <w:jc w:val="right"/>
      <w:spacing w:lineRule="auto" w:line="240" w:after="100" w:afterAutospacing="1" w:before="100" w:beforeAutospacing="1"/>
      <w:shd w:val="clear" w:color="000000" w:fill="FFFFFF"/>
      <w:pBdr>
        <w:left w:val="single" w:sz="4" w:space="0" w:color="auto"/>
        <w:top w:val="single" w:sz="4" w:space="0" w:color="auto"/>
        <w:right w:val="single" w:sz="4" w:space="0" w:color="auto"/>
        <w:bottom w:val="single" w:sz="4" w:space="0" w:color="auto"/>
      </w:pBdr>
    </w:pPr>
  </w:style>
  <w:style w:type="paragraph" w:styleId="856" w:customStyle="1">
    <w:name w:val="xl176"/>
    <w:basedOn w:val="732"/>
    <w:rPr>
      <w:rFonts w:ascii="Times New Roman" w:hAnsi="Times New Roman" w:cs="Times New Roman" w:eastAsia="Times New Roman"/>
      <w:b/>
      <w:bCs/>
      <w:sz w:val="24"/>
      <w:szCs w:val="24"/>
      <w:lang w:eastAsia="ru-RU"/>
    </w:rPr>
    <w:pPr>
      <w:jc w:val="right"/>
      <w:spacing w:lineRule="auto" w:line="240" w:after="100" w:afterAutospacing="1" w:before="100" w:beforeAutospacing="1"/>
      <w:shd w:val="clear" w:color="000000" w:fill="FFFFFF"/>
      <w:pBdr>
        <w:left w:val="single" w:sz="4" w:space="0" w:color="auto"/>
        <w:top w:val="single" w:sz="4" w:space="0" w:color="auto"/>
        <w:right w:val="single" w:sz="4" w:space="0" w:color="auto"/>
        <w:bottom w:val="single" w:sz="4" w:space="0" w:color="auto"/>
      </w:pBdr>
    </w:pPr>
  </w:style>
  <w:style w:type="paragraph" w:styleId="857" w:customStyle="1">
    <w:name w:val="xl177"/>
    <w:basedOn w:val="732"/>
    <w:rPr>
      <w:rFonts w:ascii="Times New Roman" w:hAnsi="Times New Roman" w:cs="Times New Roman" w:eastAsia="Times New Roman"/>
      <w:sz w:val="24"/>
      <w:szCs w:val="24"/>
      <w:lang w:eastAsia="ru-RU"/>
    </w:rPr>
    <w:pPr>
      <w:spacing w:lineRule="auto" w:line="240" w:after="100" w:afterAutospacing="1" w:before="100" w:beforeAutospacing="1"/>
      <w:pBdr>
        <w:left w:val="single" w:sz="4" w:space="0" w:color="auto"/>
        <w:top w:val="single" w:sz="4" w:space="0" w:color="auto"/>
        <w:right w:val="single" w:sz="4" w:space="0" w:color="auto"/>
        <w:bottom w:val="single" w:sz="4" w:space="0" w:color="auto"/>
      </w:pBdr>
    </w:pPr>
  </w:style>
  <w:style w:type="paragraph" w:styleId="858" w:customStyle="1">
    <w:name w:val="xl178"/>
    <w:basedOn w:val="732"/>
    <w:rPr>
      <w:rFonts w:ascii="Times New Roman" w:hAnsi="Times New Roman" w:cs="Times New Roman" w:eastAsia="Times New Roman"/>
      <w:b/>
      <w:bCs/>
      <w:sz w:val="24"/>
      <w:szCs w:val="24"/>
      <w:lang w:eastAsia="ru-RU"/>
    </w:rPr>
    <w:pPr>
      <w:jc w:val="both"/>
      <w:spacing w:lineRule="auto" w:line="240" w:after="100" w:afterAutospacing="1" w:before="100" w:beforeAutospacing="1"/>
      <w:shd w:val="clear" w:color="000000" w:fill="FFFFFF"/>
      <w:pBdr>
        <w:left w:val="single" w:sz="4" w:space="0" w:color="auto"/>
        <w:top w:val="single" w:sz="4" w:space="0" w:color="auto"/>
        <w:right w:val="single" w:sz="4" w:space="0" w:color="auto"/>
        <w:bottom w:val="single" w:sz="4" w:space="0" w:color="auto"/>
      </w:pBdr>
    </w:pPr>
  </w:style>
  <w:style w:type="paragraph" w:styleId="859" w:customStyle="1">
    <w:name w:val="xl179"/>
    <w:basedOn w:val="732"/>
    <w:rPr>
      <w:rFonts w:ascii="Times New Roman" w:hAnsi="Times New Roman" w:cs="Times New Roman" w:eastAsia="Times New Roman"/>
      <w:sz w:val="24"/>
      <w:szCs w:val="24"/>
      <w:lang w:eastAsia="ru-RU"/>
    </w:rPr>
    <w:pPr>
      <w:jc w:val="center"/>
      <w:spacing w:lineRule="auto" w:line="240" w:after="100" w:afterAutospacing="1" w:before="100" w:beforeAutospacing="1"/>
      <w:shd w:val="clear" w:color="000000" w:fill="FFFFFF"/>
      <w:pBdr>
        <w:left w:val="single" w:sz="4" w:space="0" w:color="auto"/>
        <w:top w:val="single" w:sz="4" w:space="0" w:color="auto"/>
        <w:right w:val="single" w:sz="4" w:space="0" w:color="auto"/>
        <w:bottom w:val="single" w:sz="4" w:space="0" w:color="auto"/>
      </w:pBdr>
    </w:pPr>
  </w:style>
  <w:style w:type="paragraph" w:styleId="860" w:customStyle="1">
    <w:name w:val="xl180"/>
    <w:basedOn w:val="732"/>
    <w:rPr>
      <w:rFonts w:ascii="Times New Roman" w:hAnsi="Times New Roman" w:cs="Times New Roman" w:eastAsia="Times New Roman"/>
      <w:b/>
      <w:bCs/>
      <w:sz w:val="24"/>
      <w:szCs w:val="24"/>
      <w:lang w:eastAsia="ru-RU"/>
    </w:rPr>
    <w:pPr>
      <w:jc w:val="both"/>
      <w:spacing w:lineRule="auto" w:line="240" w:after="100" w:afterAutospacing="1" w:before="100" w:beforeAutospacing="1"/>
      <w:pBdr>
        <w:left w:val="single" w:sz="4" w:space="0" w:color="auto"/>
        <w:top w:val="single" w:sz="4" w:space="0" w:color="auto"/>
        <w:right w:val="single" w:sz="4" w:space="0" w:color="auto"/>
        <w:bottom w:val="single" w:sz="4" w:space="0" w:color="auto"/>
      </w:pBdr>
    </w:pPr>
  </w:style>
  <w:style w:type="paragraph" w:styleId="861" w:customStyle="1">
    <w:name w:val="xl181"/>
    <w:basedOn w:val="732"/>
    <w:rPr>
      <w:rFonts w:ascii="Times New Roman" w:hAnsi="Times New Roman" w:cs="Times New Roman" w:eastAsia="Times New Roman"/>
      <w:b/>
      <w:bCs/>
      <w:sz w:val="24"/>
      <w:szCs w:val="24"/>
      <w:lang w:eastAsia="ru-RU"/>
    </w:rPr>
    <w:pPr>
      <w:spacing w:lineRule="auto" w:line="240" w:after="100" w:afterAutospacing="1" w:before="100" w:beforeAutospacing="1"/>
      <w:pBdr>
        <w:left w:val="single" w:sz="4" w:space="0" w:color="auto"/>
        <w:top w:val="single" w:sz="4" w:space="0" w:color="auto"/>
        <w:right w:val="single" w:sz="4" w:space="0" w:color="auto"/>
        <w:bottom w:val="single" w:sz="4" w:space="0" w:color="auto"/>
      </w:pBdr>
    </w:pPr>
  </w:style>
  <w:style w:type="paragraph" w:styleId="862" w:customStyle="1">
    <w:name w:val="xl182"/>
    <w:basedOn w:val="732"/>
    <w:rPr>
      <w:rFonts w:ascii="Times New Roman" w:hAnsi="Times New Roman" w:cs="Times New Roman" w:eastAsia="Times New Roman"/>
      <w:sz w:val="24"/>
      <w:szCs w:val="24"/>
      <w:lang w:eastAsia="ru-RU"/>
    </w:rPr>
    <w:pPr>
      <w:jc w:val="right"/>
      <w:spacing w:lineRule="auto" w:line="240" w:after="100" w:afterAutospacing="1" w:before="100" w:beforeAutospacing="1"/>
      <w:pBdr>
        <w:left w:val="single" w:sz="4" w:space="0" w:color="auto"/>
        <w:top w:val="single" w:sz="4" w:space="0" w:color="auto"/>
        <w:right w:val="single" w:sz="4" w:space="0" w:color="auto"/>
        <w:bottom w:val="single" w:sz="4" w:space="0" w:color="auto"/>
      </w:pBdr>
    </w:pPr>
  </w:style>
  <w:style w:type="paragraph" w:styleId="863" w:customStyle="1">
    <w:name w:val="xl183"/>
    <w:basedOn w:val="732"/>
    <w:rPr>
      <w:rFonts w:ascii="Times New Roman" w:hAnsi="Times New Roman" w:cs="Times New Roman" w:eastAsia="Times New Roman"/>
      <w:b/>
      <w:bCs/>
      <w:sz w:val="24"/>
      <w:szCs w:val="24"/>
      <w:lang w:eastAsia="ru-RU"/>
    </w:rPr>
    <w:pPr>
      <w:jc w:val="both"/>
      <w:spacing w:lineRule="auto" w:line="240" w:after="100" w:afterAutospacing="1" w:before="100" w:beforeAutospacing="1"/>
      <w:pBdr>
        <w:left w:val="single" w:sz="4" w:space="0" w:color="auto"/>
        <w:top w:val="single" w:sz="4" w:space="0" w:color="auto"/>
        <w:right w:val="single" w:sz="4" w:space="0" w:color="auto"/>
        <w:bottom w:val="single" w:sz="4" w:space="0" w:color="auto"/>
      </w:pBdr>
    </w:pPr>
  </w:style>
  <w:style w:type="paragraph" w:styleId="864" w:customStyle="1">
    <w:name w:val="xl184"/>
    <w:basedOn w:val="732"/>
    <w:rPr>
      <w:rFonts w:ascii="Times New Roman" w:hAnsi="Times New Roman" w:cs="Times New Roman" w:eastAsia="Times New Roman"/>
      <w:sz w:val="24"/>
      <w:szCs w:val="24"/>
      <w:lang w:eastAsia="ru-RU"/>
    </w:rPr>
    <w:pPr>
      <w:spacing w:lineRule="auto" w:line="240" w:after="100" w:afterAutospacing="1" w:before="100" w:beforeAutospacing="1"/>
      <w:pBdr>
        <w:left w:val="single" w:sz="4" w:space="0" w:color="auto"/>
        <w:top w:val="single" w:sz="4" w:space="0" w:color="auto"/>
        <w:right w:val="single" w:sz="4" w:space="0" w:color="auto"/>
        <w:bottom w:val="single" w:sz="4" w:space="0" w:color="auto"/>
      </w:pBdr>
    </w:pPr>
  </w:style>
  <w:style w:type="paragraph" w:styleId="865" w:customStyle="1">
    <w:name w:val="xl185"/>
    <w:basedOn w:val="732"/>
    <w:rPr>
      <w:rFonts w:ascii="Times New Roman" w:hAnsi="Times New Roman" w:cs="Times New Roman" w:eastAsia="Times New Roman"/>
      <w:b/>
      <w:bCs/>
      <w:sz w:val="24"/>
      <w:szCs w:val="24"/>
      <w:lang w:eastAsia="ru-RU"/>
    </w:rPr>
    <w:pPr>
      <w:jc w:val="right"/>
      <w:spacing w:lineRule="auto" w:line="240" w:after="100" w:afterAutospacing="1" w:before="100" w:beforeAutospacing="1"/>
      <w:shd w:val="clear" w:color="000000" w:fill="FFFFFF"/>
      <w:pBdr>
        <w:left w:val="single" w:sz="4" w:space="0" w:color="auto"/>
        <w:top w:val="single" w:sz="4" w:space="0" w:color="auto"/>
        <w:right w:val="single" w:sz="4" w:space="0" w:color="auto"/>
        <w:bottom w:val="single" w:sz="4" w:space="0" w:color="auto"/>
      </w:pBdr>
    </w:pPr>
  </w:style>
  <w:style w:type="paragraph" w:styleId="866" w:customStyle="1">
    <w:name w:val="xl186"/>
    <w:basedOn w:val="732"/>
    <w:rPr>
      <w:rFonts w:ascii="Times New Roman" w:hAnsi="Times New Roman" w:cs="Times New Roman" w:eastAsia="Times New Roman"/>
      <w:b/>
      <w:bCs/>
      <w:sz w:val="24"/>
      <w:szCs w:val="24"/>
      <w:lang w:eastAsia="ru-RU"/>
    </w:rPr>
    <w:pPr>
      <w:spacing w:lineRule="auto" w:line="240" w:after="100" w:afterAutospacing="1" w:before="100" w:beforeAutospacing="1"/>
    </w:pPr>
  </w:style>
  <w:style w:type="paragraph" w:styleId="867" w:customStyle="1">
    <w:name w:val="xl187"/>
    <w:basedOn w:val="732"/>
    <w:rPr>
      <w:rFonts w:ascii="Times New Roman" w:hAnsi="Times New Roman" w:cs="Times New Roman" w:eastAsia="Times New Roman"/>
      <w:sz w:val="24"/>
      <w:szCs w:val="24"/>
      <w:lang w:eastAsia="ru-RU"/>
    </w:rPr>
    <w:pPr>
      <w:spacing w:lineRule="auto" w:line="240" w:after="100" w:afterAutospacing="1" w:before="100" w:beforeAutospacing="1"/>
    </w:pPr>
  </w:style>
  <w:style w:type="paragraph" w:styleId="868" w:customStyle="1">
    <w:name w:val="xl188"/>
    <w:basedOn w:val="732"/>
    <w:rPr>
      <w:rFonts w:ascii="Times New Roman" w:hAnsi="Times New Roman" w:cs="Times New Roman" w:eastAsia="Times New Roman"/>
      <w:color w:val="FF0000"/>
      <w:sz w:val="24"/>
      <w:szCs w:val="24"/>
      <w:lang w:eastAsia="ru-RU"/>
    </w:rPr>
    <w:pPr>
      <w:jc w:val="right"/>
      <w:spacing w:lineRule="auto" w:line="240" w:after="100" w:afterAutospacing="1" w:before="100" w:beforeAutospacing="1"/>
      <w:pBdr>
        <w:left w:val="single" w:sz="4" w:space="0" w:color="auto"/>
        <w:top w:val="single" w:sz="4" w:space="0" w:color="auto"/>
        <w:right w:val="single" w:sz="4" w:space="0" w:color="auto"/>
        <w:bottom w:val="single" w:sz="4" w:space="0" w:color="auto"/>
      </w:pBdr>
    </w:pPr>
  </w:style>
  <w:style w:type="paragraph" w:styleId="869" w:customStyle="1">
    <w:name w:val="xl189"/>
    <w:basedOn w:val="732"/>
    <w:rPr>
      <w:rFonts w:ascii="Times New Roman" w:hAnsi="Times New Roman" w:cs="Times New Roman" w:eastAsia="Times New Roman"/>
      <w:b/>
      <w:bCs/>
      <w:sz w:val="24"/>
      <w:szCs w:val="24"/>
      <w:lang w:eastAsia="ru-RU"/>
    </w:rPr>
    <w:pPr>
      <w:jc w:val="right"/>
      <w:spacing w:lineRule="auto" w:line="240" w:after="100" w:afterAutospacing="1" w:before="100" w:beforeAutospacing="1"/>
      <w:pBdr>
        <w:left w:val="single" w:sz="4" w:space="0" w:color="auto"/>
        <w:right w:val="single" w:sz="4" w:space="0" w:color="auto"/>
        <w:bottom w:val="single" w:sz="4" w:space="0" w:color="auto"/>
      </w:pBdr>
    </w:pPr>
  </w:style>
  <w:style w:type="paragraph" w:styleId="870" w:customStyle="1">
    <w:name w:val="xl190"/>
    <w:basedOn w:val="732"/>
    <w:rPr>
      <w:rFonts w:ascii="Times New Roman" w:hAnsi="Times New Roman" w:cs="Times New Roman" w:eastAsia="Times New Roman"/>
      <w:sz w:val="24"/>
      <w:szCs w:val="24"/>
      <w:lang w:eastAsia="ru-RU"/>
    </w:rPr>
    <w:pPr>
      <w:jc w:val="right"/>
      <w:spacing w:lineRule="auto" w:line="240" w:after="100" w:afterAutospacing="1" w:before="100" w:beforeAutospacing="1"/>
      <w:pBdr>
        <w:left w:val="single" w:sz="4" w:space="0" w:color="auto"/>
        <w:top w:val="single" w:sz="4" w:space="0" w:color="auto"/>
        <w:right w:val="single" w:sz="4" w:space="0" w:color="auto"/>
        <w:bottom w:val="single" w:sz="4" w:space="0" w:color="auto"/>
      </w:pBdr>
    </w:pPr>
  </w:style>
  <w:style w:type="paragraph" w:styleId="871" w:customStyle="1">
    <w:name w:val="xl191"/>
    <w:basedOn w:val="732"/>
    <w:rPr>
      <w:rFonts w:ascii="Times New Roman" w:hAnsi="Times New Roman" w:cs="Times New Roman" w:eastAsia="Times New Roman"/>
      <w:b/>
      <w:bCs/>
      <w:sz w:val="24"/>
      <w:szCs w:val="24"/>
      <w:lang w:eastAsia="ru-RU"/>
    </w:rPr>
    <w:pPr>
      <w:jc w:val="center"/>
      <w:spacing w:lineRule="auto" w:line="240" w:after="100" w:afterAutospacing="1" w:before="100" w:beforeAutospacing="1"/>
      <w:pBdr>
        <w:top w:val="single" w:sz="4" w:space="0" w:color="auto"/>
        <w:right w:val="single" w:sz="4" w:space="0" w:color="auto"/>
        <w:bottom w:val="single" w:sz="4" w:space="0" w:color="auto"/>
      </w:pBdr>
    </w:pPr>
  </w:style>
  <w:style w:type="paragraph" w:styleId="872" w:customStyle="1">
    <w:name w:val="xl192"/>
    <w:basedOn w:val="732"/>
    <w:rPr>
      <w:rFonts w:ascii="Times New Roman" w:hAnsi="Times New Roman" w:cs="Times New Roman" w:eastAsia="Times New Roman"/>
      <w:b/>
      <w:bCs/>
      <w:sz w:val="24"/>
      <w:szCs w:val="24"/>
      <w:lang w:eastAsia="ru-RU"/>
    </w:rPr>
    <w:pPr>
      <w:jc w:val="both"/>
      <w:spacing w:lineRule="auto" w:line="240" w:after="100" w:afterAutospacing="1" w:before="100" w:beforeAutospacing="1"/>
      <w:pBdr>
        <w:left w:val="single" w:sz="4" w:space="0" w:color="auto"/>
        <w:top w:val="single" w:sz="4" w:space="0" w:color="auto"/>
        <w:right w:val="single" w:sz="4" w:space="0" w:color="auto"/>
      </w:pBdr>
    </w:pPr>
  </w:style>
  <w:style w:type="paragraph" w:styleId="873" w:customStyle="1">
    <w:name w:val="xl193"/>
    <w:basedOn w:val="732"/>
    <w:rPr>
      <w:rFonts w:ascii="Times New Roman" w:hAnsi="Times New Roman" w:cs="Times New Roman" w:eastAsia="Times New Roman"/>
      <w:b/>
      <w:bCs/>
      <w:sz w:val="24"/>
      <w:szCs w:val="24"/>
      <w:lang w:eastAsia="ru-RU"/>
    </w:rPr>
    <w:pPr>
      <w:jc w:val="both"/>
      <w:spacing w:lineRule="auto" w:line="240" w:after="100" w:afterAutospacing="1" w:before="100" w:beforeAutospacing="1"/>
      <w:pBdr>
        <w:left w:val="single" w:sz="4" w:space="0" w:color="auto"/>
        <w:right w:val="single" w:sz="4" w:space="0" w:color="auto"/>
      </w:pBdr>
    </w:pPr>
  </w:style>
  <w:style w:type="paragraph" w:styleId="874" w:customStyle="1">
    <w:name w:val="xl194"/>
    <w:basedOn w:val="732"/>
    <w:rPr>
      <w:rFonts w:ascii="Times New Roman" w:hAnsi="Times New Roman" w:cs="Times New Roman" w:eastAsia="Times New Roman"/>
      <w:b/>
      <w:bCs/>
      <w:sz w:val="24"/>
      <w:szCs w:val="24"/>
      <w:lang w:eastAsia="ru-RU"/>
    </w:rPr>
    <w:pPr>
      <w:jc w:val="both"/>
      <w:spacing w:lineRule="auto" w:line="240" w:after="100" w:afterAutospacing="1" w:before="100" w:beforeAutospacing="1"/>
      <w:pBdr>
        <w:left w:val="single" w:sz="4" w:space="0" w:color="auto"/>
        <w:right w:val="single" w:sz="4" w:space="0" w:color="auto"/>
        <w:bottom w:val="single" w:sz="4" w:space="0" w:color="auto"/>
      </w:pBdr>
    </w:pPr>
  </w:style>
  <w:style w:type="paragraph" w:styleId="875" w:customStyle="1">
    <w:name w:val="xl195"/>
    <w:basedOn w:val="732"/>
    <w:rPr>
      <w:rFonts w:ascii="Times New Roman" w:hAnsi="Times New Roman" w:cs="Times New Roman" w:eastAsia="Times New Roman"/>
      <w:b/>
      <w:bCs/>
      <w:sz w:val="24"/>
      <w:szCs w:val="24"/>
      <w:lang w:eastAsia="ru-RU"/>
    </w:rPr>
    <w:pPr>
      <w:jc w:val="both"/>
      <w:spacing w:lineRule="auto" w:line="240" w:after="100" w:afterAutospacing="1" w:before="100" w:beforeAutospacing="1"/>
      <w:pBdr>
        <w:left w:val="single" w:sz="4" w:space="0" w:color="auto"/>
        <w:top w:val="single" w:sz="4" w:space="0" w:color="auto"/>
        <w:right w:val="single" w:sz="4" w:space="0" w:color="auto"/>
      </w:pBdr>
    </w:pPr>
  </w:style>
  <w:style w:type="paragraph" w:styleId="876" w:customStyle="1">
    <w:name w:val="xl196"/>
    <w:basedOn w:val="732"/>
    <w:rPr>
      <w:rFonts w:ascii="Times New Roman" w:hAnsi="Times New Roman" w:cs="Times New Roman" w:eastAsia="Times New Roman"/>
      <w:sz w:val="24"/>
      <w:szCs w:val="24"/>
      <w:lang w:eastAsia="ru-RU"/>
    </w:rPr>
    <w:pPr>
      <w:jc w:val="both"/>
      <w:spacing w:lineRule="auto" w:line="240" w:after="100" w:afterAutospacing="1" w:before="100" w:beforeAutospacing="1"/>
      <w:pBdr>
        <w:left w:val="single" w:sz="4" w:space="0" w:color="auto"/>
        <w:right w:val="single" w:sz="4" w:space="0" w:color="auto"/>
        <w:bottom w:val="single" w:sz="4" w:space="0" w:color="auto"/>
      </w:pBdr>
    </w:pPr>
  </w:style>
  <w:style w:type="paragraph" w:styleId="877" w:customStyle="1">
    <w:name w:val="xl197"/>
    <w:basedOn w:val="732"/>
    <w:rPr>
      <w:rFonts w:ascii="Times New Roman" w:hAnsi="Times New Roman" w:cs="Times New Roman" w:eastAsia="Times New Roman"/>
      <w:b/>
      <w:bCs/>
      <w:sz w:val="24"/>
      <w:szCs w:val="24"/>
      <w:lang w:eastAsia="ru-RU"/>
    </w:rPr>
    <w:pPr>
      <w:jc w:val="both"/>
      <w:spacing w:lineRule="auto" w:line="240" w:after="100" w:afterAutospacing="1" w:before="100" w:beforeAutospacing="1"/>
      <w:pBdr>
        <w:left w:val="single" w:sz="4" w:space="0" w:color="auto"/>
        <w:right w:val="single" w:sz="4" w:space="0" w:color="auto"/>
      </w:pBdr>
    </w:pPr>
  </w:style>
  <w:style w:type="paragraph" w:styleId="878" w:customStyle="1">
    <w:name w:val="xl198"/>
    <w:basedOn w:val="732"/>
    <w:rPr>
      <w:rFonts w:ascii="Times New Roman" w:hAnsi="Times New Roman" w:cs="Times New Roman" w:eastAsia="Times New Roman"/>
      <w:b/>
      <w:bCs/>
      <w:sz w:val="24"/>
      <w:szCs w:val="24"/>
      <w:lang w:eastAsia="ru-RU"/>
    </w:rPr>
    <w:pPr>
      <w:jc w:val="both"/>
      <w:spacing w:lineRule="auto" w:line="240" w:after="100" w:afterAutospacing="1" w:before="100" w:beforeAutospacing="1"/>
      <w:shd w:val="clear" w:color="000000" w:fill="FFFFFF"/>
      <w:pBdr>
        <w:left w:val="single" w:sz="4" w:space="0" w:color="auto"/>
        <w:right w:val="single" w:sz="4" w:space="0" w:color="auto"/>
        <w:bottom w:val="single" w:sz="4" w:space="0" w:color="auto"/>
      </w:pBdr>
    </w:pPr>
  </w:style>
  <w:style w:type="paragraph" w:styleId="879" w:customStyle="1">
    <w:name w:val="xl199"/>
    <w:basedOn w:val="732"/>
    <w:rPr>
      <w:rFonts w:ascii="Times New Roman" w:hAnsi="Times New Roman" w:cs="Times New Roman" w:eastAsia="Times New Roman"/>
      <w:b/>
      <w:bCs/>
      <w:sz w:val="24"/>
      <w:szCs w:val="24"/>
      <w:lang w:eastAsia="ru-RU"/>
    </w:rPr>
    <w:pPr>
      <w:jc w:val="right"/>
      <w:spacing w:lineRule="auto" w:line="240" w:after="100" w:afterAutospacing="1" w:before="100" w:beforeAutospacing="1"/>
      <w:pBdr>
        <w:left w:val="single" w:sz="4" w:space="0" w:color="auto"/>
        <w:right w:val="single" w:sz="4" w:space="0" w:color="auto"/>
        <w:bottom w:val="single" w:sz="4" w:space="0" w:color="auto"/>
      </w:pBdr>
    </w:pPr>
  </w:style>
  <w:style w:type="paragraph" w:styleId="880" w:customStyle="1">
    <w:name w:val="xl200"/>
    <w:basedOn w:val="732"/>
    <w:rPr>
      <w:rFonts w:ascii="Times New Roman" w:hAnsi="Times New Roman" w:cs="Times New Roman" w:eastAsia="Times New Roman"/>
      <w:color w:val="000000"/>
      <w:sz w:val="24"/>
      <w:szCs w:val="24"/>
      <w:lang w:eastAsia="ru-RU"/>
    </w:rPr>
    <w:pPr>
      <w:spacing w:lineRule="auto" w:line="240" w:after="100" w:afterAutospacing="1" w:before="100" w:beforeAutospacing="1"/>
      <w:shd w:val="clear" w:color="000000" w:fill="FFFFFF"/>
      <w:pBdr>
        <w:left w:val="single" w:sz="4" w:space="0" w:color="auto"/>
        <w:top w:val="single" w:sz="4" w:space="0" w:color="auto"/>
        <w:right w:val="single" w:sz="4" w:space="0" w:color="auto"/>
        <w:bottom w:val="single" w:sz="4" w:space="0" w:color="auto"/>
      </w:pBdr>
    </w:pPr>
  </w:style>
  <w:style w:type="paragraph" w:styleId="881" w:customStyle="1">
    <w:name w:val="xl201"/>
    <w:basedOn w:val="732"/>
    <w:rPr>
      <w:rFonts w:ascii="Times New Roman" w:hAnsi="Times New Roman" w:cs="Times New Roman" w:eastAsia="Times New Roman"/>
      <w:sz w:val="24"/>
      <w:szCs w:val="24"/>
      <w:lang w:eastAsia="ru-RU"/>
    </w:rPr>
    <w:pPr>
      <w:spacing w:lineRule="auto" w:line="240" w:after="100" w:afterAutospacing="1" w:before="100" w:beforeAutospacing="1"/>
    </w:pPr>
  </w:style>
  <w:style w:type="paragraph" w:styleId="882" w:customStyle="1">
    <w:name w:val="xl202"/>
    <w:basedOn w:val="732"/>
    <w:rPr>
      <w:rFonts w:ascii="Times New Roman" w:hAnsi="Times New Roman" w:cs="Times New Roman" w:eastAsia="Times New Roman"/>
      <w:sz w:val="24"/>
      <w:szCs w:val="24"/>
      <w:lang w:eastAsia="ru-RU"/>
    </w:rPr>
    <w:pPr>
      <w:spacing w:lineRule="auto" w:line="240" w:after="100" w:afterAutospacing="1" w:before="100" w:beforeAutospacing="1"/>
      <w:pBdr>
        <w:left w:val="single" w:sz="4" w:space="0" w:color="auto"/>
        <w:right w:val="single" w:sz="4" w:space="0" w:color="auto"/>
      </w:pBdr>
    </w:pPr>
  </w:style>
  <w:style w:type="paragraph" w:styleId="883" w:customStyle="1">
    <w:name w:val="xl203"/>
    <w:basedOn w:val="732"/>
    <w:rPr>
      <w:rFonts w:ascii="Times New Roman" w:hAnsi="Times New Roman" w:cs="Times New Roman" w:eastAsia="Times New Roman"/>
      <w:color w:val="000000"/>
      <w:sz w:val="24"/>
      <w:szCs w:val="24"/>
      <w:lang w:eastAsia="ru-RU"/>
    </w:rPr>
    <w:pPr>
      <w:jc w:val="both"/>
      <w:spacing w:lineRule="auto" w:line="240" w:after="100" w:afterAutospacing="1" w:before="100" w:beforeAutospacing="1"/>
      <w:pBdr>
        <w:left w:val="single" w:sz="8" w:space="0" w:color="auto"/>
      </w:pBdr>
    </w:pPr>
  </w:style>
  <w:style w:type="paragraph" w:styleId="884" w:customStyle="1">
    <w:name w:val="xl204"/>
    <w:basedOn w:val="732"/>
    <w:rPr>
      <w:rFonts w:ascii="Times New Roman" w:hAnsi="Times New Roman" w:cs="Times New Roman" w:eastAsia="Times New Roman"/>
      <w:b/>
      <w:bCs/>
      <w:sz w:val="24"/>
      <w:szCs w:val="24"/>
      <w:lang w:eastAsia="ru-RU"/>
    </w:rPr>
    <w:pPr>
      <w:jc w:val="both"/>
      <w:spacing w:lineRule="auto" w:line="240" w:after="100" w:afterAutospacing="1" w:before="100" w:beforeAutospacing="1"/>
      <w:pBdr>
        <w:left w:val="single" w:sz="4" w:space="0" w:color="auto"/>
        <w:top w:val="single" w:sz="4" w:space="0" w:color="auto"/>
        <w:right w:val="single" w:sz="4" w:space="0" w:color="auto"/>
      </w:pBdr>
    </w:pPr>
  </w:style>
  <w:style w:type="paragraph" w:styleId="885" w:customStyle="1">
    <w:name w:val="xl205"/>
    <w:basedOn w:val="732"/>
    <w:rPr>
      <w:rFonts w:ascii="Times New Roman" w:hAnsi="Times New Roman" w:cs="Times New Roman" w:eastAsia="Times New Roman"/>
      <w:color w:val="000000"/>
      <w:sz w:val="24"/>
      <w:szCs w:val="24"/>
      <w:lang w:eastAsia="ru-RU"/>
    </w:rPr>
    <w:pPr>
      <w:jc w:val="both"/>
      <w:spacing w:lineRule="auto" w:line="240" w:after="100" w:afterAutospacing="1" w:before="100" w:beforeAutospacing="1"/>
      <w:pBdr>
        <w:left w:val="single" w:sz="4" w:space="0" w:color="auto"/>
        <w:top w:val="single" w:sz="4" w:space="0" w:color="auto"/>
        <w:right w:val="single" w:sz="4" w:space="0" w:color="auto"/>
        <w:bottom w:val="single" w:sz="4" w:space="0" w:color="auto"/>
      </w:pBdr>
    </w:pPr>
  </w:style>
  <w:style w:type="paragraph" w:styleId="886" w:customStyle="1">
    <w:name w:val="xl206"/>
    <w:basedOn w:val="732"/>
    <w:rPr>
      <w:rFonts w:ascii="Times New Roman" w:hAnsi="Times New Roman" w:cs="Times New Roman" w:eastAsia="Times New Roman"/>
      <w:sz w:val="24"/>
      <w:szCs w:val="24"/>
      <w:lang w:eastAsia="ru-RU"/>
    </w:rPr>
    <w:pPr>
      <w:jc w:val="both"/>
      <w:spacing w:lineRule="auto" w:line="240" w:after="100" w:afterAutospacing="1" w:before="100" w:beforeAutospacing="1"/>
      <w:pBdr>
        <w:left w:val="single" w:sz="8" w:space="0" w:color="auto"/>
      </w:pBdr>
    </w:pPr>
  </w:style>
  <w:style w:type="paragraph" w:styleId="887" w:customStyle="1">
    <w:name w:val="xl207"/>
    <w:basedOn w:val="732"/>
    <w:rPr>
      <w:rFonts w:ascii="Times New Roman" w:hAnsi="Times New Roman" w:cs="Times New Roman" w:eastAsia="Times New Roman"/>
      <w:sz w:val="24"/>
      <w:szCs w:val="24"/>
      <w:lang w:eastAsia="ru-RU"/>
    </w:rPr>
    <w:pPr>
      <w:jc w:val="center"/>
      <w:spacing w:lineRule="auto" w:line="240" w:after="100" w:afterAutospacing="1" w:before="100" w:beforeAutospacing="1"/>
      <w:pBdr>
        <w:left w:val="single" w:sz="4" w:space="0" w:color="auto"/>
        <w:top w:val="single" w:sz="4" w:space="0" w:color="auto"/>
        <w:right w:val="single" w:sz="4" w:space="0" w:color="auto"/>
        <w:bottom w:val="single" w:sz="4" w:space="0" w:color="auto"/>
      </w:pBdr>
    </w:pPr>
  </w:style>
  <w:style w:type="paragraph" w:styleId="888" w:customStyle="1">
    <w:name w:val="xl208"/>
    <w:basedOn w:val="732"/>
    <w:rPr>
      <w:rFonts w:ascii="Times New Roman" w:hAnsi="Times New Roman" w:cs="Times New Roman" w:eastAsia="Times New Roman"/>
      <w:sz w:val="24"/>
      <w:szCs w:val="24"/>
      <w:lang w:eastAsia="ru-RU"/>
    </w:rPr>
    <w:pPr>
      <w:jc w:val="right"/>
      <w:spacing w:lineRule="auto" w:line="240" w:after="100" w:afterAutospacing="1" w:before="100" w:beforeAutospacing="1"/>
      <w:pBdr>
        <w:top w:val="single" w:sz="4" w:space="0" w:color="auto"/>
        <w:right w:val="single" w:sz="4" w:space="0" w:color="auto"/>
        <w:bottom w:val="single" w:sz="4" w:space="0" w:color="auto"/>
      </w:pBdr>
    </w:pPr>
  </w:style>
  <w:style w:type="paragraph" w:styleId="889" w:customStyle="1">
    <w:name w:val="xl209"/>
    <w:basedOn w:val="732"/>
    <w:rPr>
      <w:rFonts w:ascii="Times New Roman" w:hAnsi="Times New Roman" w:cs="Times New Roman" w:eastAsia="Times New Roman"/>
      <w:b/>
      <w:bCs/>
      <w:sz w:val="24"/>
      <w:szCs w:val="24"/>
      <w:lang w:eastAsia="ru-RU"/>
    </w:rPr>
    <w:pPr>
      <w:jc w:val="center"/>
      <w:spacing w:lineRule="auto" w:line="240" w:after="100" w:afterAutospacing="1" w:before="100" w:beforeAutospacing="1"/>
      <w:pBdr>
        <w:left w:val="single" w:sz="4" w:space="0" w:color="auto"/>
        <w:top w:val="single" w:sz="4" w:space="0" w:color="auto"/>
        <w:bottom w:val="single" w:sz="4" w:space="0" w:color="auto"/>
      </w:pBdr>
    </w:pPr>
  </w:style>
  <w:style w:type="paragraph" w:styleId="890" w:customStyle="1">
    <w:name w:val="xl210"/>
    <w:basedOn w:val="732"/>
    <w:rPr>
      <w:rFonts w:ascii="Times New Roman" w:hAnsi="Times New Roman" w:cs="Times New Roman" w:eastAsia="Times New Roman"/>
      <w:b/>
      <w:bCs/>
      <w:sz w:val="24"/>
      <w:szCs w:val="24"/>
      <w:lang w:eastAsia="ru-RU"/>
    </w:rPr>
    <w:pPr>
      <w:jc w:val="center"/>
      <w:spacing w:lineRule="auto" w:line="240" w:after="100" w:afterAutospacing="1" w:before="100" w:beforeAutospacing="1"/>
      <w:pBdr>
        <w:left w:val="single" w:sz="4" w:space="0" w:color="auto"/>
        <w:top w:val="single" w:sz="4" w:space="0" w:color="auto"/>
        <w:bottom w:val="single" w:sz="4" w:space="0" w:color="auto"/>
      </w:pBdr>
    </w:pPr>
  </w:style>
  <w:style w:type="paragraph" w:styleId="891" w:customStyle="1">
    <w:name w:val="xl211"/>
    <w:basedOn w:val="732"/>
    <w:rPr>
      <w:rFonts w:ascii="Times New Roman" w:hAnsi="Times New Roman" w:cs="Times New Roman" w:eastAsia="Times New Roman"/>
      <w:color w:val="FF0000"/>
      <w:sz w:val="24"/>
      <w:szCs w:val="24"/>
      <w:lang w:eastAsia="ru-RU"/>
    </w:rPr>
    <w:pPr>
      <w:jc w:val="center"/>
      <w:spacing w:lineRule="auto" w:line="240" w:after="100" w:afterAutospacing="1" w:before="100" w:beforeAutospacing="1"/>
      <w:pBdr>
        <w:left w:val="single" w:sz="4" w:space="0" w:color="auto"/>
        <w:top w:val="single" w:sz="4" w:space="0" w:color="auto"/>
        <w:right w:val="single" w:sz="4" w:space="0" w:color="auto"/>
        <w:bottom w:val="single" w:sz="4" w:space="0" w:color="auto"/>
      </w:pBdr>
    </w:pPr>
  </w:style>
  <w:style w:type="paragraph" w:styleId="892" w:customStyle="1">
    <w:name w:val="xl212"/>
    <w:basedOn w:val="732"/>
    <w:rPr>
      <w:rFonts w:ascii="Times New Roman" w:hAnsi="Times New Roman" w:cs="Times New Roman" w:eastAsia="Times New Roman"/>
      <w:b/>
      <w:bCs/>
      <w:sz w:val="24"/>
      <w:szCs w:val="24"/>
      <w:lang w:eastAsia="ru-RU"/>
    </w:rPr>
    <w:pPr>
      <w:jc w:val="center"/>
      <w:spacing w:lineRule="auto" w:line="240" w:after="100" w:afterAutospacing="1" w:before="100" w:beforeAutospacing="1"/>
      <w:pBdr>
        <w:top w:val="single" w:sz="4" w:space="0" w:color="auto"/>
        <w:right w:val="single" w:sz="4" w:space="0" w:color="auto"/>
        <w:bottom w:val="single" w:sz="4" w:space="0" w:color="auto"/>
      </w:pBdr>
    </w:pPr>
  </w:style>
  <w:style w:type="paragraph" w:styleId="893" w:customStyle="1">
    <w:name w:val="xl213"/>
    <w:basedOn w:val="732"/>
    <w:rPr>
      <w:rFonts w:ascii="Times New Roman" w:hAnsi="Times New Roman" w:cs="Times New Roman" w:eastAsia="Times New Roman"/>
      <w:b/>
      <w:bCs/>
      <w:sz w:val="24"/>
      <w:szCs w:val="24"/>
      <w:lang w:eastAsia="ru-RU"/>
    </w:rPr>
    <w:pPr>
      <w:jc w:val="center"/>
      <w:spacing w:lineRule="auto" w:line="240" w:after="100" w:afterAutospacing="1" w:before="100" w:beforeAutospacing="1"/>
      <w:pBdr>
        <w:top w:val="single" w:sz="4" w:space="0" w:color="auto"/>
        <w:bottom w:val="single" w:sz="4" w:space="0" w:color="auto"/>
      </w:pBdr>
    </w:pPr>
  </w:style>
  <w:style w:type="paragraph" w:styleId="894" w:customStyle="1">
    <w:name w:val="xl214"/>
    <w:basedOn w:val="732"/>
    <w:rPr>
      <w:rFonts w:ascii="Times New Roman" w:hAnsi="Times New Roman" w:cs="Times New Roman" w:eastAsia="Times New Roman"/>
      <w:b/>
      <w:bCs/>
      <w:sz w:val="24"/>
      <w:szCs w:val="24"/>
      <w:lang w:eastAsia="ru-RU"/>
    </w:rPr>
    <w:pPr>
      <w:jc w:val="center"/>
      <w:spacing w:lineRule="auto" w:line="240" w:after="100" w:afterAutospacing="1" w:before="100" w:beforeAutospacing="1"/>
      <w:pBdr>
        <w:left w:val="single" w:sz="4" w:space="0" w:color="auto"/>
        <w:top w:val="single" w:sz="4" w:space="0" w:color="auto"/>
        <w:right w:val="single" w:sz="4" w:space="0" w:color="auto"/>
      </w:pBdr>
    </w:pPr>
  </w:style>
  <w:style w:type="paragraph" w:styleId="895" w:customStyle="1">
    <w:name w:val="xl215"/>
    <w:basedOn w:val="732"/>
    <w:rPr>
      <w:rFonts w:ascii="Times New Roman" w:hAnsi="Times New Roman" w:cs="Times New Roman" w:eastAsia="Times New Roman"/>
      <w:b/>
      <w:bCs/>
      <w:sz w:val="24"/>
      <w:szCs w:val="24"/>
      <w:lang w:eastAsia="ru-RU"/>
    </w:rPr>
    <w:pPr>
      <w:jc w:val="center"/>
      <w:spacing w:lineRule="auto" w:line="240" w:after="100" w:afterAutospacing="1" w:before="100" w:beforeAutospacing="1"/>
      <w:pBdr>
        <w:left w:val="single" w:sz="4" w:space="0" w:color="auto"/>
        <w:top w:val="single" w:sz="4" w:space="0" w:color="auto"/>
        <w:right w:val="single" w:sz="4" w:space="0" w:color="auto"/>
      </w:pBdr>
    </w:pPr>
  </w:style>
  <w:style w:type="paragraph" w:styleId="896" w:customStyle="1">
    <w:name w:val="xl216"/>
    <w:basedOn w:val="732"/>
    <w:rPr>
      <w:rFonts w:ascii="Times New Roman" w:hAnsi="Times New Roman" w:cs="Times New Roman" w:eastAsia="Times New Roman"/>
      <w:b/>
      <w:bCs/>
      <w:sz w:val="24"/>
      <w:szCs w:val="24"/>
      <w:lang w:eastAsia="ru-RU"/>
    </w:rPr>
    <w:pPr>
      <w:jc w:val="right"/>
      <w:spacing w:lineRule="auto" w:line="240" w:after="100" w:afterAutospacing="1" w:before="100" w:beforeAutospacing="1"/>
      <w:pBdr>
        <w:left w:val="single" w:sz="4" w:space="0" w:color="auto"/>
        <w:top w:val="single" w:sz="4" w:space="0" w:color="auto"/>
        <w:right w:val="single" w:sz="4" w:space="0" w:color="auto"/>
      </w:pBdr>
    </w:pPr>
  </w:style>
  <w:style w:type="paragraph" w:styleId="897" w:customStyle="1">
    <w:name w:val="xl217"/>
    <w:basedOn w:val="732"/>
    <w:rPr>
      <w:rFonts w:ascii="Arial CYR" w:hAnsi="Arial CYR" w:cs="Arial CYR" w:eastAsia="Times New Roman"/>
      <w:sz w:val="24"/>
      <w:szCs w:val="24"/>
      <w:lang w:eastAsia="ru-RU"/>
    </w:rPr>
    <w:pPr>
      <w:jc w:val="center"/>
      <w:spacing w:lineRule="auto" w:line="240" w:after="100" w:afterAutospacing="1" w:before="100" w:beforeAutospacing="1"/>
      <w:pBdr>
        <w:left w:val="single" w:sz="4" w:space="0" w:color="auto"/>
        <w:top w:val="single" w:sz="4" w:space="0" w:color="auto"/>
        <w:right w:val="single" w:sz="4" w:space="0" w:color="auto"/>
        <w:bottom w:val="single" w:sz="4" w:space="0" w:color="auto"/>
      </w:pBdr>
    </w:pPr>
  </w:style>
  <w:style w:type="paragraph" w:styleId="898" w:customStyle="1">
    <w:name w:val="xl218"/>
    <w:basedOn w:val="732"/>
    <w:rPr>
      <w:rFonts w:ascii="Times New Roman" w:hAnsi="Times New Roman" w:cs="Times New Roman" w:eastAsia="Times New Roman"/>
      <w:color w:val="FF0000"/>
      <w:sz w:val="24"/>
      <w:szCs w:val="24"/>
      <w:lang w:eastAsia="ru-RU"/>
    </w:rPr>
    <w:pPr>
      <w:jc w:val="center"/>
      <w:spacing w:lineRule="auto" w:line="240" w:after="100" w:afterAutospacing="1" w:before="100" w:beforeAutospacing="1"/>
      <w:pBdr>
        <w:left w:val="single" w:sz="4" w:space="0" w:color="auto"/>
        <w:top w:val="single" w:sz="4" w:space="0" w:color="auto"/>
        <w:right w:val="single" w:sz="4" w:space="0" w:color="auto"/>
        <w:bottom w:val="single" w:sz="4" w:space="0" w:color="auto"/>
      </w:pBdr>
    </w:pPr>
  </w:style>
  <w:style w:type="paragraph" w:styleId="899" w:customStyle="1">
    <w:name w:val="xl219"/>
    <w:basedOn w:val="732"/>
    <w:rPr>
      <w:rFonts w:ascii="Times New Roman" w:hAnsi="Times New Roman" w:cs="Times New Roman" w:eastAsia="Times New Roman"/>
      <w:b/>
      <w:bCs/>
      <w:sz w:val="24"/>
      <w:szCs w:val="24"/>
      <w:lang w:eastAsia="ru-RU"/>
    </w:rPr>
    <w:pPr>
      <w:jc w:val="both"/>
      <w:spacing w:lineRule="auto" w:line="240" w:after="100" w:afterAutospacing="1" w:before="100" w:beforeAutospacing="1"/>
      <w:shd w:val="clear" w:color="000000" w:fill="FFFFFF"/>
      <w:pBdr>
        <w:left w:val="single" w:sz="4" w:space="0" w:color="auto"/>
        <w:top w:val="single" w:sz="4" w:space="0" w:color="auto"/>
        <w:right w:val="single" w:sz="4" w:space="0" w:color="auto"/>
      </w:pBdr>
    </w:pPr>
  </w:style>
  <w:style w:type="paragraph" w:styleId="900" w:customStyle="1">
    <w:name w:val="xl220"/>
    <w:basedOn w:val="732"/>
    <w:rPr>
      <w:rFonts w:ascii="Times New Roman" w:hAnsi="Times New Roman" w:cs="Times New Roman" w:eastAsia="Times New Roman"/>
      <w:sz w:val="24"/>
      <w:szCs w:val="24"/>
      <w:lang w:eastAsia="ru-RU"/>
    </w:rPr>
    <w:pPr>
      <w:spacing w:lineRule="auto" w:line="240" w:after="100" w:afterAutospacing="1" w:before="100" w:beforeAutospacing="1"/>
      <w:pBdr>
        <w:left w:val="single" w:sz="4" w:space="0" w:color="auto"/>
        <w:top w:val="single" w:sz="4" w:space="0" w:color="auto"/>
        <w:right w:val="single" w:sz="4" w:space="0" w:color="auto"/>
        <w:bottom w:val="single" w:sz="4" w:space="0" w:color="auto"/>
      </w:pBdr>
    </w:pPr>
  </w:style>
  <w:style w:type="paragraph" w:styleId="901" w:customStyle="1">
    <w:name w:val="xl221"/>
    <w:basedOn w:val="732"/>
    <w:rPr>
      <w:rFonts w:ascii="Times New Roman" w:hAnsi="Times New Roman" w:cs="Times New Roman" w:eastAsia="Times New Roman"/>
      <w:b/>
      <w:bCs/>
      <w:sz w:val="24"/>
      <w:szCs w:val="24"/>
      <w:lang w:eastAsia="ru-RU"/>
    </w:rPr>
    <w:pPr>
      <w:spacing w:lineRule="auto" w:line="240" w:after="100" w:afterAutospacing="1" w:before="100" w:beforeAutospacing="1"/>
      <w:shd w:val="clear" w:color="000000" w:fill="FFFFFF"/>
      <w:pBdr>
        <w:left w:val="single" w:sz="4" w:space="0" w:color="auto"/>
        <w:top w:val="single" w:sz="4" w:space="0" w:color="auto"/>
        <w:right w:val="single" w:sz="4" w:space="0" w:color="auto"/>
      </w:pBdr>
    </w:pPr>
  </w:style>
  <w:style w:type="paragraph" w:styleId="902" w:customStyle="1">
    <w:name w:val="xl222"/>
    <w:basedOn w:val="732"/>
    <w:rPr>
      <w:rFonts w:ascii="Times New Roman" w:hAnsi="Times New Roman" w:cs="Times New Roman" w:eastAsia="Times New Roman"/>
      <w:b/>
      <w:bCs/>
      <w:sz w:val="24"/>
      <w:szCs w:val="24"/>
      <w:lang w:eastAsia="ru-RU"/>
    </w:rPr>
    <w:pPr>
      <w:jc w:val="center"/>
      <w:spacing w:lineRule="auto" w:line="240" w:after="100" w:afterAutospacing="1" w:before="100" w:beforeAutospacing="1"/>
      <w:shd w:val="clear" w:color="000000" w:fill="FFFFFF"/>
      <w:pBdr>
        <w:left w:val="single" w:sz="4" w:space="0" w:color="auto"/>
        <w:top w:val="single" w:sz="4" w:space="0" w:color="auto"/>
        <w:right w:val="single" w:sz="4" w:space="0" w:color="auto"/>
      </w:pBdr>
    </w:pPr>
  </w:style>
  <w:style w:type="paragraph" w:styleId="903" w:customStyle="1">
    <w:name w:val="xl223"/>
    <w:basedOn w:val="732"/>
    <w:rPr>
      <w:rFonts w:ascii="Times New Roman" w:hAnsi="Times New Roman" w:cs="Times New Roman" w:eastAsia="Times New Roman"/>
      <w:b/>
      <w:bCs/>
      <w:sz w:val="24"/>
      <w:szCs w:val="24"/>
      <w:lang w:eastAsia="ru-RU"/>
    </w:rPr>
    <w:pPr>
      <w:jc w:val="right"/>
      <w:spacing w:lineRule="auto" w:line="240" w:after="100" w:afterAutospacing="1" w:before="100" w:beforeAutospacing="1"/>
      <w:pBdr>
        <w:left w:val="single" w:sz="4" w:space="0" w:color="auto"/>
        <w:top w:val="single" w:sz="4" w:space="0" w:color="auto"/>
        <w:right w:val="single" w:sz="4" w:space="0" w:color="auto"/>
      </w:pBdr>
    </w:pPr>
  </w:style>
  <w:style w:type="paragraph" w:styleId="904" w:customStyle="1">
    <w:name w:val="xl224"/>
    <w:basedOn w:val="732"/>
    <w:rPr>
      <w:rFonts w:ascii="Sylfaen" w:hAnsi="Sylfaen" w:cs="Times New Roman" w:eastAsia="Times New Roman"/>
      <w:b/>
      <w:bCs/>
      <w:sz w:val="24"/>
      <w:szCs w:val="24"/>
      <w:lang w:eastAsia="ru-RU"/>
    </w:rPr>
    <w:pPr>
      <w:spacing w:lineRule="auto" w:line="240" w:after="100" w:afterAutospacing="1" w:before="100" w:beforeAutospacing="1"/>
      <w:pBdr>
        <w:left w:val="single" w:sz="4" w:space="0" w:color="auto"/>
        <w:top w:val="single" w:sz="4" w:space="0" w:color="auto"/>
        <w:right w:val="single" w:sz="4" w:space="0" w:color="auto"/>
      </w:pBdr>
    </w:pPr>
  </w:style>
  <w:style w:type="paragraph" w:styleId="905" w:customStyle="1">
    <w:name w:val="xl225"/>
    <w:basedOn w:val="732"/>
    <w:rPr>
      <w:rFonts w:ascii="Times New Roman" w:hAnsi="Times New Roman" w:cs="Times New Roman" w:eastAsia="Times New Roman"/>
      <w:sz w:val="24"/>
      <w:szCs w:val="24"/>
      <w:lang w:eastAsia="ru-RU"/>
    </w:rPr>
    <w:pPr>
      <w:spacing w:lineRule="auto" w:line="240" w:after="100" w:afterAutospacing="1" w:before="100" w:beforeAutospacing="1"/>
      <w:pBdr>
        <w:left w:val="single" w:sz="4" w:space="0" w:color="auto"/>
        <w:top w:val="single" w:sz="4" w:space="0" w:color="auto"/>
        <w:right w:val="single" w:sz="4" w:space="0" w:color="auto"/>
      </w:pBdr>
    </w:pPr>
  </w:style>
  <w:style w:type="paragraph" w:styleId="906" w:customStyle="1">
    <w:name w:val="xl226"/>
    <w:basedOn w:val="732"/>
    <w:rPr>
      <w:rFonts w:ascii="Times New Roman" w:hAnsi="Times New Roman" w:cs="Times New Roman" w:eastAsia="Times New Roman"/>
      <w:sz w:val="24"/>
      <w:szCs w:val="24"/>
      <w:lang w:eastAsia="ru-RU"/>
    </w:rPr>
    <w:pPr>
      <w:jc w:val="right"/>
      <w:spacing w:lineRule="auto" w:line="240" w:after="100" w:afterAutospacing="1" w:before="100" w:beforeAutospacing="1"/>
      <w:pBdr>
        <w:top w:val="single" w:sz="4" w:space="0" w:color="auto"/>
        <w:right w:val="single" w:sz="4" w:space="0" w:color="auto"/>
        <w:bottom w:val="single" w:sz="4" w:space="0" w:color="auto"/>
      </w:pBdr>
    </w:pPr>
  </w:style>
  <w:style w:type="paragraph" w:styleId="907" w:customStyle="1">
    <w:name w:val="xl227"/>
    <w:basedOn w:val="732"/>
    <w:rPr>
      <w:rFonts w:ascii="Times New Roman" w:hAnsi="Times New Roman" w:cs="Times New Roman" w:eastAsia="Times New Roman"/>
      <w:b/>
      <w:bCs/>
      <w:sz w:val="24"/>
      <w:szCs w:val="24"/>
      <w:lang w:eastAsia="ru-RU"/>
    </w:rPr>
    <w:pPr>
      <w:jc w:val="center"/>
      <w:spacing w:lineRule="auto" w:line="240" w:after="100" w:afterAutospacing="1" w:before="100" w:beforeAutospacing="1"/>
      <w:pBdr>
        <w:left w:val="single" w:sz="4" w:space="0" w:color="auto"/>
        <w:top w:val="single" w:sz="4" w:space="0" w:color="auto"/>
        <w:right w:val="single" w:sz="4" w:space="0" w:color="auto"/>
      </w:pBdr>
    </w:pPr>
  </w:style>
  <w:style w:type="paragraph" w:styleId="908" w:customStyle="1">
    <w:name w:val="xl228"/>
    <w:basedOn w:val="732"/>
    <w:rPr>
      <w:rFonts w:ascii="Times New Roman" w:hAnsi="Times New Roman" w:cs="Times New Roman" w:eastAsia="Times New Roman"/>
      <w:b/>
      <w:bCs/>
      <w:sz w:val="24"/>
      <w:szCs w:val="24"/>
      <w:lang w:eastAsia="ru-RU"/>
    </w:rPr>
    <w:pPr>
      <w:jc w:val="right"/>
      <w:spacing w:lineRule="auto" w:line="240" w:after="100" w:afterAutospacing="1" w:before="100" w:beforeAutospacing="1"/>
      <w:pBdr>
        <w:left w:val="single" w:sz="4" w:space="0" w:color="auto"/>
        <w:top w:val="single" w:sz="4" w:space="0" w:color="auto"/>
        <w:right w:val="single" w:sz="4" w:space="0" w:color="auto"/>
      </w:pBdr>
    </w:pPr>
  </w:style>
  <w:style w:type="paragraph" w:styleId="909" w:customStyle="1">
    <w:name w:val="xl229"/>
    <w:basedOn w:val="732"/>
    <w:rPr>
      <w:rFonts w:ascii="Times New Roman" w:hAnsi="Times New Roman" w:cs="Times New Roman" w:eastAsia="Times New Roman"/>
      <w:b/>
      <w:bCs/>
      <w:sz w:val="24"/>
      <w:szCs w:val="24"/>
      <w:lang w:eastAsia="ru-RU"/>
    </w:rPr>
    <w:pPr>
      <w:jc w:val="center"/>
      <w:spacing w:lineRule="auto" w:line="240" w:after="100" w:afterAutospacing="1" w:before="100" w:beforeAutospacing="1"/>
      <w:pBdr>
        <w:top w:val="single" w:sz="4" w:space="0" w:color="auto"/>
        <w:right w:val="single" w:sz="4" w:space="0" w:color="auto"/>
        <w:bottom w:val="single" w:sz="4" w:space="0" w:color="auto"/>
      </w:pBdr>
    </w:pPr>
  </w:style>
  <w:style w:type="paragraph" w:styleId="910" w:customStyle="1">
    <w:name w:val="xl230"/>
    <w:basedOn w:val="732"/>
    <w:rPr>
      <w:rFonts w:ascii="Times New Roman" w:hAnsi="Times New Roman" w:cs="Times New Roman" w:eastAsia="Times New Roman"/>
      <w:b/>
      <w:bCs/>
      <w:sz w:val="24"/>
      <w:szCs w:val="24"/>
      <w:lang w:eastAsia="ru-RU"/>
    </w:rPr>
    <w:pPr>
      <w:jc w:val="center"/>
      <w:spacing w:lineRule="auto" w:line="240" w:after="100" w:afterAutospacing="1" w:before="100" w:beforeAutospacing="1"/>
      <w:pBdr>
        <w:left w:val="single" w:sz="4" w:space="0" w:color="auto"/>
        <w:top w:val="single" w:sz="4" w:space="0" w:color="auto"/>
        <w:right w:val="single" w:sz="4" w:space="0" w:color="auto"/>
      </w:pBdr>
    </w:pPr>
  </w:style>
  <w:style w:type="paragraph" w:styleId="911" w:customStyle="1">
    <w:name w:val="xl231"/>
    <w:basedOn w:val="732"/>
    <w:rPr>
      <w:rFonts w:ascii="Times New Roman" w:hAnsi="Times New Roman" w:cs="Times New Roman" w:eastAsia="Times New Roman"/>
      <w:sz w:val="24"/>
      <w:szCs w:val="24"/>
      <w:lang w:eastAsia="ru-RU"/>
    </w:rPr>
    <w:pPr>
      <w:jc w:val="both"/>
      <w:spacing w:lineRule="auto" w:line="240" w:after="100" w:afterAutospacing="1" w:before="100" w:beforeAutospacing="1"/>
      <w:pBdr>
        <w:left w:val="single" w:sz="4" w:space="0" w:color="auto"/>
        <w:top w:val="single" w:sz="4" w:space="0" w:color="auto"/>
        <w:right w:val="single" w:sz="4" w:space="0" w:color="auto"/>
      </w:pBdr>
    </w:pPr>
  </w:style>
  <w:style w:type="paragraph" w:styleId="912" w:customStyle="1">
    <w:name w:val="xl232"/>
    <w:basedOn w:val="732"/>
    <w:rPr>
      <w:rFonts w:ascii="Times New Roman" w:hAnsi="Times New Roman" w:cs="Times New Roman" w:eastAsia="Times New Roman"/>
      <w:sz w:val="24"/>
      <w:szCs w:val="24"/>
      <w:lang w:eastAsia="ru-RU"/>
    </w:rPr>
    <w:pPr>
      <w:jc w:val="center"/>
      <w:spacing w:lineRule="auto" w:line="240" w:after="100" w:afterAutospacing="1" w:before="100" w:beforeAutospacing="1"/>
      <w:pBdr>
        <w:left w:val="single" w:sz="4" w:space="0" w:color="auto"/>
        <w:top w:val="single" w:sz="4" w:space="0" w:color="auto"/>
        <w:right w:val="single" w:sz="4" w:space="0" w:color="auto"/>
      </w:pBdr>
    </w:pPr>
  </w:style>
  <w:style w:type="paragraph" w:styleId="913" w:customStyle="1">
    <w:name w:val="xl233"/>
    <w:basedOn w:val="732"/>
    <w:rPr>
      <w:rFonts w:ascii="Times New Roman" w:hAnsi="Times New Roman" w:cs="Times New Roman" w:eastAsia="Times New Roman"/>
      <w:color w:val="FF0000"/>
      <w:sz w:val="24"/>
      <w:szCs w:val="24"/>
      <w:lang w:eastAsia="ru-RU"/>
    </w:rPr>
    <w:pPr>
      <w:jc w:val="center"/>
      <w:spacing w:lineRule="auto" w:line="240" w:after="100" w:afterAutospacing="1" w:before="100" w:beforeAutospacing="1"/>
      <w:pBdr>
        <w:left w:val="single" w:sz="4" w:space="0" w:color="auto"/>
        <w:top w:val="single" w:sz="4" w:space="0" w:color="auto"/>
        <w:right w:val="single" w:sz="4" w:space="0" w:color="auto"/>
        <w:bottom w:val="single" w:sz="4" w:space="0" w:color="auto"/>
      </w:pBdr>
    </w:pPr>
  </w:style>
  <w:style w:type="paragraph" w:styleId="914" w:customStyle="1">
    <w:name w:val="xl234"/>
    <w:basedOn w:val="732"/>
    <w:rPr>
      <w:rFonts w:ascii="Times New Roman" w:hAnsi="Times New Roman" w:cs="Times New Roman" w:eastAsia="Times New Roman"/>
      <w:sz w:val="24"/>
      <w:szCs w:val="24"/>
      <w:lang w:eastAsia="ru-RU"/>
    </w:rPr>
    <w:pPr>
      <w:jc w:val="center"/>
      <w:spacing w:lineRule="auto" w:line="240" w:after="100" w:afterAutospacing="1" w:before="100" w:beforeAutospacing="1"/>
      <w:pBdr>
        <w:left w:val="single" w:sz="4" w:space="0" w:color="auto"/>
        <w:top w:val="single" w:sz="4" w:space="0" w:color="auto"/>
        <w:right w:val="single" w:sz="4" w:space="0" w:color="auto"/>
      </w:pBdr>
    </w:pPr>
  </w:style>
  <w:style w:type="paragraph" w:styleId="915" w:customStyle="1">
    <w:name w:val="xl235"/>
    <w:basedOn w:val="732"/>
    <w:rPr>
      <w:rFonts w:ascii="Times New Roman" w:hAnsi="Times New Roman" w:cs="Times New Roman" w:eastAsia="Times New Roman"/>
      <w:color w:val="000000"/>
      <w:sz w:val="24"/>
      <w:szCs w:val="24"/>
      <w:lang w:eastAsia="ru-RU"/>
    </w:rPr>
    <w:pPr>
      <w:spacing w:lineRule="auto" w:line="240" w:after="100" w:afterAutospacing="1" w:before="100" w:beforeAutospacing="1"/>
      <w:pBdr>
        <w:left w:val="single" w:sz="4" w:space="0" w:color="auto"/>
        <w:top w:val="single" w:sz="4" w:space="0" w:color="auto"/>
        <w:right w:val="single" w:sz="4" w:space="0" w:color="auto"/>
        <w:bottom w:val="single" w:sz="4" w:space="0" w:color="auto"/>
      </w:pBdr>
    </w:pPr>
  </w:style>
  <w:style w:type="paragraph" w:styleId="916" w:customStyle="1">
    <w:name w:val="xl236"/>
    <w:basedOn w:val="732"/>
    <w:rPr>
      <w:rFonts w:ascii="Times New Roman" w:hAnsi="Times New Roman" w:cs="Times New Roman" w:eastAsia="Times New Roman"/>
      <w:color w:val="000000"/>
      <w:sz w:val="24"/>
      <w:szCs w:val="24"/>
      <w:lang w:eastAsia="ru-RU"/>
    </w:rPr>
    <w:pPr>
      <w:jc w:val="both"/>
      <w:spacing w:lineRule="auto" w:line="240" w:after="100" w:afterAutospacing="1" w:before="100" w:beforeAutospacing="1"/>
      <w:pBdr>
        <w:left w:val="single" w:sz="4" w:space="0" w:color="auto"/>
        <w:top w:val="single" w:sz="4" w:space="0" w:color="auto"/>
        <w:right w:val="single" w:sz="4" w:space="0" w:color="auto"/>
        <w:bottom w:val="single" w:sz="4" w:space="0" w:color="auto"/>
      </w:pBdr>
    </w:pPr>
  </w:style>
  <w:style w:type="paragraph" w:styleId="917" w:customStyle="1">
    <w:name w:val="xl237"/>
    <w:basedOn w:val="732"/>
    <w:rPr>
      <w:rFonts w:ascii="Times New Roman" w:hAnsi="Times New Roman" w:cs="Times New Roman" w:eastAsia="Times New Roman"/>
      <w:sz w:val="24"/>
      <w:szCs w:val="24"/>
      <w:lang w:eastAsia="ru-RU"/>
    </w:rPr>
    <w:pPr>
      <w:jc w:val="both"/>
      <w:spacing w:lineRule="auto" w:line="240" w:after="100" w:afterAutospacing="1" w:before="100" w:beforeAutospacing="1"/>
      <w:pBdr>
        <w:left w:val="single" w:sz="8" w:space="0" w:color="auto"/>
        <w:right w:val="single" w:sz="8" w:space="0" w:color="auto"/>
      </w:pBdr>
    </w:pPr>
  </w:style>
  <w:style w:type="paragraph" w:styleId="918" w:customStyle="1">
    <w:name w:val="xl238"/>
    <w:basedOn w:val="732"/>
    <w:rPr>
      <w:rFonts w:ascii="Times New Roman" w:hAnsi="Times New Roman" w:cs="Times New Roman" w:eastAsia="Times New Roman"/>
      <w:color w:val="000000"/>
      <w:sz w:val="24"/>
      <w:szCs w:val="24"/>
      <w:lang w:eastAsia="ru-RU"/>
    </w:rPr>
    <w:pPr>
      <w:spacing w:lineRule="auto" w:line="240" w:after="100" w:afterAutospacing="1" w:before="100" w:beforeAutospacing="1"/>
      <w:pBdr>
        <w:left w:val="single" w:sz="4" w:space="0" w:color="auto"/>
        <w:top w:val="single" w:sz="4" w:space="0" w:color="auto"/>
        <w:right w:val="single" w:sz="4" w:space="0" w:color="auto"/>
        <w:bottom w:val="single" w:sz="4" w:space="0" w:color="auto"/>
      </w:pBdr>
    </w:pPr>
  </w:style>
  <w:style w:type="paragraph" w:styleId="919" w:customStyle="1">
    <w:name w:val="xl239"/>
    <w:basedOn w:val="732"/>
    <w:rPr>
      <w:rFonts w:ascii="Times New Roman" w:hAnsi="Times New Roman" w:cs="Times New Roman" w:eastAsia="Times New Roman"/>
      <w:sz w:val="24"/>
      <w:szCs w:val="24"/>
      <w:lang w:eastAsia="ru-RU"/>
    </w:rPr>
    <w:pPr>
      <w:jc w:val="both"/>
      <w:spacing w:lineRule="auto" w:line="240" w:after="100" w:afterAutospacing="1" w:before="100" w:beforeAutospacing="1"/>
      <w:pBdr>
        <w:left w:val="single" w:sz="4" w:space="0" w:color="auto"/>
        <w:top w:val="single" w:sz="4" w:space="0" w:color="auto"/>
        <w:right w:val="single" w:sz="4" w:space="0" w:color="auto"/>
        <w:bottom w:val="single" w:sz="4" w:space="0" w:color="auto"/>
      </w:pBdr>
    </w:pPr>
  </w:style>
  <w:style w:type="paragraph" w:styleId="920" w:customStyle="1">
    <w:name w:val="xl240"/>
    <w:basedOn w:val="732"/>
    <w:rPr>
      <w:rFonts w:ascii="Times New Roman" w:hAnsi="Times New Roman" w:cs="Times New Roman" w:eastAsia="Times New Roman"/>
      <w:sz w:val="24"/>
      <w:szCs w:val="24"/>
      <w:lang w:eastAsia="ru-RU"/>
    </w:rPr>
    <w:pPr>
      <w:spacing w:lineRule="auto" w:line="240" w:after="100" w:afterAutospacing="1" w:before="100" w:beforeAutospacing="1"/>
      <w:pBdr>
        <w:left w:val="single" w:sz="4" w:space="0" w:color="auto"/>
        <w:right w:val="single" w:sz="4" w:space="0" w:color="auto"/>
        <w:bottom w:val="single" w:sz="4" w:space="0" w:color="auto"/>
      </w:pBdr>
    </w:pPr>
  </w:style>
  <w:style w:type="paragraph" w:styleId="921" w:customStyle="1">
    <w:name w:val="xl241"/>
    <w:basedOn w:val="732"/>
    <w:rPr>
      <w:rFonts w:ascii="Times New Roman" w:hAnsi="Times New Roman" w:cs="Times New Roman" w:eastAsia="Times New Roman"/>
      <w:sz w:val="24"/>
      <w:szCs w:val="24"/>
      <w:lang w:eastAsia="ru-RU"/>
    </w:rPr>
    <w:pPr>
      <w:jc w:val="center"/>
      <w:spacing w:lineRule="auto" w:line="240" w:after="100" w:afterAutospacing="1" w:before="100" w:beforeAutospacing="1"/>
      <w:pBdr>
        <w:left w:val="single" w:sz="4" w:space="0" w:color="auto"/>
        <w:right w:val="single" w:sz="4" w:space="0" w:color="auto"/>
        <w:bottom w:val="single" w:sz="4" w:space="0" w:color="auto"/>
      </w:pBdr>
    </w:pPr>
  </w:style>
  <w:style w:type="paragraph" w:styleId="922" w:customStyle="1">
    <w:name w:val="xl242"/>
    <w:basedOn w:val="732"/>
    <w:rPr>
      <w:rFonts w:ascii="Times New Roman" w:hAnsi="Times New Roman" w:cs="Times New Roman" w:eastAsia="Times New Roman"/>
      <w:b/>
      <w:bCs/>
      <w:sz w:val="24"/>
      <w:szCs w:val="24"/>
      <w:lang w:eastAsia="ru-RU"/>
    </w:rPr>
    <w:pPr>
      <w:jc w:val="right"/>
      <w:spacing w:lineRule="auto" w:line="240" w:after="100" w:afterAutospacing="1" w:before="100" w:beforeAutospacing="1"/>
      <w:pBdr>
        <w:left w:val="single" w:sz="4" w:space="0" w:color="auto"/>
        <w:right w:val="single" w:sz="4" w:space="0" w:color="auto"/>
        <w:bottom w:val="single" w:sz="4" w:space="0" w:color="auto"/>
      </w:pBdr>
    </w:pPr>
  </w:style>
  <w:style w:type="paragraph" w:styleId="923" w:customStyle="1">
    <w:name w:val="xl243"/>
    <w:basedOn w:val="732"/>
    <w:rPr>
      <w:rFonts w:ascii="Times New Roman" w:hAnsi="Times New Roman" w:cs="Times New Roman" w:eastAsia="Times New Roman"/>
      <w:color w:val="FF0000"/>
      <w:sz w:val="24"/>
      <w:szCs w:val="24"/>
      <w:lang w:eastAsia="ru-RU"/>
    </w:rPr>
    <w:pPr>
      <w:jc w:val="center"/>
      <w:spacing w:lineRule="auto" w:line="240" w:after="100" w:afterAutospacing="1" w:before="100" w:beforeAutospacing="1"/>
      <w:pBdr>
        <w:left w:val="single" w:sz="4" w:space="0" w:color="auto"/>
        <w:top w:val="single" w:sz="4" w:space="0" w:color="auto"/>
        <w:right w:val="single" w:sz="4" w:space="0" w:color="auto"/>
        <w:bottom w:val="single" w:sz="4" w:space="0" w:color="auto"/>
      </w:pBdr>
    </w:pPr>
  </w:style>
  <w:style w:type="paragraph" w:styleId="924" w:customStyle="1">
    <w:name w:val="xl244"/>
    <w:basedOn w:val="732"/>
    <w:rPr>
      <w:rFonts w:ascii="Times New Roman" w:hAnsi="Times New Roman" w:cs="Times New Roman" w:eastAsia="Times New Roman"/>
      <w:sz w:val="24"/>
      <w:szCs w:val="24"/>
      <w:lang w:eastAsia="ru-RU"/>
    </w:rPr>
    <w:pPr>
      <w:spacing w:lineRule="auto" w:line="240" w:after="100" w:afterAutospacing="1" w:before="100" w:beforeAutospacing="1"/>
      <w:shd w:val="clear" w:color="000000" w:fill="FFFFFF"/>
      <w:pBdr>
        <w:left w:val="single" w:sz="4" w:space="0" w:color="auto"/>
        <w:right w:val="single" w:sz="4" w:space="0" w:color="auto"/>
        <w:bottom w:val="single" w:sz="4" w:space="0" w:color="auto"/>
      </w:pBdr>
    </w:pPr>
  </w:style>
  <w:style w:type="paragraph" w:styleId="925" w:customStyle="1">
    <w:name w:val="xl245"/>
    <w:basedOn w:val="732"/>
    <w:rPr>
      <w:rFonts w:ascii="Times New Roman" w:hAnsi="Times New Roman" w:cs="Times New Roman" w:eastAsia="Times New Roman"/>
      <w:sz w:val="24"/>
      <w:szCs w:val="24"/>
      <w:lang w:eastAsia="ru-RU"/>
    </w:rPr>
    <w:pPr>
      <w:jc w:val="center"/>
      <w:spacing w:lineRule="auto" w:line="240" w:after="100" w:afterAutospacing="1" w:before="100" w:beforeAutospacing="1"/>
      <w:shd w:val="clear" w:color="000000" w:fill="FFFFFF"/>
      <w:pBdr>
        <w:left w:val="single" w:sz="4" w:space="0" w:color="auto"/>
        <w:right w:val="single" w:sz="4" w:space="0" w:color="auto"/>
        <w:bottom w:val="single" w:sz="4" w:space="0" w:color="auto"/>
      </w:pBdr>
    </w:pPr>
  </w:style>
  <w:style w:type="paragraph" w:styleId="926" w:customStyle="1">
    <w:name w:val="xl246"/>
    <w:basedOn w:val="732"/>
    <w:rPr>
      <w:rFonts w:ascii="Times New Roman" w:hAnsi="Times New Roman" w:cs="Times New Roman" w:eastAsia="Times New Roman"/>
      <w:b/>
      <w:bCs/>
      <w:sz w:val="24"/>
      <w:szCs w:val="24"/>
      <w:lang w:eastAsia="ru-RU"/>
    </w:rPr>
    <w:pPr>
      <w:jc w:val="right"/>
      <w:spacing w:lineRule="auto" w:line="240" w:after="100" w:afterAutospacing="1" w:before="100" w:beforeAutospacing="1"/>
      <w:shd w:val="clear" w:color="000000" w:fill="FFFFFF"/>
      <w:pBdr>
        <w:left w:val="single" w:sz="4" w:space="0" w:color="auto"/>
        <w:right w:val="single" w:sz="4" w:space="0" w:color="auto"/>
        <w:bottom w:val="single" w:sz="4" w:space="0" w:color="auto"/>
      </w:pBdr>
    </w:pPr>
  </w:style>
  <w:style w:type="paragraph" w:styleId="927" w:customStyle="1">
    <w:name w:val="xl247"/>
    <w:basedOn w:val="732"/>
    <w:rPr>
      <w:rFonts w:ascii="Times New Roman" w:hAnsi="Times New Roman" w:cs="Times New Roman" w:eastAsia="Times New Roman"/>
      <w:sz w:val="24"/>
      <w:szCs w:val="24"/>
      <w:lang w:eastAsia="ru-RU"/>
    </w:rPr>
    <w:pPr>
      <w:jc w:val="right"/>
      <w:spacing w:lineRule="auto" w:line="240" w:after="100" w:afterAutospacing="1" w:before="100" w:beforeAutospacing="1"/>
      <w:shd w:val="clear" w:color="000000" w:fill="FFFFFF"/>
      <w:pBdr>
        <w:left w:val="single" w:sz="4" w:space="0" w:color="auto"/>
        <w:right w:val="single" w:sz="4" w:space="0" w:color="auto"/>
        <w:bottom w:val="single" w:sz="4" w:space="0" w:color="auto"/>
      </w:pBdr>
    </w:pPr>
  </w:style>
  <w:style w:type="paragraph" w:styleId="928" w:customStyle="1">
    <w:name w:val="xl248"/>
    <w:basedOn w:val="732"/>
    <w:rPr>
      <w:rFonts w:ascii="Times New Roman" w:hAnsi="Times New Roman" w:cs="Times New Roman" w:eastAsia="Times New Roman"/>
      <w:b/>
      <w:bCs/>
      <w:sz w:val="24"/>
      <w:szCs w:val="24"/>
      <w:lang w:eastAsia="ru-RU"/>
    </w:rPr>
    <w:pPr>
      <w:jc w:val="center"/>
      <w:spacing w:lineRule="auto" w:line="240" w:after="100" w:afterAutospacing="1" w:before="100" w:beforeAutospacing="1"/>
      <w:shd w:val="clear" w:color="000000" w:fill="FFFFFF"/>
      <w:pBdr>
        <w:left w:val="single" w:sz="4" w:space="0" w:color="auto"/>
        <w:top w:val="single" w:sz="4" w:space="0" w:color="auto"/>
        <w:right w:val="single" w:sz="4" w:space="0" w:color="auto"/>
        <w:bottom w:val="single" w:sz="4" w:space="0" w:color="auto"/>
      </w:pBdr>
    </w:pPr>
  </w:style>
  <w:style w:type="paragraph" w:styleId="929" w:customStyle="1">
    <w:name w:val="xl249"/>
    <w:basedOn w:val="732"/>
    <w:rPr>
      <w:rFonts w:ascii="Times New Roman" w:hAnsi="Times New Roman" w:cs="Times New Roman" w:eastAsia="Times New Roman"/>
      <w:b/>
      <w:bCs/>
      <w:sz w:val="24"/>
      <w:szCs w:val="24"/>
      <w:lang w:eastAsia="ru-RU"/>
    </w:rPr>
    <w:pPr>
      <w:jc w:val="right"/>
      <w:spacing w:lineRule="auto" w:line="240" w:after="100" w:afterAutospacing="1" w:before="100" w:beforeAutospacing="1"/>
      <w:shd w:val="clear" w:color="000000" w:fill="FFFFFF"/>
      <w:pBdr>
        <w:left w:val="single" w:sz="4" w:space="0" w:color="auto"/>
        <w:top w:val="single" w:sz="4" w:space="0" w:color="auto"/>
        <w:right w:val="single" w:sz="4" w:space="0" w:color="auto"/>
        <w:bottom w:val="single" w:sz="4" w:space="0" w:color="auto"/>
      </w:pBdr>
    </w:pPr>
  </w:style>
  <w:style w:type="paragraph" w:styleId="930" w:customStyle="1">
    <w:name w:val="xl250"/>
    <w:basedOn w:val="732"/>
    <w:rPr>
      <w:rFonts w:ascii="Times New Roman" w:hAnsi="Times New Roman" w:cs="Times New Roman" w:eastAsia="Times New Roman"/>
      <w:b/>
      <w:bCs/>
      <w:sz w:val="24"/>
      <w:szCs w:val="24"/>
      <w:lang w:eastAsia="ru-RU"/>
    </w:rPr>
    <w:pPr>
      <w:jc w:val="center"/>
      <w:spacing w:lineRule="auto" w:line="240" w:after="100" w:afterAutospacing="1" w:before="100" w:beforeAutospacing="1"/>
      <w:shd w:val="clear" w:color="000000" w:fill="FFFFFF"/>
      <w:pBdr>
        <w:top w:val="single" w:sz="4" w:space="0" w:color="auto"/>
        <w:right w:val="single" w:sz="4" w:space="0" w:color="auto"/>
        <w:bottom w:val="single" w:sz="4" w:space="0" w:color="auto"/>
      </w:pBdr>
    </w:pPr>
  </w:style>
  <w:style w:type="paragraph" w:styleId="931" w:customStyle="1">
    <w:name w:val="xl251"/>
    <w:basedOn w:val="732"/>
    <w:rPr>
      <w:rFonts w:ascii="Times New Roman" w:hAnsi="Times New Roman" w:cs="Times New Roman" w:eastAsia="Times New Roman"/>
      <w:color w:val="000000"/>
      <w:sz w:val="24"/>
      <w:szCs w:val="24"/>
      <w:lang w:eastAsia="ru-RU"/>
    </w:rPr>
    <w:pPr>
      <w:jc w:val="both"/>
      <w:spacing w:lineRule="auto" w:line="240" w:after="100" w:afterAutospacing="1" w:before="100" w:beforeAutospacing="1"/>
      <w:pBdr>
        <w:left w:val="single" w:sz="4" w:space="0" w:color="auto"/>
        <w:top w:val="single" w:sz="4" w:space="0" w:color="auto"/>
        <w:right w:val="single" w:sz="4" w:space="0" w:color="auto"/>
        <w:bottom w:val="single" w:sz="4" w:space="0" w:color="auto"/>
      </w:pBdr>
    </w:pPr>
  </w:style>
  <w:style w:type="paragraph" w:styleId="932" w:customStyle="1">
    <w:name w:val="xl252"/>
    <w:basedOn w:val="732"/>
    <w:rPr>
      <w:rFonts w:ascii="Times New Roman" w:hAnsi="Times New Roman" w:cs="Times New Roman" w:eastAsia="Times New Roman"/>
      <w:color w:val="FF0000"/>
      <w:sz w:val="24"/>
      <w:szCs w:val="24"/>
      <w:lang w:eastAsia="ru-RU"/>
    </w:rPr>
    <w:pPr>
      <w:jc w:val="center"/>
      <w:spacing w:lineRule="auto" w:line="240" w:after="100" w:afterAutospacing="1" w:before="100" w:beforeAutospacing="1"/>
      <w:pBdr>
        <w:left w:val="single" w:sz="4" w:space="0" w:color="auto"/>
        <w:top w:val="single" w:sz="4" w:space="0" w:color="auto"/>
        <w:right w:val="single" w:sz="4" w:space="0" w:color="auto"/>
        <w:bottom w:val="single" w:sz="4" w:space="0" w:color="auto"/>
      </w:pBdr>
    </w:pPr>
  </w:style>
  <w:style w:type="paragraph" w:styleId="933" w:customStyle="1">
    <w:name w:val="xl253"/>
    <w:basedOn w:val="732"/>
    <w:rPr>
      <w:rFonts w:ascii="Times New Roman" w:hAnsi="Times New Roman" w:cs="Times New Roman" w:eastAsia="Times New Roman"/>
      <w:color w:val="000000"/>
      <w:sz w:val="24"/>
      <w:szCs w:val="24"/>
      <w:lang w:eastAsia="ru-RU"/>
    </w:rPr>
    <w:pPr>
      <w:spacing w:lineRule="auto" w:line="240" w:after="100" w:afterAutospacing="1" w:before="100" w:beforeAutospacing="1"/>
      <w:pBdr>
        <w:left w:val="single" w:sz="4" w:space="0" w:color="auto"/>
        <w:top w:val="single" w:sz="4" w:space="0" w:color="auto"/>
        <w:right w:val="single" w:sz="4" w:space="0" w:color="auto"/>
        <w:bottom w:val="single" w:sz="4" w:space="0" w:color="auto"/>
      </w:pBdr>
    </w:pPr>
  </w:style>
  <w:style w:type="paragraph" w:styleId="934" w:customStyle="1">
    <w:name w:val="xl254"/>
    <w:basedOn w:val="732"/>
    <w:rPr>
      <w:rFonts w:ascii="Times New Roman" w:hAnsi="Times New Roman" w:cs="Times New Roman" w:eastAsia="Times New Roman"/>
      <w:color w:val="000000"/>
      <w:sz w:val="24"/>
      <w:szCs w:val="24"/>
      <w:lang w:eastAsia="ru-RU"/>
    </w:rPr>
    <w:pPr>
      <w:jc w:val="center"/>
      <w:spacing w:lineRule="auto" w:line="240" w:after="100" w:afterAutospacing="1" w:before="100" w:beforeAutospacing="1"/>
      <w:pBdr>
        <w:left w:val="single" w:sz="4" w:space="0" w:color="auto"/>
        <w:top w:val="single" w:sz="4" w:space="0" w:color="auto"/>
        <w:right w:val="single" w:sz="4" w:space="0" w:color="auto"/>
        <w:bottom w:val="single" w:sz="4" w:space="0" w:color="auto"/>
      </w:pBdr>
    </w:pPr>
  </w:style>
  <w:style w:type="paragraph" w:styleId="935" w:customStyle="1">
    <w:name w:val="xl255"/>
    <w:basedOn w:val="732"/>
    <w:rPr>
      <w:rFonts w:ascii="Times New Roman" w:hAnsi="Times New Roman" w:cs="Times New Roman" w:eastAsia="Times New Roman"/>
      <w:b/>
      <w:bCs/>
      <w:sz w:val="24"/>
      <w:szCs w:val="24"/>
      <w:lang w:eastAsia="ru-RU"/>
    </w:rPr>
    <w:pPr>
      <w:jc w:val="center"/>
      <w:spacing w:lineRule="auto" w:line="240" w:after="100" w:afterAutospacing="1" w:before="100" w:beforeAutospacing="1"/>
      <w:pBdr>
        <w:top w:val="single" w:sz="4" w:space="0" w:color="auto"/>
        <w:right w:val="single" w:sz="4" w:space="0" w:color="auto"/>
        <w:bottom w:val="single" w:sz="4" w:space="0" w:color="auto"/>
      </w:pBdr>
    </w:pPr>
  </w:style>
  <w:style w:type="paragraph" w:styleId="936" w:customStyle="1">
    <w:name w:val="xl256"/>
    <w:basedOn w:val="732"/>
    <w:rPr>
      <w:rFonts w:ascii="Times New Roman" w:hAnsi="Times New Roman" w:cs="Times New Roman" w:eastAsia="Times New Roman"/>
      <w:b/>
      <w:bCs/>
      <w:sz w:val="24"/>
      <w:szCs w:val="24"/>
      <w:lang w:eastAsia="ru-RU"/>
    </w:rPr>
    <w:pPr>
      <w:jc w:val="both"/>
      <w:spacing w:lineRule="auto" w:line="240" w:after="100" w:afterAutospacing="1" w:before="100" w:beforeAutospacing="1"/>
      <w:pBdr>
        <w:left w:val="single" w:sz="4" w:space="0" w:color="auto"/>
        <w:top w:val="single" w:sz="4" w:space="0" w:color="auto"/>
        <w:right w:val="single" w:sz="4" w:space="0" w:color="auto"/>
      </w:pBdr>
    </w:pPr>
  </w:style>
  <w:style w:type="paragraph" w:styleId="937" w:customStyle="1">
    <w:name w:val="xl257"/>
    <w:basedOn w:val="732"/>
    <w:rPr>
      <w:rFonts w:ascii="Times New Roman" w:hAnsi="Times New Roman" w:cs="Times New Roman" w:eastAsia="Times New Roman"/>
      <w:b/>
      <w:bCs/>
      <w:sz w:val="24"/>
      <w:szCs w:val="24"/>
      <w:lang w:eastAsia="ru-RU"/>
    </w:rPr>
    <w:pPr>
      <w:jc w:val="both"/>
      <w:spacing w:lineRule="auto" w:line="240" w:after="100" w:afterAutospacing="1" w:before="100" w:beforeAutospacing="1"/>
      <w:pBdr>
        <w:left w:val="single" w:sz="4" w:space="0" w:color="auto"/>
        <w:right w:val="single" w:sz="4" w:space="0" w:color="auto"/>
        <w:bottom w:val="single" w:sz="4" w:space="0" w:color="auto"/>
      </w:pBdr>
    </w:pPr>
  </w:style>
  <w:style w:type="paragraph" w:styleId="938" w:customStyle="1">
    <w:name w:val="xl258"/>
    <w:basedOn w:val="732"/>
    <w:rPr>
      <w:rFonts w:ascii="Times New Roman" w:hAnsi="Times New Roman" w:cs="Times New Roman" w:eastAsia="Times New Roman"/>
      <w:b/>
      <w:bCs/>
      <w:color w:val="FF0000"/>
      <w:sz w:val="24"/>
      <w:szCs w:val="24"/>
      <w:lang w:eastAsia="ru-RU"/>
    </w:rPr>
    <w:pPr>
      <w:jc w:val="center"/>
      <w:spacing w:lineRule="auto" w:line="240" w:after="100" w:afterAutospacing="1" w:before="100" w:beforeAutospacing="1"/>
      <w:pBdr>
        <w:left w:val="single" w:sz="4" w:space="0" w:color="auto"/>
        <w:top w:val="single" w:sz="4" w:space="0" w:color="auto"/>
        <w:right w:val="single" w:sz="4" w:space="0" w:color="auto"/>
        <w:bottom w:val="single" w:sz="4" w:space="0" w:color="auto"/>
      </w:pBdr>
    </w:pPr>
  </w:style>
  <w:style w:type="paragraph" w:styleId="939" w:customStyle="1">
    <w:name w:val="xl259"/>
    <w:basedOn w:val="732"/>
    <w:rPr>
      <w:rFonts w:ascii="Times New Roman" w:hAnsi="Times New Roman" w:cs="Times New Roman" w:eastAsia="Times New Roman"/>
      <w:b/>
      <w:bCs/>
      <w:sz w:val="24"/>
      <w:szCs w:val="24"/>
      <w:lang w:eastAsia="ru-RU"/>
    </w:rPr>
    <w:pPr>
      <w:jc w:val="both"/>
      <w:spacing w:lineRule="auto" w:line="240" w:after="100" w:afterAutospacing="1" w:before="100" w:beforeAutospacing="1"/>
      <w:pBdr>
        <w:left w:val="single" w:sz="4" w:space="0" w:color="auto"/>
        <w:top w:val="single" w:sz="4" w:space="0" w:color="auto"/>
        <w:right w:val="single" w:sz="4" w:space="0" w:color="auto"/>
      </w:pBdr>
    </w:pPr>
  </w:style>
  <w:style w:type="paragraph" w:styleId="940" w:customStyle="1">
    <w:name w:val="xl260"/>
    <w:basedOn w:val="732"/>
    <w:rPr>
      <w:rFonts w:ascii="Times New Roman" w:hAnsi="Times New Roman" w:cs="Times New Roman" w:eastAsia="Times New Roman"/>
      <w:b/>
      <w:bCs/>
      <w:sz w:val="24"/>
      <w:szCs w:val="24"/>
      <w:lang w:eastAsia="ru-RU"/>
    </w:rPr>
    <w:pPr>
      <w:jc w:val="both"/>
      <w:spacing w:lineRule="auto" w:line="240" w:after="100" w:afterAutospacing="1" w:before="100" w:beforeAutospacing="1"/>
      <w:pBdr>
        <w:left w:val="single" w:sz="4" w:space="0" w:color="auto"/>
        <w:right w:val="single" w:sz="4" w:space="0" w:color="auto"/>
        <w:bottom w:val="single" w:sz="4" w:space="0" w:color="auto"/>
      </w:pBdr>
    </w:pPr>
  </w:style>
  <w:style w:type="paragraph" w:styleId="941" w:customStyle="1">
    <w:name w:val="xl261"/>
    <w:basedOn w:val="732"/>
    <w:rPr>
      <w:rFonts w:ascii="Times New Roman" w:hAnsi="Times New Roman" w:cs="Times New Roman" w:eastAsia="Times New Roman"/>
      <w:sz w:val="24"/>
      <w:szCs w:val="24"/>
      <w:lang w:eastAsia="ru-RU"/>
    </w:rPr>
    <w:pPr>
      <w:jc w:val="both"/>
      <w:spacing w:lineRule="auto" w:line="240" w:after="100" w:afterAutospacing="1" w:before="100" w:beforeAutospacing="1"/>
      <w:pBdr>
        <w:left w:val="single" w:sz="4" w:space="0" w:color="auto"/>
        <w:top w:val="single" w:sz="4" w:space="0" w:color="auto"/>
        <w:right w:val="single" w:sz="4" w:space="0" w:color="auto"/>
        <w:bottom w:val="single" w:sz="4" w:space="0" w:color="auto"/>
      </w:pBdr>
    </w:pPr>
  </w:style>
  <w:style w:type="paragraph" w:styleId="942" w:customStyle="1">
    <w:name w:val="xl262"/>
    <w:basedOn w:val="732"/>
    <w:rPr>
      <w:rFonts w:ascii="Times New Roman" w:hAnsi="Times New Roman" w:cs="Times New Roman" w:eastAsia="Times New Roman"/>
      <w:sz w:val="24"/>
      <w:szCs w:val="24"/>
      <w:lang w:eastAsia="ru-RU"/>
    </w:rPr>
    <w:pPr>
      <w:jc w:val="both"/>
      <w:spacing w:lineRule="auto" w:line="240" w:after="100" w:afterAutospacing="1" w:before="100" w:beforeAutospacing="1"/>
      <w:pBdr>
        <w:left w:val="single" w:sz="4" w:space="0" w:color="auto"/>
        <w:top w:val="single" w:sz="4" w:space="0" w:color="auto"/>
        <w:right w:val="single" w:sz="4" w:space="0" w:color="auto"/>
      </w:pBdr>
    </w:pPr>
  </w:style>
  <w:style w:type="paragraph" w:styleId="943" w:customStyle="1">
    <w:name w:val="xl263"/>
    <w:basedOn w:val="732"/>
    <w:rPr>
      <w:rFonts w:ascii="Times New Roman" w:hAnsi="Times New Roman" w:cs="Times New Roman" w:eastAsia="Times New Roman"/>
      <w:b/>
      <w:bCs/>
      <w:sz w:val="24"/>
      <w:szCs w:val="24"/>
      <w:lang w:eastAsia="ru-RU"/>
    </w:rPr>
    <w:pPr>
      <w:jc w:val="center"/>
      <w:spacing w:lineRule="auto" w:line="240" w:after="100" w:afterAutospacing="1" w:before="100" w:beforeAutospacing="1"/>
      <w:pBdr>
        <w:left w:val="single" w:sz="4" w:space="0" w:color="auto"/>
        <w:right w:val="single" w:sz="4" w:space="0" w:color="auto"/>
        <w:bottom w:val="single" w:sz="4" w:space="0" w:color="auto"/>
      </w:pBdr>
    </w:pPr>
  </w:style>
  <w:style w:type="paragraph" w:styleId="944" w:customStyle="1">
    <w:name w:val="xl264"/>
    <w:basedOn w:val="732"/>
    <w:rPr>
      <w:rFonts w:ascii="Times New Roman" w:hAnsi="Times New Roman" w:cs="Times New Roman" w:eastAsia="Times New Roman"/>
      <w:b/>
      <w:bCs/>
      <w:sz w:val="24"/>
      <w:szCs w:val="24"/>
      <w:lang w:eastAsia="ru-RU"/>
    </w:rPr>
    <w:pPr>
      <w:jc w:val="center"/>
      <w:spacing w:lineRule="auto" w:line="240" w:after="100" w:afterAutospacing="1" w:before="100" w:beforeAutospacing="1"/>
      <w:pBdr>
        <w:left w:val="single" w:sz="4" w:space="0" w:color="auto"/>
        <w:right w:val="single" w:sz="4" w:space="0" w:color="auto"/>
        <w:bottom w:val="single" w:sz="4" w:space="0" w:color="auto"/>
      </w:pBdr>
    </w:pPr>
  </w:style>
  <w:style w:type="paragraph" w:styleId="945" w:customStyle="1">
    <w:name w:val="xl265"/>
    <w:basedOn w:val="732"/>
    <w:rPr>
      <w:rFonts w:ascii="Times New Roman" w:hAnsi="Times New Roman" w:cs="Times New Roman" w:eastAsia="Times New Roman"/>
      <w:b/>
      <w:bCs/>
      <w:sz w:val="24"/>
      <w:szCs w:val="24"/>
      <w:lang w:eastAsia="ru-RU"/>
    </w:rPr>
    <w:pPr>
      <w:spacing w:lineRule="auto" w:line="240" w:after="100" w:afterAutospacing="1" w:before="100" w:beforeAutospacing="1"/>
      <w:shd w:val="clear" w:color="000000" w:fill="FFFFFF"/>
    </w:pPr>
  </w:style>
  <w:style w:type="paragraph" w:styleId="946" w:customStyle="1">
    <w:name w:val="xl266"/>
    <w:basedOn w:val="732"/>
    <w:rPr>
      <w:rFonts w:ascii="Times New Roman" w:hAnsi="Times New Roman" w:cs="Times New Roman" w:eastAsia="Times New Roman"/>
      <w:sz w:val="24"/>
      <w:szCs w:val="24"/>
      <w:lang w:eastAsia="ru-RU"/>
    </w:rPr>
    <w:pPr>
      <w:jc w:val="both"/>
      <w:spacing w:lineRule="auto" w:line="240" w:after="100" w:afterAutospacing="1" w:before="100" w:beforeAutospacing="1"/>
      <w:shd w:val="clear" w:color="000000" w:fill="FFFFFF"/>
      <w:pBdr>
        <w:left w:val="single" w:sz="4" w:space="0" w:color="auto"/>
        <w:right w:val="single" w:sz="4" w:space="0" w:color="auto"/>
        <w:bottom w:val="single" w:sz="4" w:space="0" w:color="auto"/>
      </w:pBdr>
    </w:pPr>
  </w:style>
  <w:style w:type="paragraph" w:styleId="947" w:customStyle="1">
    <w:name w:val="xl267"/>
    <w:basedOn w:val="732"/>
    <w:rPr>
      <w:rFonts w:ascii="Times New Roman" w:hAnsi="Times New Roman" w:cs="Times New Roman" w:eastAsia="Times New Roman"/>
      <w:sz w:val="24"/>
      <w:szCs w:val="24"/>
      <w:lang w:eastAsia="ru-RU"/>
    </w:rPr>
    <w:pPr>
      <w:spacing w:lineRule="auto" w:line="240" w:after="100" w:afterAutospacing="1" w:before="100" w:beforeAutospacing="1"/>
      <w:shd w:val="clear" w:color="000000" w:fill="FFFFFF"/>
      <w:pBdr>
        <w:left w:val="single" w:sz="4" w:space="0" w:color="auto"/>
        <w:right w:val="single" w:sz="4" w:space="0" w:color="auto"/>
        <w:bottom w:val="single" w:sz="4" w:space="0" w:color="auto"/>
      </w:pBdr>
    </w:pPr>
  </w:style>
  <w:style w:type="paragraph" w:styleId="948" w:customStyle="1">
    <w:name w:val="xl268"/>
    <w:basedOn w:val="732"/>
    <w:rPr>
      <w:rFonts w:ascii="Times New Roman" w:hAnsi="Times New Roman" w:cs="Times New Roman" w:eastAsia="Times New Roman"/>
      <w:b/>
      <w:bCs/>
      <w:sz w:val="24"/>
      <w:szCs w:val="24"/>
      <w:lang w:eastAsia="ru-RU"/>
    </w:rPr>
    <w:pPr>
      <w:jc w:val="right"/>
      <w:spacing w:lineRule="auto" w:line="240" w:after="100" w:afterAutospacing="1" w:before="100" w:beforeAutospacing="1"/>
      <w:shd w:val="clear" w:color="000000" w:fill="FFFFFF"/>
      <w:pBdr>
        <w:left w:val="single" w:sz="4" w:space="0" w:color="auto"/>
        <w:right w:val="single" w:sz="4" w:space="0" w:color="auto"/>
        <w:bottom w:val="single" w:sz="4" w:space="0" w:color="auto"/>
      </w:pBdr>
    </w:pPr>
  </w:style>
  <w:style w:type="paragraph" w:styleId="949" w:customStyle="1">
    <w:name w:val="xl269"/>
    <w:basedOn w:val="732"/>
    <w:rPr>
      <w:rFonts w:ascii="Times New Roman" w:hAnsi="Times New Roman" w:cs="Times New Roman" w:eastAsia="Times New Roman"/>
      <w:b/>
      <w:bCs/>
      <w:sz w:val="24"/>
      <w:szCs w:val="24"/>
      <w:lang w:eastAsia="ru-RU"/>
    </w:rPr>
    <w:pPr>
      <w:jc w:val="both"/>
      <w:spacing w:lineRule="auto" w:line="240" w:after="100" w:afterAutospacing="1" w:before="100" w:beforeAutospacing="1"/>
      <w:pBdr>
        <w:left w:val="single" w:sz="4" w:space="0" w:color="auto"/>
        <w:top w:val="single" w:sz="4" w:space="0" w:color="auto"/>
        <w:right w:val="single" w:sz="4" w:space="0" w:color="auto"/>
      </w:pBdr>
    </w:pPr>
  </w:style>
  <w:style w:type="paragraph" w:styleId="950" w:customStyle="1">
    <w:name w:val="xl270"/>
    <w:basedOn w:val="732"/>
    <w:rPr>
      <w:rFonts w:ascii="Times New Roman" w:hAnsi="Times New Roman" w:cs="Times New Roman" w:eastAsia="Times New Roman"/>
      <w:b/>
      <w:bCs/>
      <w:sz w:val="24"/>
      <w:szCs w:val="24"/>
      <w:lang w:eastAsia="ru-RU"/>
    </w:rPr>
    <w:pPr>
      <w:jc w:val="right"/>
      <w:spacing w:lineRule="auto" w:line="240" w:after="100" w:afterAutospacing="1" w:before="100" w:beforeAutospacing="1"/>
      <w:pBdr>
        <w:left w:val="single" w:sz="4" w:space="0" w:color="auto"/>
        <w:right w:val="single" w:sz="4" w:space="0" w:color="auto"/>
        <w:bottom w:val="single" w:sz="4" w:space="0" w:color="auto"/>
      </w:pBdr>
    </w:pPr>
  </w:style>
  <w:style w:type="paragraph" w:styleId="951" w:customStyle="1">
    <w:name w:val="xl271"/>
    <w:basedOn w:val="732"/>
    <w:rPr>
      <w:rFonts w:ascii="Times New Roman" w:hAnsi="Times New Roman" w:cs="Times New Roman" w:eastAsia="Times New Roman"/>
      <w:b/>
      <w:bCs/>
      <w:sz w:val="24"/>
      <w:szCs w:val="24"/>
      <w:lang w:eastAsia="ru-RU"/>
    </w:rPr>
    <w:pPr>
      <w:jc w:val="both"/>
      <w:spacing w:lineRule="auto" w:line="240" w:after="100" w:afterAutospacing="1" w:before="100" w:beforeAutospacing="1"/>
      <w:pBdr>
        <w:left w:val="single" w:sz="4" w:space="0" w:color="auto"/>
        <w:right w:val="single" w:sz="4" w:space="0" w:color="auto"/>
      </w:pBdr>
    </w:pPr>
  </w:style>
  <w:style w:type="paragraph" w:styleId="952" w:customStyle="1">
    <w:name w:val="xl272"/>
    <w:basedOn w:val="732"/>
    <w:rPr>
      <w:rFonts w:ascii="Times New Roman" w:hAnsi="Times New Roman" w:cs="Times New Roman" w:eastAsia="Times New Roman"/>
      <w:b/>
      <w:bCs/>
      <w:sz w:val="24"/>
      <w:szCs w:val="24"/>
      <w:lang w:eastAsia="ru-RU"/>
    </w:rPr>
    <w:pPr>
      <w:jc w:val="center"/>
      <w:spacing w:lineRule="auto" w:line="240" w:after="100" w:afterAutospacing="1" w:before="100" w:beforeAutospacing="1"/>
      <w:pBdr>
        <w:left w:val="single" w:sz="4" w:space="0" w:color="auto"/>
        <w:right w:val="single" w:sz="4" w:space="0" w:color="auto"/>
      </w:pBdr>
    </w:pPr>
  </w:style>
  <w:style w:type="paragraph" w:styleId="953" w:customStyle="1">
    <w:name w:val="xl273"/>
    <w:basedOn w:val="732"/>
    <w:rPr>
      <w:rFonts w:ascii="Times New Roman" w:hAnsi="Times New Roman" w:cs="Times New Roman" w:eastAsia="Times New Roman"/>
      <w:b/>
      <w:bCs/>
      <w:sz w:val="24"/>
      <w:szCs w:val="24"/>
      <w:lang w:eastAsia="ru-RU"/>
    </w:rPr>
    <w:pPr>
      <w:jc w:val="right"/>
      <w:spacing w:lineRule="auto" w:line="240" w:after="100" w:afterAutospacing="1" w:before="100" w:beforeAutospacing="1"/>
      <w:pBdr>
        <w:left w:val="single" w:sz="4" w:space="0" w:color="auto"/>
        <w:right w:val="single" w:sz="4" w:space="0" w:color="auto"/>
      </w:pBdr>
    </w:pPr>
  </w:style>
  <w:style w:type="paragraph" w:styleId="954" w:customStyle="1">
    <w:name w:val="xl274"/>
    <w:basedOn w:val="732"/>
    <w:rPr>
      <w:rFonts w:ascii="Times New Roman" w:hAnsi="Times New Roman" w:cs="Times New Roman" w:eastAsia="Times New Roman"/>
      <w:b/>
      <w:bCs/>
      <w:sz w:val="24"/>
      <w:szCs w:val="24"/>
      <w:lang w:eastAsia="ru-RU"/>
    </w:rPr>
    <w:pPr>
      <w:jc w:val="right"/>
      <w:spacing w:lineRule="auto" w:line="240" w:after="100" w:afterAutospacing="1" w:before="100" w:beforeAutospacing="1"/>
      <w:pBdr>
        <w:left w:val="single" w:sz="4" w:space="0" w:color="auto"/>
        <w:right w:val="single" w:sz="4" w:space="0" w:color="auto"/>
        <w:bottom w:val="single" w:sz="4" w:space="0" w:color="auto"/>
      </w:pBdr>
    </w:pPr>
  </w:style>
  <w:style w:type="paragraph" w:styleId="955" w:customStyle="1">
    <w:name w:val="xl275"/>
    <w:basedOn w:val="732"/>
    <w:rPr>
      <w:rFonts w:ascii="Times New Roman" w:hAnsi="Times New Roman" w:cs="Times New Roman" w:eastAsia="Times New Roman"/>
      <w:sz w:val="24"/>
      <w:szCs w:val="24"/>
      <w:lang w:eastAsia="ru-RU"/>
    </w:rPr>
    <w:pPr>
      <w:spacing w:lineRule="auto" w:line="240" w:after="100" w:afterAutospacing="1" w:before="100" w:beforeAutospacing="1"/>
      <w:pBdr>
        <w:left w:val="single" w:sz="4" w:space="0" w:color="auto"/>
        <w:top w:val="single" w:sz="4" w:space="0" w:color="auto"/>
        <w:right w:val="single" w:sz="4" w:space="0" w:color="auto"/>
        <w:bottom w:val="single" w:sz="4" w:space="0" w:color="auto"/>
      </w:pBdr>
    </w:pPr>
  </w:style>
  <w:style w:type="paragraph" w:styleId="956" w:customStyle="1">
    <w:name w:val="xl276"/>
    <w:basedOn w:val="732"/>
    <w:rPr>
      <w:rFonts w:ascii="Times New Roman" w:hAnsi="Times New Roman" w:cs="Times New Roman" w:eastAsia="Times New Roman"/>
      <w:b/>
      <w:bCs/>
      <w:sz w:val="24"/>
      <w:szCs w:val="24"/>
      <w:lang w:eastAsia="ru-RU"/>
    </w:rPr>
    <w:pPr>
      <w:spacing w:lineRule="auto" w:line="240" w:after="100" w:afterAutospacing="1" w:before="100" w:beforeAutospacing="1"/>
      <w:pBdr>
        <w:left w:val="single" w:sz="4" w:space="0" w:color="auto"/>
        <w:right w:val="single" w:sz="4" w:space="0" w:color="auto"/>
      </w:pBdr>
    </w:pPr>
  </w:style>
  <w:style w:type="paragraph" w:styleId="957" w:customStyle="1">
    <w:name w:val="xl277"/>
    <w:basedOn w:val="732"/>
    <w:rPr>
      <w:rFonts w:ascii="Times New Roman" w:hAnsi="Times New Roman" w:cs="Times New Roman" w:eastAsia="Times New Roman"/>
      <w:b/>
      <w:bCs/>
      <w:sz w:val="24"/>
      <w:szCs w:val="24"/>
      <w:lang w:eastAsia="ru-RU"/>
    </w:rPr>
    <w:pPr>
      <w:jc w:val="right"/>
      <w:spacing w:lineRule="auto" w:line="240" w:after="100" w:afterAutospacing="1" w:before="100" w:beforeAutospacing="1"/>
      <w:pBdr>
        <w:left w:val="single" w:sz="4" w:space="0" w:color="auto"/>
        <w:right w:val="single" w:sz="4" w:space="0" w:color="auto"/>
      </w:pBdr>
    </w:pPr>
  </w:style>
  <w:style w:type="paragraph" w:styleId="958" w:customStyle="1">
    <w:name w:val="xl278"/>
    <w:basedOn w:val="732"/>
    <w:rPr>
      <w:rFonts w:ascii="Times New Roman" w:hAnsi="Times New Roman" w:cs="Times New Roman" w:eastAsia="Times New Roman"/>
      <w:sz w:val="24"/>
      <w:szCs w:val="24"/>
      <w:lang w:eastAsia="ru-RU"/>
    </w:rPr>
    <w:pPr>
      <w:jc w:val="both"/>
      <w:spacing w:lineRule="auto" w:line="240" w:after="100" w:afterAutospacing="1" w:before="100" w:beforeAutospacing="1"/>
      <w:pBdr>
        <w:left w:val="single" w:sz="4" w:space="0" w:color="auto"/>
        <w:top w:val="single" w:sz="4" w:space="0" w:color="auto"/>
        <w:right w:val="single" w:sz="4" w:space="0" w:color="auto"/>
        <w:bottom w:val="single" w:sz="4" w:space="0" w:color="auto"/>
      </w:pBdr>
    </w:pPr>
  </w:style>
  <w:style w:type="paragraph" w:styleId="959" w:customStyle="1">
    <w:name w:val="xl279"/>
    <w:basedOn w:val="732"/>
    <w:rPr>
      <w:rFonts w:ascii="Times New Roman" w:hAnsi="Times New Roman" w:cs="Times New Roman" w:eastAsia="Times New Roman"/>
      <w:color w:val="000000"/>
      <w:sz w:val="24"/>
      <w:szCs w:val="24"/>
      <w:lang w:eastAsia="ru-RU"/>
    </w:rPr>
    <w:pPr>
      <w:jc w:val="both"/>
      <w:spacing w:lineRule="auto" w:line="240" w:after="100" w:afterAutospacing="1" w:before="100" w:beforeAutospacing="1"/>
      <w:shd w:val="clear" w:color="000000" w:fill="FFFFFF"/>
      <w:pBdr>
        <w:left w:val="single" w:sz="4" w:space="0" w:color="auto"/>
        <w:top w:val="single" w:sz="4" w:space="0" w:color="auto"/>
        <w:right w:val="single" w:sz="4" w:space="0" w:color="auto"/>
        <w:bottom w:val="single" w:sz="4" w:space="0" w:color="auto"/>
      </w:pBdr>
    </w:pPr>
  </w:style>
  <w:style w:type="paragraph" w:styleId="960" w:customStyle="1">
    <w:name w:val="xl280"/>
    <w:basedOn w:val="732"/>
    <w:rPr>
      <w:rFonts w:ascii="Times New Roman" w:hAnsi="Times New Roman" w:cs="Times New Roman" w:eastAsia="Times New Roman"/>
      <w:sz w:val="24"/>
      <w:szCs w:val="24"/>
      <w:lang w:eastAsia="ru-RU"/>
    </w:rPr>
    <w:pPr>
      <w:jc w:val="center"/>
      <w:spacing w:lineRule="auto" w:line="240" w:after="100" w:afterAutospacing="1" w:before="100" w:beforeAutospacing="1"/>
      <w:pBdr>
        <w:left w:val="single" w:sz="4" w:space="0" w:color="auto"/>
        <w:top w:val="single" w:sz="4" w:space="0" w:color="auto"/>
        <w:right w:val="single" w:sz="4" w:space="0" w:color="auto"/>
      </w:pBdr>
    </w:pPr>
  </w:style>
  <w:style w:type="paragraph" w:styleId="961" w:customStyle="1">
    <w:name w:val="xl281"/>
    <w:basedOn w:val="732"/>
    <w:rPr>
      <w:rFonts w:ascii="Times New Roman" w:hAnsi="Times New Roman" w:cs="Times New Roman" w:eastAsia="Times New Roman"/>
      <w:b/>
      <w:bCs/>
      <w:sz w:val="24"/>
      <w:szCs w:val="24"/>
      <w:lang w:eastAsia="ru-RU"/>
    </w:rPr>
    <w:pPr>
      <w:jc w:val="center"/>
      <w:spacing w:lineRule="auto" w:line="240" w:after="100" w:afterAutospacing="1" w:before="100" w:beforeAutospacing="1"/>
      <w:shd w:val="clear" w:color="000000" w:fill="FFFFFF"/>
      <w:pBdr>
        <w:top w:val="single" w:sz="4" w:space="0" w:color="auto"/>
        <w:right w:val="single" w:sz="4" w:space="0" w:color="auto"/>
        <w:bottom w:val="single" w:sz="4" w:space="0" w:color="auto"/>
      </w:pBdr>
    </w:pPr>
  </w:style>
  <w:style w:type="paragraph" w:styleId="962" w:customStyle="1">
    <w:name w:val="xl282"/>
    <w:basedOn w:val="732"/>
    <w:rPr>
      <w:rFonts w:ascii="Times New Roman" w:hAnsi="Times New Roman" w:cs="Times New Roman" w:eastAsia="Times New Roman"/>
      <w:sz w:val="24"/>
      <w:szCs w:val="24"/>
      <w:lang w:eastAsia="ru-RU"/>
    </w:rPr>
    <w:pPr>
      <w:jc w:val="both"/>
      <w:spacing w:lineRule="auto" w:line="240" w:after="100" w:afterAutospacing="1" w:before="100" w:beforeAutospacing="1"/>
      <w:pBdr>
        <w:left w:val="single" w:sz="4" w:space="0" w:color="auto"/>
        <w:top w:val="single" w:sz="4" w:space="0" w:color="auto"/>
        <w:right w:val="single" w:sz="4" w:space="0" w:color="auto"/>
        <w:bottom w:val="single" w:sz="4" w:space="0" w:color="auto"/>
      </w:pBdr>
    </w:pPr>
  </w:style>
  <w:style w:type="paragraph" w:styleId="963" w:customStyle="1">
    <w:name w:val="xl283"/>
    <w:basedOn w:val="732"/>
    <w:rPr>
      <w:rFonts w:ascii="Times New Roman" w:hAnsi="Times New Roman" w:cs="Times New Roman" w:eastAsia="Times New Roman"/>
      <w:color w:val="FF0000"/>
      <w:sz w:val="24"/>
      <w:szCs w:val="24"/>
      <w:lang w:eastAsia="ru-RU"/>
    </w:rPr>
    <w:pPr>
      <w:jc w:val="right"/>
      <w:spacing w:lineRule="auto" w:line="240" w:after="100" w:afterAutospacing="1" w:before="100" w:beforeAutospacing="1"/>
      <w:pBdr>
        <w:left w:val="single" w:sz="4" w:space="0" w:color="auto"/>
        <w:top w:val="single" w:sz="4" w:space="0" w:color="auto"/>
        <w:right w:val="single" w:sz="4" w:space="0" w:color="auto"/>
        <w:bottom w:val="single" w:sz="4" w:space="0" w:color="auto"/>
      </w:pBdr>
    </w:pPr>
  </w:style>
  <w:style w:type="paragraph" w:styleId="964" w:customStyle="1">
    <w:name w:val="xl284"/>
    <w:basedOn w:val="732"/>
    <w:rPr>
      <w:rFonts w:ascii="Times New Roman" w:hAnsi="Times New Roman" w:cs="Times New Roman" w:eastAsia="Times New Roman"/>
      <w:b/>
      <w:bCs/>
      <w:sz w:val="24"/>
      <w:szCs w:val="24"/>
      <w:lang w:eastAsia="ru-RU"/>
    </w:rPr>
    <w:pPr>
      <w:jc w:val="center"/>
      <w:spacing w:lineRule="auto" w:line="240" w:after="100" w:afterAutospacing="1" w:before="100" w:beforeAutospacing="1"/>
      <w:pBdr>
        <w:left w:val="single" w:sz="4" w:space="0" w:color="auto"/>
        <w:right w:val="single" w:sz="4" w:space="0" w:color="auto"/>
      </w:pBdr>
    </w:pPr>
  </w:style>
  <w:style w:type="paragraph" w:styleId="965" w:customStyle="1">
    <w:name w:val="xl285"/>
    <w:basedOn w:val="732"/>
    <w:rPr>
      <w:rFonts w:ascii="Times New Roman" w:hAnsi="Times New Roman" w:cs="Times New Roman" w:eastAsia="Times New Roman"/>
      <w:b/>
      <w:bCs/>
      <w:sz w:val="24"/>
      <w:szCs w:val="24"/>
      <w:lang w:eastAsia="ru-RU"/>
    </w:rPr>
    <w:pPr>
      <w:jc w:val="right"/>
      <w:spacing w:lineRule="auto" w:line="240" w:after="100" w:afterAutospacing="1" w:before="100" w:beforeAutospacing="1"/>
      <w:pBdr>
        <w:left w:val="single" w:sz="4" w:space="0" w:color="auto"/>
        <w:right w:val="single" w:sz="4" w:space="0" w:color="auto"/>
      </w:pBdr>
    </w:pPr>
  </w:style>
  <w:style w:type="paragraph" w:styleId="966" w:customStyle="1">
    <w:name w:val="xl286"/>
    <w:basedOn w:val="732"/>
    <w:rPr>
      <w:rFonts w:ascii="Times New Roman" w:hAnsi="Times New Roman" w:cs="Times New Roman" w:eastAsia="Times New Roman"/>
      <w:sz w:val="24"/>
      <w:szCs w:val="24"/>
      <w:lang w:eastAsia="ru-RU"/>
    </w:rPr>
    <w:pPr>
      <w:jc w:val="both"/>
      <w:spacing w:lineRule="auto" w:line="240" w:after="100" w:afterAutospacing="1" w:before="100" w:beforeAutospacing="1"/>
      <w:pBdr>
        <w:left w:val="single" w:sz="4" w:space="0" w:color="auto"/>
        <w:top w:val="single" w:sz="4" w:space="0" w:color="auto"/>
        <w:right w:val="single" w:sz="4" w:space="0" w:color="auto"/>
        <w:bottom w:val="single" w:sz="4" w:space="0" w:color="auto"/>
      </w:pBdr>
    </w:pPr>
  </w:style>
  <w:style w:type="paragraph" w:styleId="967" w:customStyle="1">
    <w:name w:val="xl287"/>
    <w:basedOn w:val="732"/>
    <w:rPr>
      <w:rFonts w:ascii="Times New Roman" w:hAnsi="Times New Roman" w:cs="Times New Roman" w:eastAsia="Times New Roman"/>
      <w:color w:val="000000"/>
      <w:sz w:val="24"/>
      <w:szCs w:val="24"/>
      <w:lang w:eastAsia="ru-RU"/>
    </w:rPr>
    <w:pPr>
      <w:jc w:val="both"/>
      <w:spacing w:lineRule="auto" w:line="240" w:after="100" w:afterAutospacing="1" w:before="100" w:beforeAutospacing="1"/>
      <w:pBdr>
        <w:left w:val="single" w:sz="4" w:space="0" w:color="auto"/>
        <w:top w:val="single" w:sz="4" w:space="0" w:color="auto"/>
        <w:right w:val="single" w:sz="4" w:space="0" w:color="auto"/>
        <w:bottom w:val="single" w:sz="4" w:space="0" w:color="auto"/>
      </w:pBdr>
    </w:pPr>
  </w:style>
  <w:style w:type="paragraph" w:styleId="968" w:customStyle="1">
    <w:name w:val="xl288"/>
    <w:basedOn w:val="732"/>
    <w:rPr>
      <w:rFonts w:ascii="Times New Roman" w:hAnsi="Times New Roman" w:cs="Times New Roman" w:eastAsia="Times New Roman"/>
      <w:color w:val="000000"/>
      <w:sz w:val="24"/>
      <w:szCs w:val="24"/>
      <w:lang w:eastAsia="ru-RU"/>
    </w:rPr>
    <w:pPr>
      <w:spacing w:lineRule="auto" w:line="240" w:after="100" w:afterAutospacing="1" w:before="100" w:beforeAutospacing="1"/>
      <w:pBdr>
        <w:left w:val="single" w:sz="4" w:space="0" w:color="auto"/>
        <w:top w:val="single" w:sz="4" w:space="0" w:color="auto"/>
        <w:right w:val="single" w:sz="4" w:space="0" w:color="auto"/>
        <w:bottom w:val="single" w:sz="4" w:space="0" w:color="auto"/>
      </w:pBdr>
    </w:pPr>
  </w:style>
  <w:style w:type="paragraph" w:styleId="969" w:customStyle="1">
    <w:name w:val="xl289"/>
    <w:basedOn w:val="732"/>
    <w:rPr>
      <w:rFonts w:ascii="Times New Roman" w:hAnsi="Times New Roman" w:cs="Times New Roman" w:eastAsia="Times New Roman"/>
      <w:b/>
      <w:bCs/>
      <w:sz w:val="24"/>
      <w:szCs w:val="24"/>
      <w:lang w:eastAsia="ru-RU"/>
    </w:rPr>
    <w:pPr>
      <w:jc w:val="center"/>
      <w:spacing w:lineRule="auto" w:line="240" w:after="100" w:afterAutospacing="1" w:before="100" w:beforeAutospacing="1"/>
      <w:pBdr>
        <w:left w:val="single" w:sz="4" w:space="0" w:color="auto"/>
        <w:right w:val="single" w:sz="4" w:space="0" w:color="auto"/>
        <w:bottom w:val="single" w:sz="4" w:space="0" w:color="auto"/>
      </w:pBdr>
    </w:pPr>
  </w:style>
  <w:style w:type="paragraph" w:styleId="970" w:customStyle="1">
    <w:name w:val="xl290"/>
    <w:basedOn w:val="732"/>
    <w:rPr>
      <w:rFonts w:ascii="Times New Roman" w:hAnsi="Times New Roman" w:cs="Times New Roman" w:eastAsia="Times New Roman"/>
      <w:color w:val="000000"/>
      <w:sz w:val="24"/>
      <w:szCs w:val="24"/>
      <w:lang w:eastAsia="ru-RU"/>
    </w:rPr>
    <w:pPr>
      <w:spacing w:lineRule="auto" w:line="240" w:after="100" w:afterAutospacing="1" w:before="100" w:beforeAutospacing="1"/>
      <w:pBdr>
        <w:left w:val="single" w:sz="4" w:space="0" w:color="auto"/>
        <w:top w:val="single" w:sz="4" w:space="0" w:color="auto"/>
        <w:right w:val="single" w:sz="4" w:space="0" w:color="auto"/>
        <w:bottom w:val="single" w:sz="4" w:space="0" w:color="auto"/>
      </w:pBdr>
    </w:pPr>
  </w:style>
  <w:style w:type="paragraph" w:styleId="971" w:customStyle="1">
    <w:name w:val="xl291"/>
    <w:basedOn w:val="732"/>
    <w:rPr>
      <w:rFonts w:ascii="Times New Roman" w:hAnsi="Times New Roman" w:cs="Times New Roman" w:eastAsia="Times New Roman"/>
      <w:color w:val="000000"/>
      <w:sz w:val="24"/>
      <w:szCs w:val="24"/>
      <w:lang w:eastAsia="ru-RU"/>
    </w:rPr>
    <w:pPr>
      <w:jc w:val="center"/>
      <w:spacing w:lineRule="auto" w:line="240" w:after="100" w:afterAutospacing="1" w:before="100" w:beforeAutospacing="1"/>
      <w:pBdr>
        <w:left w:val="single" w:sz="4" w:space="0" w:color="auto"/>
        <w:top w:val="single" w:sz="4" w:space="0" w:color="auto"/>
        <w:right w:val="single" w:sz="4" w:space="0" w:color="auto"/>
        <w:bottom w:val="single" w:sz="4" w:space="0" w:color="auto"/>
      </w:pBdr>
    </w:pPr>
  </w:style>
  <w:style w:type="paragraph" w:styleId="972" w:customStyle="1">
    <w:name w:val="xl292"/>
    <w:basedOn w:val="732"/>
    <w:rPr>
      <w:rFonts w:ascii="Times New Roman" w:hAnsi="Times New Roman" w:cs="Times New Roman" w:eastAsia="Times New Roman"/>
      <w:color w:val="000000"/>
      <w:sz w:val="24"/>
      <w:szCs w:val="24"/>
      <w:lang w:eastAsia="ru-RU"/>
    </w:rPr>
    <w:pPr>
      <w:jc w:val="right"/>
      <w:spacing w:lineRule="auto" w:line="240" w:after="100" w:afterAutospacing="1" w:before="100" w:beforeAutospacing="1"/>
      <w:pBdr>
        <w:left w:val="single" w:sz="4" w:space="0" w:color="auto"/>
        <w:top w:val="single" w:sz="4" w:space="0" w:color="auto"/>
        <w:right w:val="single" w:sz="4" w:space="0" w:color="auto"/>
        <w:bottom w:val="single" w:sz="4" w:space="0" w:color="auto"/>
      </w:pBdr>
    </w:pPr>
  </w:style>
  <w:style w:type="paragraph" w:styleId="973" w:customStyle="1">
    <w:name w:val="xl293"/>
    <w:basedOn w:val="732"/>
    <w:rPr>
      <w:rFonts w:ascii="Times New Roman" w:hAnsi="Times New Roman" w:cs="Times New Roman" w:eastAsia="Times New Roman"/>
      <w:color w:val="000000"/>
      <w:sz w:val="24"/>
      <w:szCs w:val="24"/>
      <w:lang w:eastAsia="ru-RU"/>
    </w:rPr>
    <w:pPr>
      <w:jc w:val="right"/>
      <w:spacing w:lineRule="auto" w:line="240" w:after="100" w:afterAutospacing="1" w:before="100" w:beforeAutospacing="1"/>
      <w:pBdr>
        <w:left w:val="single" w:sz="4" w:space="0" w:color="auto"/>
        <w:top w:val="single" w:sz="4" w:space="0" w:color="auto"/>
        <w:right w:val="single" w:sz="4" w:space="0" w:color="auto"/>
        <w:bottom w:val="single" w:sz="4" w:space="0" w:color="auto"/>
      </w:pBdr>
    </w:pPr>
  </w:style>
  <w:style w:type="paragraph" w:styleId="974" w:customStyle="1">
    <w:name w:val="xl294"/>
    <w:basedOn w:val="732"/>
    <w:rPr>
      <w:rFonts w:ascii="Times New Roman" w:hAnsi="Times New Roman" w:cs="Times New Roman" w:eastAsia="Times New Roman"/>
      <w:color w:val="000000"/>
      <w:sz w:val="24"/>
      <w:szCs w:val="24"/>
      <w:lang w:eastAsia="ru-RU"/>
    </w:rPr>
    <w:pPr>
      <w:jc w:val="center"/>
      <w:spacing w:lineRule="auto" w:line="240" w:after="100" w:afterAutospacing="1" w:before="100" w:beforeAutospacing="1"/>
      <w:pBdr>
        <w:left w:val="single" w:sz="4" w:space="0" w:color="auto"/>
        <w:top w:val="single" w:sz="4" w:space="0" w:color="auto"/>
        <w:right w:val="single" w:sz="4" w:space="0" w:color="auto"/>
        <w:bottom w:val="single" w:sz="4" w:space="0" w:color="auto"/>
      </w:pBdr>
    </w:pPr>
  </w:style>
  <w:style w:type="paragraph" w:styleId="975" w:customStyle="1">
    <w:name w:val="xl295"/>
    <w:basedOn w:val="732"/>
    <w:rPr>
      <w:rFonts w:ascii="Times New Roman" w:hAnsi="Times New Roman" w:cs="Times New Roman" w:eastAsia="Times New Roman"/>
      <w:sz w:val="24"/>
      <w:szCs w:val="24"/>
      <w:lang w:eastAsia="ru-RU"/>
    </w:rPr>
    <w:pPr>
      <w:jc w:val="both"/>
      <w:spacing w:lineRule="auto" w:line="240" w:after="100" w:afterAutospacing="1" w:before="100" w:beforeAutospacing="1"/>
      <w:pBdr>
        <w:left w:val="single" w:sz="4" w:space="0" w:color="auto"/>
        <w:top w:val="single" w:sz="4" w:space="0" w:color="auto"/>
        <w:right w:val="single" w:sz="4" w:space="0" w:color="auto"/>
        <w:bottom w:val="single" w:sz="4" w:space="0" w:color="auto"/>
      </w:pBdr>
    </w:pPr>
  </w:style>
  <w:style w:type="paragraph" w:styleId="976" w:customStyle="1">
    <w:name w:val="xl296"/>
    <w:basedOn w:val="732"/>
    <w:rPr>
      <w:rFonts w:ascii="Times New Roman" w:hAnsi="Times New Roman" w:cs="Times New Roman" w:eastAsia="Times New Roman"/>
      <w:sz w:val="24"/>
      <w:szCs w:val="24"/>
      <w:lang w:eastAsia="ru-RU"/>
    </w:rPr>
    <w:pPr>
      <w:jc w:val="both"/>
      <w:spacing w:lineRule="auto" w:line="240" w:after="100" w:afterAutospacing="1" w:before="100" w:beforeAutospacing="1"/>
      <w:pBdr>
        <w:left w:val="single" w:sz="4" w:space="0" w:color="auto"/>
        <w:top w:val="single" w:sz="4" w:space="0" w:color="auto"/>
        <w:right w:val="single" w:sz="4" w:space="0" w:color="auto"/>
        <w:bottom w:val="single" w:sz="4" w:space="0" w:color="auto"/>
      </w:pBdr>
    </w:pPr>
  </w:style>
  <w:style w:type="paragraph" w:styleId="977" w:customStyle="1">
    <w:name w:val="xl297"/>
    <w:basedOn w:val="732"/>
    <w:rPr>
      <w:rFonts w:ascii="Times New Roman" w:hAnsi="Times New Roman" w:cs="Times New Roman" w:eastAsia="Times New Roman"/>
      <w:sz w:val="24"/>
      <w:szCs w:val="24"/>
      <w:lang w:eastAsia="ru-RU"/>
    </w:rPr>
    <w:pPr>
      <w:spacing w:lineRule="auto" w:line="240" w:after="100" w:afterAutospacing="1" w:before="100" w:beforeAutospacing="1"/>
      <w:pBdr>
        <w:left w:val="single" w:sz="4" w:space="0" w:color="auto"/>
        <w:top w:val="single" w:sz="4" w:space="0" w:color="auto"/>
        <w:right w:val="single" w:sz="4" w:space="0" w:color="auto"/>
        <w:bottom w:val="single" w:sz="4" w:space="0" w:color="auto"/>
      </w:pBdr>
    </w:pPr>
  </w:style>
  <w:style w:type="paragraph" w:styleId="978" w:customStyle="1">
    <w:name w:val="xl298"/>
    <w:basedOn w:val="732"/>
    <w:rPr>
      <w:rFonts w:ascii="Times New Roman" w:hAnsi="Times New Roman" w:cs="Times New Roman" w:eastAsia="Times New Roman"/>
      <w:sz w:val="24"/>
      <w:szCs w:val="24"/>
      <w:lang w:eastAsia="ru-RU"/>
    </w:rPr>
    <w:pPr>
      <w:spacing w:lineRule="auto" w:line="240" w:after="100" w:afterAutospacing="1" w:before="100" w:beforeAutospacing="1"/>
      <w:pBdr>
        <w:left w:val="single" w:sz="4" w:space="0" w:color="auto"/>
        <w:top w:val="single" w:sz="4" w:space="0" w:color="auto"/>
        <w:right w:val="single" w:sz="4" w:space="0" w:color="auto"/>
        <w:bottom w:val="single" w:sz="4" w:space="0" w:color="auto"/>
      </w:pBdr>
    </w:pPr>
  </w:style>
  <w:style w:type="paragraph" w:styleId="979" w:customStyle="1">
    <w:name w:val="xl299"/>
    <w:basedOn w:val="732"/>
    <w:rPr>
      <w:rFonts w:ascii="Times New Roman" w:hAnsi="Times New Roman" w:cs="Times New Roman" w:eastAsia="Times New Roman"/>
      <w:sz w:val="24"/>
      <w:szCs w:val="24"/>
      <w:lang w:eastAsia="ru-RU"/>
    </w:rPr>
    <w:pPr>
      <w:jc w:val="both"/>
      <w:spacing w:lineRule="auto" w:line="240" w:after="100" w:afterAutospacing="1" w:before="100" w:beforeAutospacing="1"/>
      <w:pBdr>
        <w:left w:val="single" w:sz="4" w:space="0" w:color="auto"/>
        <w:top w:val="single" w:sz="4" w:space="0" w:color="auto"/>
        <w:right w:val="single" w:sz="4" w:space="0" w:color="auto"/>
        <w:bottom w:val="single" w:sz="4" w:space="0" w:color="auto"/>
      </w:pBdr>
    </w:pPr>
  </w:style>
  <w:style w:type="paragraph" w:styleId="980" w:customStyle="1">
    <w:name w:val="xl300"/>
    <w:basedOn w:val="732"/>
    <w:rPr>
      <w:rFonts w:ascii="Times New Roman" w:hAnsi="Times New Roman" w:cs="Times New Roman" w:eastAsia="Times New Roman"/>
      <w:b/>
      <w:bCs/>
      <w:sz w:val="24"/>
      <w:szCs w:val="24"/>
      <w:lang w:eastAsia="ru-RU"/>
    </w:rPr>
    <w:pPr>
      <w:jc w:val="center"/>
      <w:spacing w:lineRule="auto" w:line="240" w:after="100" w:afterAutospacing="1" w:before="100" w:beforeAutospacing="1"/>
      <w:pBdr>
        <w:left w:val="single" w:sz="4" w:space="0" w:color="auto"/>
        <w:top w:val="single" w:sz="4" w:space="0" w:color="auto"/>
        <w:right w:val="single" w:sz="4" w:space="0" w:color="auto"/>
      </w:pBdr>
    </w:pPr>
  </w:style>
  <w:style w:type="paragraph" w:styleId="981" w:customStyle="1">
    <w:name w:val="xl301"/>
    <w:basedOn w:val="732"/>
    <w:rPr>
      <w:rFonts w:ascii="Times New Roman" w:hAnsi="Times New Roman" w:cs="Times New Roman" w:eastAsia="Times New Roman"/>
      <w:b/>
      <w:bCs/>
      <w:sz w:val="24"/>
      <w:szCs w:val="24"/>
      <w:lang w:eastAsia="ru-RU"/>
    </w:rPr>
    <w:pPr>
      <w:jc w:val="right"/>
      <w:spacing w:lineRule="auto" w:line="240" w:after="100" w:afterAutospacing="1" w:before="100" w:beforeAutospacing="1"/>
      <w:pBdr>
        <w:left w:val="single" w:sz="4" w:space="0" w:color="auto"/>
        <w:top w:val="single" w:sz="4" w:space="0" w:color="auto"/>
        <w:right w:val="single" w:sz="4" w:space="0" w:color="auto"/>
      </w:pBdr>
    </w:pPr>
  </w:style>
  <w:style w:type="paragraph" w:styleId="982" w:customStyle="1">
    <w:name w:val="xl302"/>
    <w:basedOn w:val="732"/>
    <w:rPr>
      <w:rFonts w:ascii="Times New Roman" w:hAnsi="Times New Roman" w:cs="Times New Roman" w:eastAsia="Times New Roman"/>
      <w:sz w:val="24"/>
      <w:szCs w:val="24"/>
      <w:lang w:eastAsia="ru-RU"/>
    </w:rPr>
    <w:pPr>
      <w:spacing w:lineRule="auto" w:line="240" w:after="100" w:afterAutospacing="1" w:before="100" w:beforeAutospacing="1"/>
      <w:shd w:val="clear" w:color="000000" w:fill="FFFFFF"/>
      <w:pBdr>
        <w:left w:val="single" w:sz="4" w:space="0" w:color="auto"/>
        <w:top w:val="single" w:sz="4" w:space="0" w:color="auto"/>
        <w:right w:val="single" w:sz="4" w:space="0" w:color="auto"/>
        <w:bottom w:val="single" w:sz="4" w:space="0" w:color="auto"/>
      </w:pBdr>
    </w:pPr>
  </w:style>
  <w:style w:type="paragraph" w:styleId="983" w:customStyle="1">
    <w:name w:val="xl303"/>
    <w:basedOn w:val="732"/>
    <w:rPr>
      <w:rFonts w:ascii="Times New Roman" w:hAnsi="Times New Roman" w:cs="Times New Roman" w:eastAsia="Times New Roman"/>
      <w:sz w:val="24"/>
      <w:szCs w:val="24"/>
      <w:lang w:eastAsia="ru-RU"/>
    </w:rPr>
    <w:pPr>
      <w:jc w:val="center"/>
      <w:spacing w:lineRule="auto" w:line="240" w:after="100" w:afterAutospacing="1" w:before="100" w:beforeAutospacing="1"/>
      <w:pBdr>
        <w:left w:val="single" w:sz="4" w:space="0" w:color="auto"/>
        <w:top w:val="single" w:sz="4" w:space="0" w:color="auto"/>
        <w:right w:val="single" w:sz="4" w:space="0" w:color="auto"/>
        <w:bottom w:val="single" w:sz="4" w:space="0" w:color="auto"/>
      </w:pBdr>
    </w:pPr>
  </w:style>
  <w:style w:type="paragraph" w:styleId="984" w:customStyle="1">
    <w:name w:val="xl304"/>
    <w:basedOn w:val="732"/>
    <w:rPr>
      <w:rFonts w:ascii="Times New Roman" w:hAnsi="Times New Roman" w:cs="Times New Roman" w:eastAsia="Times New Roman"/>
      <w:sz w:val="24"/>
      <w:szCs w:val="24"/>
      <w:lang w:eastAsia="ru-RU"/>
    </w:rPr>
    <w:pPr>
      <w:jc w:val="both"/>
      <w:spacing w:lineRule="auto" w:line="240" w:after="100" w:afterAutospacing="1" w:before="100" w:beforeAutospacing="1"/>
      <w:pBdr>
        <w:left w:val="single" w:sz="4" w:space="0" w:color="auto"/>
        <w:right w:val="single" w:sz="4" w:space="0" w:color="auto"/>
        <w:bottom w:val="single" w:sz="4" w:space="0" w:color="auto"/>
      </w:pBdr>
    </w:pPr>
  </w:style>
  <w:style w:type="paragraph" w:styleId="985" w:customStyle="1">
    <w:name w:val="xl305"/>
    <w:basedOn w:val="732"/>
    <w:rPr>
      <w:rFonts w:ascii="Times New Roman" w:hAnsi="Times New Roman" w:cs="Times New Roman" w:eastAsia="Times New Roman"/>
      <w:sz w:val="24"/>
      <w:szCs w:val="24"/>
      <w:lang w:eastAsia="ru-RU"/>
    </w:rPr>
    <w:pPr>
      <w:jc w:val="center"/>
      <w:spacing w:lineRule="auto" w:line="240" w:after="100" w:afterAutospacing="1" w:before="100" w:beforeAutospacing="1"/>
      <w:pBdr>
        <w:left w:val="single" w:sz="4" w:space="0" w:color="auto"/>
        <w:right w:val="single" w:sz="4" w:space="0" w:color="auto"/>
        <w:bottom w:val="single" w:sz="4" w:space="0" w:color="auto"/>
      </w:pBdr>
    </w:pPr>
  </w:style>
  <w:style w:type="paragraph" w:styleId="986" w:customStyle="1">
    <w:name w:val="xl306"/>
    <w:basedOn w:val="732"/>
    <w:rPr>
      <w:rFonts w:ascii="Times New Roman" w:hAnsi="Times New Roman" w:cs="Times New Roman" w:eastAsia="Times New Roman"/>
      <w:color w:val="000000"/>
      <w:sz w:val="24"/>
      <w:szCs w:val="24"/>
      <w:lang w:eastAsia="ru-RU"/>
    </w:rPr>
    <w:pPr>
      <w:spacing w:lineRule="auto" w:line="240" w:after="100" w:afterAutospacing="1" w:before="100" w:beforeAutospacing="1"/>
      <w:pBdr>
        <w:left w:val="single" w:sz="4" w:space="0" w:color="auto"/>
        <w:top w:val="single" w:sz="4" w:space="0" w:color="auto"/>
        <w:right w:val="single" w:sz="4" w:space="0" w:color="auto"/>
        <w:bottom w:val="single" w:sz="4" w:space="0" w:color="auto"/>
      </w:pBdr>
    </w:pPr>
  </w:style>
  <w:style w:type="paragraph" w:styleId="987" w:customStyle="1">
    <w:name w:val="xl307"/>
    <w:basedOn w:val="732"/>
    <w:rPr>
      <w:rFonts w:ascii="Times New Roman" w:hAnsi="Times New Roman" w:cs="Times New Roman" w:eastAsia="Times New Roman"/>
      <w:b/>
      <w:bCs/>
      <w:sz w:val="24"/>
      <w:szCs w:val="24"/>
      <w:lang w:eastAsia="ru-RU"/>
    </w:rPr>
    <w:pPr>
      <w:jc w:val="both"/>
      <w:spacing w:lineRule="auto" w:line="240" w:after="100" w:afterAutospacing="1" w:before="100" w:beforeAutospacing="1"/>
      <w:pBdr>
        <w:left w:val="single" w:sz="4" w:space="0" w:color="auto"/>
        <w:top w:val="single" w:sz="4" w:space="0" w:color="auto"/>
        <w:right w:val="single" w:sz="4" w:space="0" w:color="auto"/>
      </w:pBdr>
    </w:pPr>
  </w:style>
  <w:style w:type="paragraph" w:styleId="988" w:customStyle="1">
    <w:name w:val="xl308"/>
    <w:basedOn w:val="732"/>
    <w:rPr>
      <w:rFonts w:ascii="Times New Roman" w:hAnsi="Times New Roman" w:cs="Times New Roman" w:eastAsia="Times New Roman"/>
      <w:b/>
      <w:bCs/>
      <w:sz w:val="24"/>
      <w:szCs w:val="24"/>
      <w:lang w:eastAsia="ru-RU"/>
    </w:rPr>
    <w:pPr>
      <w:jc w:val="both"/>
      <w:spacing w:lineRule="auto" w:line="240" w:after="100" w:afterAutospacing="1" w:before="100" w:beforeAutospacing="1"/>
      <w:pBdr>
        <w:left w:val="single" w:sz="4" w:space="0" w:color="auto"/>
        <w:right w:val="single" w:sz="4" w:space="0" w:color="auto"/>
        <w:bottom w:val="single" w:sz="4" w:space="0" w:color="auto"/>
      </w:pBdr>
    </w:pPr>
  </w:style>
  <w:style w:type="paragraph" w:styleId="989" w:customStyle="1">
    <w:name w:val="xl309"/>
    <w:basedOn w:val="732"/>
    <w:rPr>
      <w:rFonts w:ascii="Times New Roman" w:hAnsi="Times New Roman" w:cs="Times New Roman" w:eastAsia="Times New Roman"/>
      <w:sz w:val="24"/>
      <w:szCs w:val="24"/>
      <w:lang w:eastAsia="ru-RU"/>
    </w:rPr>
    <w:pPr>
      <w:jc w:val="both"/>
      <w:spacing w:lineRule="auto" w:line="240" w:after="100" w:afterAutospacing="1" w:before="100" w:beforeAutospacing="1"/>
      <w:pBdr>
        <w:left w:val="single" w:sz="4" w:space="0" w:color="auto"/>
        <w:top w:val="single" w:sz="4" w:space="0" w:color="auto"/>
        <w:right w:val="single" w:sz="4" w:space="0" w:color="auto"/>
        <w:bottom w:val="single" w:sz="4" w:space="0" w:color="auto"/>
      </w:pBdr>
    </w:pPr>
  </w:style>
  <w:style w:type="paragraph" w:styleId="990" w:customStyle="1">
    <w:name w:val="xl310"/>
    <w:basedOn w:val="732"/>
    <w:rPr>
      <w:rFonts w:ascii="Times New Roman" w:hAnsi="Times New Roman" w:cs="Times New Roman" w:eastAsia="Times New Roman"/>
      <w:b/>
      <w:bCs/>
      <w:sz w:val="24"/>
      <w:szCs w:val="24"/>
      <w:lang w:eastAsia="ru-RU"/>
    </w:rPr>
    <w:pPr>
      <w:jc w:val="center"/>
      <w:spacing w:lineRule="auto" w:line="240" w:after="100" w:afterAutospacing="1" w:before="100" w:beforeAutospacing="1"/>
      <w:pBdr>
        <w:left w:val="single" w:sz="4" w:space="0" w:color="auto"/>
        <w:top w:val="single" w:sz="4" w:space="0" w:color="auto"/>
        <w:right w:val="single" w:sz="4" w:space="0" w:color="auto"/>
      </w:pBdr>
    </w:pPr>
  </w:style>
  <w:style w:type="paragraph" w:styleId="991" w:customStyle="1">
    <w:name w:val="xl311"/>
    <w:basedOn w:val="732"/>
    <w:rPr>
      <w:rFonts w:ascii="Times New Roman" w:hAnsi="Times New Roman" w:cs="Times New Roman" w:eastAsia="Times New Roman"/>
      <w:b/>
      <w:bCs/>
      <w:sz w:val="24"/>
      <w:szCs w:val="24"/>
      <w:lang w:eastAsia="ru-RU"/>
    </w:rPr>
    <w:pPr>
      <w:spacing w:lineRule="auto" w:line="240" w:after="100" w:afterAutospacing="1" w:before="100" w:beforeAutospacing="1"/>
      <w:pBdr>
        <w:left w:val="single" w:sz="4" w:space="0" w:color="auto"/>
        <w:top w:val="single" w:sz="4" w:space="0" w:color="auto"/>
        <w:right w:val="single" w:sz="4" w:space="0" w:color="auto"/>
      </w:pBdr>
    </w:pPr>
  </w:style>
  <w:style w:type="paragraph" w:styleId="992" w:customStyle="1">
    <w:name w:val="xl312"/>
    <w:basedOn w:val="732"/>
    <w:rPr>
      <w:rFonts w:ascii="Times New Roman" w:hAnsi="Times New Roman" w:cs="Times New Roman" w:eastAsia="Times New Roman"/>
      <w:b/>
      <w:bCs/>
      <w:sz w:val="24"/>
      <w:szCs w:val="24"/>
      <w:lang w:eastAsia="ru-RU"/>
    </w:rPr>
    <w:pPr>
      <w:jc w:val="center"/>
      <w:spacing w:lineRule="auto" w:line="240" w:after="100" w:afterAutospacing="1" w:before="100" w:beforeAutospacing="1"/>
      <w:pBdr>
        <w:left w:val="single" w:sz="4" w:space="0" w:color="auto"/>
        <w:top w:val="single" w:sz="4" w:space="0" w:color="auto"/>
        <w:right w:val="single" w:sz="4" w:space="0" w:color="auto"/>
      </w:pBdr>
    </w:pPr>
  </w:style>
  <w:style w:type="paragraph" w:styleId="993" w:customStyle="1">
    <w:name w:val="xl313"/>
    <w:basedOn w:val="732"/>
    <w:rPr>
      <w:rFonts w:ascii="Times New Roman" w:hAnsi="Times New Roman" w:cs="Times New Roman" w:eastAsia="Times New Roman"/>
      <w:b/>
      <w:bCs/>
      <w:sz w:val="24"/>
      <w:szCs w:val="24"/>
      <w:lang w:eastAsia="ru-RU"/>
    </w:rPr>
    <w:pPr>
      <w:jc w:val="center"/>
      <w:spacing w:lineRule="auto" w:line="240" w:after="100" w:afterAutospacing="1" w:before="100" w:beforeAutospacing="1"/>
      <w:pBdr>
        <w:left w:val="single" w:sz="4" w:space="0" w:color="auto"/>
        <w:right w:val="single" w:sz="4" w:space="0" w:color="auto"/>
        <w:bottom w:val="single" w:sz="4" w:space="0" w:color="auto"/>
      </w:pBdr>
    </w:pPr>
  </w:style>
  <w:style w:type="paragraph" w:styleId="994" w:customStyle="1">
    <w:name w:val="xl314"/>
    <w:basedOn w:val="732"/>
    <w:rPr>
      <w:rFonts w:ascii="Times New Roman" w:hAnsi="Times New Roman" w:cs="Times New Roman" w:eastAsia="Times New Roman"/>
      <w:color w:val="000000"/>
      <w:sz w:val="24"/>
      <w:szCs w:val="24"/>
      <w:lang w:eastAsia="ru-RU"/>
    </w:rPr>
    <w:pPr>
      <w:jc w:val="center"/>
      <w:spacing w:lineRule="auto" w:line="240" w:after="100" w:afterAutospacing="1" w:before="100" w:beforeAutospacing="1"/>
      <w:pBdr>
        <w:left w:val="single" w:sz="4" w:space="0" w:color="auto"/>
        <w:top w:val="single" w:sz="4" w:space="0" w:color="auto"/>
        <w:right w:val="single" w:sz="4" w:space="0" w:color="auto"/>
        <w:bottom w:val="single" w:sz="4" w:space="0" w:color="auto"/>
      </w:pBdr>
    </w:pPr>
  </w:style>
  <w:style w:type="paragraph" w:styleId="995" w:customStyle="1">
    <w:name w:val="xl315"/>
    <w:basedOn w:val="732"/>
    <w:rPr>
      <w:rFonts w:ascii="Times New Roman" w:hAnsi="Times New Roman" w:cs="Times New Roman" w:eastAsia="Times New Roman"/>
      <w:b/>
      <w:bCs/>
      <w:color w:val="000000"/>
      <w:sz w:val="24"/>
      <w:szCs w:val="24"/>
      <w:lang w:eastAsia="ru-RU"/>
    </w:rPr>
    <w:pPr>
      <w:jc w:val="center"/>
      <w:spacing w:lineRule="auto" w:line="240" w:after="100" w:afterAutospacing="1" w:before="100" w:beforeAutospacing="1"/>
      <w:pBdr>
        <w:left w:val="single" w:sz="4" w:space="0" w:color="auto"/>
        <w:top w:val="single" w:sz="4" w:space="0" w:color="auto"/>
        <w:right w:val="single" w:sz="4" w:space="0" w:color="auto"/>
        <w:bottom w:val="single" w:sz="4" w:space="0" w:color="auto"/>
      </w:pBdr>
    </w:pPr>
  </w:style>
  <w:style w:type="paragraph" w:styleId="996" w:customStyle="1">
    <w:name w:val="xl316"/>
    <w:basedOn w:val="732"/>
    <w:rPr>
      <w:rFonts w:ascii="Times New Roman" w:hAnsi="Times New Roman" w:cs="Times New Roman" w:eastAsia="Times New Roman"/>
      <w:b/>
      <w:bCs/>
      <w:sz w:val="24"/>
      <w:szCs w:val="24"/>
      <w:lang w:eastAsia="ru-RU"/>
    </w:rPr>
    <w:pPr>
      <w:jc w:val="both"/>
      <w:spacing w:lineRule="auto" w:line="240" w:after="100" w:afterAutospacing="1" w:before="100" w:beforeAutospacing="1"/>
      <w:pBdr>
        <w:left w:val="single" w:sz="4" w:space="0" w:color="auto"/>
        <w:top w:val="single" w:sz="4" w:space="0" w:color="auto"/>
        <w:right w:val="single" w:sz="4" w:space="0" w:color="auto"/>
      </w:pBdr>
    </w:pPr>
  </w:style>
  <w:style w:type="paragraph" w:styleId="997" w:customStyle="1">
    <w:name w:val="xl317"/>
    <w:basedOn w:val="732"/>
    <w:rPr>
      <w:rFonts w:ascii="Times New Roman" w:hAnsi="Times New Roman" w:cs="Times New Roman" w:eastAsia="Times New Roman"/>
      <w:b/>
      <w:bCs/>
      <w:sz w:val="24"/>
      <w:szCs w:val="24"/>
      <w:lang w:eastAsia="ru-RU"/>
    </w:rPr>
    <w:pPr>
      <w:jc w:val="both"/>
      <w:spacing w:lineRule="auto" w:line="240" w:after="100" w:afterAutospacing="1" w:before="100" w:beforeAutospacing="1"/>
      <w:pBdr>
        <w:left w:val="single" w:sz="4" w:space="0" w:color="auto"/>
        <w:right w:val="single" w:sz="4" w:space="0" w:color="auto"/>
        <w:bottom w:val="single" w:sz="4" w:space="0" w:color="auto"/>
      </w:pBdr>
    </w:pPr>
  </w:style>
  <w:style w:type="paragraph" w:styleId="998" w:customStyle="1">
    <w:name w:val="xl318"/>
    <w:basedOn w:val="732"/>
    <w:rPr>
      <w:rFonts w:ascii="Times New Roman" w:hAnsi="Times New Roman" w:cs="Times New Roman" w:eastAsia="Times New Roman"/>
      <w:sz w:val="24"/>
      <w:szCs w:val="24"/>
      <w:lang w:eastAsia="ru-RU"/>
    </w:rPr>
    <w:pPr>
      <w:spacing w:lineRule="auto" w:line="240" w:after="100" w:afterAutospacing="1" w:before="100" w:beforeAutospacing="1"/>
      <w:pBdr>
        <w:left w:val="single" w:sz="4" w:space="0" w:color="auto"/>
        <w:right w:val="single" w:sz="4" w:space="0" w:color="auto"/>
      </w:pBdr>
    </w:pPr>
  </w:style>
  <w:style w:type="paragraph" w:styleId="999" w:customStyle="1">
    <w:name w:val="xl319"/>
    <w:basedOn w:val="732"/>
    <w:rPr>
      <w:rFonts w:ascii="Times New Roman" w:hAnsi="Times New Roman" w:cs="Times New Roman" w:eastAsia="Times New Roman"/>
      <w:sz w:val="24"/>
      <w:szCs w:val="24"/>
      <w:lang w:eastAsia="ru-RU"/>
    </w:rPr>
    <w:pPr>
      <w:jc w:val="center"/>
      <w:spacing w:lineRule="auto" w:line="240" w:after="100" w:afterAutospacing="1" w:before="100" w:beforeAutospacing="1"/>
      <w:pBdr>
        <w:left w:val="single" w:sz="4" w:space="0" w:color="auto"/>
        <w:right w:val="single" w:sz="4" w:space="0" w:color="auto"/>
      </w:pBdr>
    </w:pPr>
  </w:style>
  <w:style w:type="paragraph" w:styleId="1000" w:customStyle="1">
    <w:name w:val="xl320"/>
    <w:basedOn w:val="732"/>
    <w:rPr>
      <w:rFonts w:ascii="Times New Roman" w:hAnsi="Times New Roman" w:cs="Times New Roman" w:eastAsia="Times New Roman"/>
      <w:b/>
      <w:bCs/>
      <w:sz w:val="24"/>
      <w:szCs w:val="24"/>
      <w:lang w:eastAsia="ru-RU"/>
    </w:rPr>
    <w:pPr>
      <w:jc w:val="both"/>
      <w:spacing w:lineRule="auto" w:line="240" w:after="100" w:afterAutospacing="1" w:before="100" w:beforeAutospacing="1"/>
      <w:pBdr>
        <w:left w:val="single" w:sz="4" w:space="0" w:color="auto"/>
        <w:right w:val="single" w:sz="4" w:space="0" w:color="auto"/>
        <w:bottom w:val="single" w:sz="4" w:space="0" w:color="auto"/>
      </w:pBdr>
    </w:pPr>
  </w:style>
  <w:style w:type="paragraph" w:styleId="1001" w:customStyle="1">
    <w:name w:val="xl321"/>
    <w:basedOn w:val="732"/>
    <w:rPr>
      <w:rFonts w:ascii="Times New Roman" w:hAnsi="Times New Roman" w:cs="Times New Roman" w:eastAsia="Times New Roman"/>
      <w:color w:val="FF0000"/>
      <w:sz w:val="24"/>
      <w:szCs w:val="24"/>
      <w:lang w:eastAsia="ru-RU"/>
    </w:rPr>
    <w:pPr>
      <w:jc w:val="center"/>
      <w:spacing w:lineRule="auto" w:line="240" w:after="100" w:afterAutospacing="1" w:before="100" w:beforeAutospacing="1"/>
      <w:pBdr>
        <w:left w:val="single" w:sz="4" w:space="0" w:color="auto"/>
        <w:top w:val="single" w:sz="4" w:space="0" w:color="auto"/>
        <w:right w:val="single" w:sz="4" w:space="0" w:color="auto"/>
        <w:bottom w:val="single" w:sz="4" w:space="0" w:color="auto"/>
      </w:pBdr>
    </w:pPr>
  </w:style>
  <w:style w:type="paragraph" w:styleId="1002" w:customStyle="1">
    <w:name w:val="xl322"/>
    <w:basedOn w:val="732"/>
    <w:rPr>
      <w:rFonts w:ascii="Times New Roman" w:hAnsi="Times New Roman" w:cs="Times New Roman" w:eastAsia="Times New Roman"/>
      <w:b/>
      <w:bCs/>
      <w:sz w:val="24"/>
      <w:szCs w:val="24"/>
      <w:lang w:eastAsia="ru-RU"/>
    </w:rPr>
    <w:pPr>
      <w:jc w:val="center"/>
      <w:spacing w:lineRule="auto" w:line="240" w:after="100" w:afterAutospacing="1" w:before="100" w:beforeAutospacing="1"/>
      <w:pBdr>
        <w:left w:val="single" w:sz="4" w:space="0" w:color="auto"/>
        <w:top w:val="single" w:sz="4" w:space="0" w:color="auto"/>
        <w:right w:val="single" w:sz="4" w:space="0" w:color="auto"/>
      </w:pBdr>
    </w:pPr>
  </w:style>
  <w:style w:type="paragraph" w:styleId="1003" w:customStyle="1">
    <w:name w:val="xl323"/>
    <w:basedOn w:val="732"/>
    <w:rPr>
      <w:rFonts w:ascii="Times New Roman" w:hAnsi="Times New Roman" w:cs="Times New Roman" w:eastAsia="Times New Roman"/>
      <w:b/>
      <w:bCs/>
      <w:color w:val="FF0000"/>
      <w:sz w:val="24"/>
      <w:szCs w:val="24"/>
      <w:lang w:eastAsia="ru-RU"/>
    </w:rPr>
    <w:pPr>
      <w:jc w:val="center"/>
      <w:spacing w:lineRule="auto" w:line="240" w:after="100" w:afterAutospacing="1" w:before="100" w:beforeAutospacing="1"/>
      <w:pBdr>
        <w:left w:val="single" w:sz="4" w:space="0" w:color="auto"/>
        <w:top w:val="single" w:sz="4" w:space="0" w:color="auto"/>
        <w:right w:val="single" w:sz="4" w:space="0" w:color="auto"/>
        <w:bottom w:val="single" w:sz="4" w:space="0" w:color="auto"/>
      </w:pBdr>
    </w:pPr>
  </w:style>
  <w:style w:type="paragraph" w:styleId="1004" w:customStyle="1">
    <w:name w:val="xl324"/>
    <w:basedOn w:val="732"/>
    <w:rPr>
      <w:rFonts w:ascii="Times New Roman" w:hAnsi="Times New Roman" w:cs="Times New Roman" w:eastAsia="Times New Roman"/>
      <w:b/>
      <w:bCs/>
      <w:sz w:val="24"/>
      <w:szCs w:val="24"/>
      <w:lang w:eastAsia="ru-RU"/>
    </w:rPr>
    <w:pPr>
      <w:jc w:val="both"/>
      <w:spacing w:lineRule="auto" w:line="240" w:after="100" w:afterAutospacing="1" w:before="100" w:beforeAutospacing="1"/>
      <w:shd w:val="clear" w:color="000000" w:fill="FFFFFF"/>
      <w:pBdr>
        <w:left w:val="single" w:sz="4" w:space="0" w:color="auto"/>
        <w:top w:val="single" w:sz="4" w:space="0" w:color="auto"/>
        <w:right w:val="single" w:sz="4" w:space="0" w:color="auto"/>
      </w:pBdr>
    </w:pPr>
  </w:style>
  <w:style w:type="paragraph" w:styleId="1005" w:customStyle="1">
    <w:name w:val="xl325"/>
    <w:basedOn w:val="732"/>
    <w:rPr>
      <w:rFonts w:ascii="Times New Roman" w:hAnsi="Times New Roman" w:cs="Times New Roman" w:eastAsia="Times New Roman"/>
      <w:sz w:val="24"/>
      <w:szCs w:val="24"/>
      <w:lang w:eastAsia="ru-RU"/>
    </w:rPr>
    <w:pPr>
      <w:jc w:val="center"/>
      <w:spacing w:lineRule="auto" w:line="240" w:after="100" w:afterAutospacing="1" w:before="100" w:beforeAutospacing="1"/>
      <w:pBdr>
        <w:left w:val="single" w:sz="4" w:space="0" w:color="auto"/>
        <w:right w:val="single" w:sz="4" w:space="0" w:color="auto"/>
        <w:bottom w:val="single" w:sz="4" w:space="0" w:color="auto"/>
      </w:pBdr>
    </w:pPr>
  </w:style>
  <w:style w:type="paragraph" w:styleId="1006" w:customStyle="1">
    <w:name w:val="xl326"/>
    <w:basedOn w:val="732"/>
    <w:rPr>
      <w:rFonts w:ascii="Times New Roman" w:hAnsi="Times New Roman" w:cs="Times New Roman" w:eastAsia="Times New Roman"/>
      <w:sz w:val="24"/>
      <w:szCs w:val="24"/>
      <w:lang w:eastAsia="ru-RU"/>
    </w:rPr>
    <w:pPr>
      <w:spacing w:lineRule="auto" w:line="240" w:after="100" w:afterAutospacing="1" w:before="100" w:beforeAutospacing="1"/>
      <w:pBdr>
        <w:left w:val="single" w:sz="4" w:space="0" w:color="auto"/>
        <w:right w:val="single" w:sz="4" w:space="0" w:color="auto"/>
        <w:bottom w:val="single" w:sz="4" w:space="0" w:color="auto"/>
      </w:pBdr>
    </w:pPr>
  </w:style>
  <w:style w:type="paragraph" w:styleId="1007" w:customStyle="1">
    <w:name w:val="xl327"/>
    <w:basedOn w:val="732"/>
    <w:rPr>
      <w:rFonts w:ascii="Times New Roman" w:hAnsi="Times New Roman" w:cs="Times New Roman" w:eastAsia="Times New Roman"/>
      <w:sz w:val="24"/>
      <w:szCs w:val="24"/>
      <w:lang w:eastAsia="ru-RU"/>
    </w:rPr>
    <w:pPr>
      <w:jc w:val="center"/>
      <w:spacing w:lineRule="auto" w:line="240" w:after="100" w:afterAutospacing="1" w:before="100" w:beforeAutospacing="1"/>
      <w:pBdr>
        <w:left w:val="single" w:sz="4" w:space="0" w:color="auto"/>
        <w:right w:val="single" w:sz="4" w:space="0" w:color="auto"/>
        <w:bottom w:val="single" w:sz="4" w:space="0" w:color="auto"/>
      </w:pBdr>
    </w:pPr>
  </w:style>
  <w:style w:type="paragraph" w:styleId="1008" w:customStyle="1">
    <w:name w:val="xl328"/>
    <w:basedOn w:val="732"/>
    <w:rPr>
      <w:rFonts w:ascii="Times New Roman" w:hAnsi="Times New Roman" w:cs="Times New Roman" w:eastAsia="Times New Roman"/>
      <w:sz w:val="24"/>
      <w:szCs w:val="24"/>
      <w:lang w:eastAsia="ru-RU"/>
    </w:rPr>
    <w:pPr>
      <w:spacing w:lineRule="auto" w:line="240" w:after="100" w:afterAutospacing="1" w:before="100" w:beforeAutospacing="1"/>
      <w:pBdr>
        <w:left w:val="single" w:sz="4" w:space="0" w:color="auto"/>
        <w:top w:val="single" w:sz="4" w:space="0" w:color="auto"/>
        <w:right w:val="single" w:sz="4" w:space="0" w:color="auto"/>
        <w:bottom w:val="single" w:sz="4" w:space="0" w:color="auto"/>
      </w:pBdr>
    </w:pPr>
  </w:style>
  <w:style w:type="paragraph" w:styleId="1009" w:customStyle="1">
    <w:name w:val="xl329"/>
    <w:basedOn w:val="732"/>
    <w:rPr>
      <w:rFonts w:ascii="Times New Roman" w:hAnsi="Times New Roman" w:cs="Times New Roman" w:eastAsia="Times New Roman"/>
      <w:b/>
      <w:bCs/>
      <w:sz w:val="24"/>
      <w:szCs w:val="24"/>
      <w:lang w:eastAsia="ru-RU"/>
    </w:rPr>
    <w:pPr>
      <w:jc w:val="both"/>
      <w:spacing w:lineRule="auto" w:line="240" w:after="100" w:afterAutospacing="1" w:before="100" w:beforeAutospacing="1"/>
      <w:pBdr>
        <w:left w:val="single" w:sz="4" w:space="0" w:color="auto"/>
        <w:right w:val="single" w:sz="4" w:space="0" w:color="auto"/>
        <w:bottom w:val="single" w:sz="4" w:space="0" w:color="auto"/>
      </w:pBdr>
    </w:pPr>
  </w:style>
  <w:style w:type="paragraph" w:styleId="1010" w:customStyle="1">
    <w:name w:val="xl330"/>
    <w:basedOn w:val="732"/>
    <w:rPr>
      <w:rFonts w:ascii="Times New Roman" w:hAnsi="Times New Roman" w:cs="Times New Roman" w:eastAsia="Times New Roman"/>
      <w:b/>
      <w:bCs/>
      <w:color w:val="FF0000"/>
      <w:sz w:val="24"/>
      <w:szCs w:val="24"/>
      <w:lang w:eastAsia="ru-RU"/>
    </w:rPr>
    <w:pPr>
      <w:jc w:val="right"/>
      <w:spacing w:lineRule="auto" w:line="240" w:after="100" w:afterAutospacing="1" w:before="100" w:beforeAutospacing="1"/>
      <w:pBdr>
        <w:left w:val="single" w:sz="4" w:space="0" w:color="auto"/>
        <w:top w:val="single" w:sz="4" w:space="0" w:color="auto"/>
        <w:right w:val="single" w:sz="4" w:space="0" w:color="auto"/>
        <w:bottom w:val="single" w:sz="4" w:space="0" w:color="auto"/>
      </w:pBdr>
    </w:pPr>
  </w:style>
  <w:style w:type="paragraph" w:styleId="1011" w:customStyle="1">
    <w:name w:val="xl331"/>
    <w:basedOn w:val="732"/>
    <w:rPr>
      <w:rFonts w:ascii="Times New Roman" w:hAnsi="Times New Roman" w:cs="Times New Roman" w:eastAsia="Times New Roman"/>
      <w:sz w:val="24"/>
      <w:szCs w:val="24"/>
      <w:lang w:eastAsia="ru-RU"/>
    </w:rPr>
    <w:pPr>
      <w:spacing w:lineRule="auto" w:line="240" w:after="100" w:afterAutospacing="1" w:before="100" w:beforeAutospacing="1"/>
      <w:pBdr>
        <w:left w:val="single" w:sz="4" w:space="0" w:color="auto"/>
        <w:right w:val="single" w:sz="4" w:space="0" w:color="auto"/>
      </w:pBdr>
    </w:pPr>
  </w:style>
  <w:style w:type="paragraph" w:styleId="1012" w:customStyle="1">
    <w:name w:val="xl332"/>
    <w:basedOn w:val="732"/>
    <w:rPr>
      <w:rFonts w:ascii="Times New Roman" w:hAnsi="Times New Roman" w:cs="Times New Roman" w:eastAsia="Times New Roman"/>
      <w:sz w:val="24"/>
      <w:szCs w:val="24"/>
      <w:lang w:eastAsia="ru-RU"/>
    </w:rPr>
    <w:pPr>
      <w:jc w:val="center"/>
      <w:spacing w:lineRule="auto" w:line="240" w:after="100" w:afterAutospacing="1" w:before="100" w:beforeAutospacing="1"/>
      <w:pBdr>
        <w:left w:val="single" w:sz="4" w:space="0" w:color="auto"/>
        <w:right w:val="single" w:sz="4" w:space="0" w:color="auto"/>
      </w:pBdr>
    </w:pPr>
  </w:style>
  <w:style w:type="paragraph" w:styleId="1013" w:customStyle="1">
    <w:name w:val="xl333"/>
    <w:basedOn w:val="732"/>
    <w:rPr>
      <w:rFonts w:ascii="Times New Roman" w:hAnsi="Times New Roman" w:cs="Times New Roman" w:eastAsia="Times New Roman"/>
      <w:sz w:val="24"/>
      <w:szCs w:val="24"/>
      <w:lang w:eastAsia="ru-RU"/>
    </w:rPr>
    <w:pPr>
      <w:jc w:val="center"/>
      <w:spacing w:lineRule="auto" w:line="240" w:after="100" w:afterAutospacing="1" w:before="100" w:beforeAutospacing="1"/>
      <w:pBdr>
        <w:left w:val="single" w:sz="4" w:space="0" w:color="auto"/>
        <w:right w:val="single" w:sz="4" w:space="0" w:color="auto"/>
        <w:bottom w:val="single" w:sz="4" w:space="0" w:color="auto"/>
      </w:pBdr>
    </w:pPr>
  </w:style>
  <w:style w:type="paragraph" w:styleId="1014" w:customStyle="1">
    <w:name w:val="xl334"/>
    <w:basedOn w:val="732"/>
    <w:rPr>
      <w:rFonts w:ascii="Times New Roman" w:hAnsi="Times New Roman" w:cs="Times New Roman" w:eastAsia="Times New Roman"/>
      <w:b/>
      <w:bCs/>
      <w:sz w:val="24"/>
      <w:szCs w:val="24"/>
      <w:lang w:eastAsia="ru-RU"/>
    </w:rPr>
    <w:pPr>
      <w:jc w:val="both"/>
      <w:spacing w:lineRule="auto" w:line="240" w:after="100" w:afterAutospacing="1" w:before="100" w:beforeAutospacing="1"/>
      <w:pBdr>
        <w:left w:val="single" w:sz="4" w:space="0" w:color="auto"/>
        <w:right w:val="single" w:sz="4" w:space="0" w:color="auto"/>
      </w:pBdr>
    </w:pPr>
  </w:style>
  <w:style w:type="paragraph" w:styleId="1015" w:customStyle="1">
    <w:name w:val="xl335"/>
    <w:basedOn w:val="732"/>
    <w:rPr>
      <w:rFonts w:ascii="Times New Roman" w:hAnsi="Times New Roman" w:cs="Times New Roman" w:eastAsia="Times New Roman"/>
      <w:b/>
      <w:bCs/>
      <w:sz w:val="24"/>
      <w:szCs w:val="24"/>
      <w:lang w:eastAsia="ru-RU"/>
    </w:rPr>
    <w:pPr>
      <w:jc w:val="center"/>
      <w:spacing w:lineRule="auto" w:line="240" w:after="100" w:afterAutospacing="1" w:before="100" w:beforeAutospacing="1"/>
      <w:pBdr>
        <w:left w:val="single" w:sz="4" w:space="0" w:color="auto"/>
        <w:right w:val="single" w:sz="4" w:space="0" w:color="auto"/>
      </w:pBdr>
    </w:pPr>
  </w:style>
  <w:style w:type="paragraph" w:styleId="1016" w:customStyle="1">
    <w:name w:val="xl336"/>
    <w:basedOn w:val="732"/>
    <w:rPr>
      <w:rFonts w:ascii="Times New Roman" w:hAnsi="Times New Roman" w:cs="Times New Roman" w:eastAsia="Times New Roman"/>
      <w:b/>
      <w:bCs/>
      <w:sz w:val="24"/>
      <w:szCs w:val="24"/>
      <w:lang w:eastAsia="ru-RU"/>
    </w:rPr>
    <w:pPr>
      <w:jc w:val="center"/>
      <w:spacing w:lineRule="auto" w:line="240" w:after="100" w:afterAutospacing="1" w:before="100" w:beforeAutospacing="1"/>
      <w:pBdr>
        <w:left w:val="single" w:sz="4" w:space="0" w:color="auto"/>
        <w:right w:val="single" w:sz="4" w:space="0" w:color="auto"/>
        <w:bottom w:val="single" w:sz="4" w:space="0" w:color="auto"/>
      </w:pBdr>
    </w:pPr>
  </w:style>
  <w:style w:type="paragraph" w:styleId="1017" w:customStyle="1">
    <w:name w:val="xl337"/>
    <w:basedOn w:val="732"/>
    <w:rPr>
      <w:rFonts w:ascii="Times New Roman" w:hAnsi="Times New Roman" w:cs="Times New Roman" w:eastAsia="Times New Roman"/>
      <w:b/>
      <w:bCs/>
      <w:sz w:val="24"/>
      <w:szCs w:val="24"/>
      <w:lang w:eastAsia="ru-RU"/>
    </w:rPr>
    <w:pPr>
      <w:jc w:val="both"/>
      <w:spacing w:lineRule="auto" w:line="240" w:after="100" w:afterAutospacing="1" w:before="100" w:beforeAutospacing="1"/>
      <w:pBdr>
        <w:left w:val="single" w:sz="4" w:space="0" w:color="auto"/>
        <w:top w:val="single" w:sz="4" w:space="0" w:color="auto"/>
        <w:right w:val="single" w:sz="4" w:space="0" w:color="auto"/>
      </w:pBdr>
    </w:pPr>
  </w:style>
  <w:style w:type="paragraph" w:styleId="1018" w:customStyle="1">
    <w:name w:val="xl338"/>
    <w:basedOn w:val="732"/>
    <w:rPr>
      <w:rFonts w:ascii="Times New Roman" w:hAnsi="Times New Roman" w:cs="Times New Roman" w:eastAsia="Times New Roman"/>
      <w:sz w:val="24"/>
      <w:szCs w:val="24"/>
      <w:lang w:eastAsia="ru-RU"/>
    </w:rPr>
    <w:pPr>
      <w:jc w:val="right"/>
      <w:spacing w:lineRule="auto" w:line="240" w:after="100" w:afterAutospacing="1" w:before="100" w:beforeAutospacing="1"/>
      <w:pBdr>
        <w:left w:val="single" w:sz="4" w:space="0" w:color="auto"/>
        <w:right w:val="single" w:sz="4" w:space="0" w:color="auto"/>
        <w:bottom w:val="single" w:sz="4" w:space="0" w:color="auto"/>
      </w:pBdr>
    </w:pPr>
  </w:style>
  <w:style w:type="paragraph" w:styleId="1019" w:customStyle="1">
    <w:name w:val="xl339"/>
    <w:basedOn w:val="732"/>
    <w:rPr>
      <w:rFonts w:ascii="Times New Roman" w:hAnsi="Times New Roman" w:cs="Times New Roman" w:eastAsia="Times New Roman"/>
      <w:sz w:val="24"/>
      <w:szCs w:val="24"/>
      <w:lang w:eastAsia="ru-RU"/>
    </w:rPr>
    <w:pPr>
      <w:jc w:val="center"/>
      <w:spacing w:lineRule="auto" w:line="240" w:after="100" w:afterAutospacing="1" w:before="100" w:beforeAutospacing="1"/>
      <w:pBdr>
        <w:left w:val="single" w:sz="4" w:space="0" w:color="auto"/>
        <w:top w:val="single" w:sz="4" w:space="0" w:color="auto"/>
        <w:right w:val="single" w:sz="4" w:space="0" w:color="auto"/>
        <w:bottom w:val="single" w:sz="4" w:space="0" w:color="auto"/>
      </w:pBdr>
    </w:pPr>
  </w:style>
  <w:style w:type="paragraph" w:styleId="1020" w:customStyle="1">
    <w:name w:val="xl340"/>
    <w:basedOn w:val="732"/>
    <w:rPr>
      <w:rFonts w:ascii="Times New Roman" w:hAnsi="Times New Roman" w:cs="Times New Roman" w:eastAsia="Times New Roman"/>
      <w:b/>
      <w:bCs/>
      <w:sz w:val="24"/>
      <w:szCs w:val="24"/>
      <w:lang w:eastAsia="ru-RU"/>
    </w:rPr>
    <w:pPr>
      <w:jc w:val="both"/>
      <w:spacing w:lineRule="auto" w:line="240" w:after="100" w:afterAutospacing="1" w:before="100" w:beforeAutospacing="1"/>
      <w:shd w:val="clear" w:color="000000" w:fill="FFFFFF"/>
      <w:pBdr>
        <w:left w:val="single" w:sz="4" w:space="0" w:color="auto"/>
        <w:right w:val="single" w:sz="4" w:space="0" w:color="auto"/>
        <w:bottom w:val="single" w:sz="4" w:space="0" w:color="auto"/>
      </w:pBdr>
    </w:pPr>
  </w:style>
  <w:style w:type="paragraph" w:styleId="1021" w:customStyle="1">
    <w:name w:val="xl341"/>
    <w:basedOn w:val="732"/>
    <w:rPr>
      <w:rFonts w:ascii="Times New Roman" w:hAnsi="Times New Roman" w:cs="Times New Roman" w:eastAsia="Times New Roman"/>
      <w:sz w:val="24"/>
      <w:szCs w:val="24"/>
      <w:lang w:eastAsia="ru-RU"/>
    </w:rPr>
    <w:pPr>
      <w:jc w:val="right"/>
      <w:spacing w:lineRule="auto" w:line="240" w:after="100" w:afterAutospacing="1" w:before="100" w:beforeAutospacing="1"/>
      <w:pBdr>
        <w:left w:val="single" w:sz="4" w:space="0" w:color="auto"/>
        <w:top w:val="single" w:sz="4" w:space="0" w:color="auto"/>
        <w:right w:val="single" w:sz="4" w:space="0" w:color="auto"/>
      </w:pBdr>
    </w:pPr>
  </w:style>
  <w:style w:type="paragraph" w:styleId="1022" w:customStyle="1">
    <w:name w:val="xl342"/>
    <w:basedOn w:val="732"/>
    <w:rPr>
      <w:rFonts w:ascii="Times New Roman" w:hAnsi="Times New Roman" w:cs="Times New Roman" w:eastAsia="Times New Roman"/>
      <w:b/>
      <w:bCs/>
      <w:sz w:val="24"/>
      <w:szCs w:val="24"/>
      <w:lang w:eastAsia="ru-RU"/>
    </w:rPr>
    <w:pPr>
      <w:jc w:val="both"/>
      <w:spacing w:lineRule="auto" w:line="240" w:after="100" w:afterAutospacing="1" w:before="100" w:beforeAutospacing="1"/>
      <w:pBdr>
        <w:left w:val="single" w:sz="4" w:space="0" w:color="auto"/>
        <w:right w:val="single" w:sz="4" w:space="0" w:color="auto"/>
      </w:pBdr>
    </w:pPr>
  </w:style>
  <w:style w:type="paragraph" w:styleId="1023" w:customStyle="1">
    <w:name w:val="xl343"/>
    <w:basedOn w:val="732"/>
    <w:rPr>
      <w:rFonts w:ascii="Times New Roman" w:hAnsi="Times New Roman" w:cs="Times New Roman" w:eastAsia="Times New Roman"/>
      <w:b/>
      <w:bCs/>
      <w:sz w:val="24"/>
      <w:szCs w:val="24"/>
      <w:lang w:eastAsia="ru-RU"/>
    </w:rPr>
    <w:pPr>
      <w:jc w:val="right"/>
      <w:spacing w:lineRule="auto" w:line="240" w:after="100" w:afterAutospacing="1" w:before="100" w:beforeAutospacing="1"/>
      <w:shd w:val="clear" w:color="000000" w:fill="FFFFFF"/>
      <w:pBdr>
        <w:left w:val="single" w:sz="4" w:space="0" w:color="auto"/>
        <w:top w:val="single" w:sz="4" w:space="0" w:color="auto"/>
        <w:right w:val="single" w:sz="4" w:space="0" w:color="auto"/>
      </w:pBdr>
    </w:pPr>
  </w:style>
  <w:style w:type="paragraph" w:styleId="1024" w:customStyle="1">
    <w:name w:val="xl344"/>
    <w:basedOn w:val="732"/>
    <w:rPr>
      <w:rFonts w:ascii="Sylfaen" w:hAnsi="Sylfaen" w:cs="Times New Roman" w:eastAsia="Times New Roman"/>
      <w:b/>
      <w:bCs/>
      <w:sz w:val="24"/>
      <w:szCs w:val="24"/>
      <w:lang w:eastAsia="ru-RU"/>
    </w:rPr>
    <w:pPr>
      <w:spacing w:lineRule="auto" w:line="240" w:after="100" w:afterAutospacing="1" w:before="100" w:beforeAutospacing="1"/>
      <w:pBdr>
        <w:left w:val="single" w:sz="4" w:space="0" w:color="auto"/>
        <w:top w:val="single" w:sz="4" w:space="0" w:color="auto"/>
        <w:right w:val="single" w:sz="4" w:space="0" w:color="auto"/>
        <w:bottom w:val="single" w:sz="4" w:space="0" w:color="auto"/>
      </w:pBdr>
    </w:pPr>
  </w:style>
  <w:style w:type="paragraph" w:styleId="1025" w:customStyle="1">
    <w:name w:val="xl345"/>
    <w:basedOn w:val="732"/>
    <w:rPr>
      <w:rFonts w:ascii="Times New Roman" w:hAnsi="Times New Roman" w:cs="Times New Roman" w:eastAsia="Times New Roman"/>
      <w:b/>
      <w:bCs/>
      <w:sz w:val="18"/>
      <w:szCs w:val="18"/>
      <w:lang w:eastAsia="ru-RU"/>
    </w:rPr>
    <w:pPr>
      <w:jc w:val="center"/>
      <w:spacing w:lineRule="auto" w:line="240" w:after="100" w:afterAutospacing="1" w:before="100" w:beforeAutospacing="1"/>
      <w:pBdr>
        <w:left w:val="single" w:sz="4" w:space="0" w:color="auto"/>
        <w:top w:val="single" w:sz="4" w:space="0" w:color="auto"/>
        <w:right w:val="single" w:sz="4" w:space="0" w:color="auto"/>
      </w:pBdr>
    </w:pPr>
  </w:style>
  <w:style w:type="paragraph" w:styleId="1026" w:customStyle="1">
    <w:name w:val="xl346"/>
    <w:basedOn w:val="732"/>
    <w:rPr>
      <w:rFonts w:ascii="Times New Roman" w:hAnsi="Times New Roman" w:cs="Times New Roman" w:eastAsia="Times New Roman"/>
      <w:b/>
      <w:bCs/>
      <w:sz w:val="18"/>
      <w:szCs w:val="18"/>
      <w:lang w:eastAsia="ru-RU"/>
    </w:rPr>
    <w:pPr>
      <w:jc w:val="center"/>
      <w:spacing w:lineRule="auto" w:line="240" w:after="100" w:afterAutospacing="1" w:before="100" w:beforeAutospacing="1"/>
      <w:pBdr>
        <w:left w:val="single" w:sz="4" w:space="0" w:color="auto"/>
        <w:right w:val="single" w:sz="4" w:space="0" w:color="auto"/>
      </w:pBdr>
    </w:pPr>
  </w:style>
  <w:style w:type="paragraph" w:styleId="1027" w:customStyle="1">
    <w:name w:val="xl347"/>
    <w:basedOn w:val="732"/>
    <w:rPr>
      <w:rFonts w:ascii="Times New Roman" w:hAnsi="Times New Roman" w:cs="Times New Roman" w:eastAsia="Times New Roman"/>
      <w:b/>
      <w:bCs/>
      <w:sz w:val="18"/>
      <w:szCs w:val="18"/>
      <w:lang w:eastAsia="ru-RU"/>
    </w:rPr>
    <w:pPr>
      <w:jc w:val="center"/>
      <w:spacing w:lineRule="auto" w:line="240" w:after="100" w:afterAutospacing="1" w:before="100" w:beforeAutospacing="1"/>
      <w:pBdr>
        <w:left w:val="single" w:sz="4" w:space="0" w:color="auto"/>
        <w:right w:val="single" w:sz="4" w:space="0" w:color="auto"/>
        <w:bottom w:val="single" w:sz="4" w:space="0" w:color="auto"/>
      </w:pBdr>
    </w:pPr>
  </w:style>
  <w:style w:type="paragraph" w:styleId="1028" w:customStyle="1">
    <w:name w:val="xl348"/>
    <w:basedOn w:val="732"/>
    <w:rPr>
      <w:rFonts w:ascii="Times New Roman" w:hAnsi="Times New Roman" w:cs="Times New Roman" w:eastAsia="Times New Roman"/>
      <w:b/>
      <w:bCs/>
      <w:sz w:val="18"/>
      <w:szCs w:val="18"/>
      <w:lang w:eastAsia="ru-RU"/>
    </w:rPr>
    <w:pPr>
      <w:jc w:val="both"/>
      <w:spacing w:lineRule="auto" w:line="240" w:after="100" w:afterAutospacing="1" w:before="100" w:beforeAutospacing="1"/>
      <w:pBdr>
        <w:left w:val="single" w:sz="4" w:space="0" w:color="auto"/>
        <w:top w:val="single" w:sz="4" w:space="0" w:color="auto"/>
        <w:right w:val="single" w:sz="4" w:space="0" w:color="auto"/>
      </w:pBdr>
    </w:pPr>
  </w:style>
  <w:style w:type="paragraph" w:styleId="1029" w:customStyle="1">
    <w:name w:val="xl349"/>
    <w:basedOn w:val="732"/>
    <w:rPr>
      <w:rFonts w:ascii="Times New Roman" w:hAnsi="Times New Roman" w:cs="Times New Roman" w:eastAsia="Times New Roman"/>
      <w:b/>
      <w:bCs/>
      <w:sz w:val="18"/>
      <w:szCs w:val="18"/>
      <w:lang w:eastAsia="ru-RU"/>
    </w:rPr>
    <w:pPr>
      <w:jc w:val="both"/>
      <w:spacing w:lineRule="auto" w:line="240" w:after="100" w:afterAutospacing="1" w:before="100" w:beforeAutospacing="1"/>
      <w:pBdr>
        <w:left w:val="single" w:sz="4" w:space="0" w:color="auto"/>
        <w:right w:val="single" w:sz="4" w:space="0" w:color="auto"/>
      </w:pBdr>
    </w:pPr>
  </w:style>
  <w:style w:type="paragraph" w:styleId="1030" w:customStyle="1">
    <w:name w:val="xl350"/>
    <w:basedOn w:val="732"/>
    <w:rPr>
      <w:rFonts w:ascii="Times New Roman" w:hAnsi="Times New Roman" w:cs="Times New Roman" w:eastAsia="Times New Roman"/>
      <w:b/>
      <w:bCs/>
      <w:sz w:val="18"/>
      <w:szCs w:val="18"/>
      <w:lang w:eastAsia="ru-RU"/>
    </w:rPr>
    <w:pPr>
      <w:jc w:val="both"/>
      <w:spacing w:lineRule="auto" w:line="240" w:after="100" w:afterAutospacing="1" w:before="100" w:beforeAutospacing="1"/>
      <w:pBdr>
        <w:left w:val="single" w:sz="4" w:space="0" w:color="auto"/>
        <w:right w:val="single" w:sz="4" w:space="0" w:color="auto"/>
        <w:bottom w:val="single" w:sz="4" w:space="0" w:color="auto"/>
      </w:pBdr>
    </w:pPr>
  </w:style>
  <w:style w:type="paragraph" w:styleId="1031" w:customStyle="1">
    <w:name w:val="xl69"/>
    <w:basedOn w:val="732"/>
    <w:rPr>
      <w:rFonts w:ascii="Times New Roman" w:hAnsi="Times New Roman" w:cs="Times New Roman" w:eastAsia="Times New Roman"/>
      <w:sz w:val="24"/>
      <w:szCs w:val="24"/>
      <w:lang w:eastAsia="ru-RU"/>
    </w:rPr>
    <w:pPr>
      <w:spacing w:lineRule="auto" w:line="240" w:after="100" w:afterAutospacing="1" w:before="100" w:beforeAutospacing="1"/>
    </w:pPr>
  </w:style>
  <w:style w:type="paragraph" w:styleId="1032" w:customStyle="1">
    <w:name w:val="xl70"/>
    <w:basedOn w:val="732"/>
    <w:rPr>
      <w:rFonts w:ascii="Times New Roman" w:hAnsi="Times New Roman" w:cs="Times New Roman" w:eastAsia="Times New Roman"/>
      <w:sz w:val="24"/>
      <w:szCs w:val="24"/>
      <w:lang w:eastAsia="ru-RU"/>
    </w:rPr>
    <w:pPr>
      <w:spacing w:lineRule="auto" w:line="240" w:after="100" w:afterAutospacing="1" w:before="100" w:beforeAutospacing="1"/>
    </w:pPr>
  </w:style>
  <w:style w:type="paragraph" w:styleId="1033">
    <w:name w:val="List Paragraph"/>
    <w:basedOn w:val="732"/>
    <w:qFormat/>
    <w:uiPriority w:val="34"/>
    <w:pPr>
      <w:contextualSpacing w:val="true"/>
      <w:ind w:left="720"/>
    </w:p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header" Target="header2.xml" /><Relationship Id="rId11" Type="http://schemas.openxmlformats.org/officeDocument/2006/relationships/header" Target="header3.xml" /><Relationship Id="rId12" Type="http://schemas.openxmlformats.org/officeDocument/2006/relationships/header" Target="header4.xml" /><Relationship Id="rId13" Type="http://schemas.openxmlformats.org/officeDocument/2006/relationships/header" Target="header5.xml" /><Relationship Id="rId14" Type="http://schemas.openxmlformats.org/officeDocument/2006/relationships/customXml" Target="../customXml/item1.xml" /><Relationship Id="rId15" Type="http://schemas.openxmlformats.org/officeDocument/2006/relationships/customXml" Target="../customXml/item2.xml" /><Relationship Id="rId16" Type="http://schemas.openxmlformats.org/officeDocument/2006/relationships/image" Target="media/image1.png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_rels/header2.xml.rels><?xml version="1.0" encoding="UTF-8" standalone="yes"?><Relationships xmlns="http://schemas.openxmlformats.org/package/2006/relationships"></Relationships>
</file>

<file path=word/_rels/header3.xml.rels><?xml version="1.0" encoding="UTF-8" standalone="yes"?><Relationships xmlns="http://schemas.openxmlformats.org/package/2006/relationships"></Relationships>
</file>

<file path=word/_rels/header4.xml.rels><?xml version="1.0" encoding="UTF-8" standalone="yes"?><Relationships xmlns="http://schemas.openxmlformats.org/package/2006/relationships"></Relationships>
</file>

<file path=word/_rels/header5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 /></Relationships>
</file>

<file path=customXml/item1.xml><?xml version="1.0" encoding="utf-8"?>
<w:settings xmlns:w="http://schemas.openxmlformats.org/wordprocessingml/2006/main">
  <w:SpecialFormsHighlight w:val="c9c8ff"/>
</w:setting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0AEA6B-E499-4EEF-98A3-AFBB261C493E}">
  <ds:schemaRefs>
    <ds:schemaRef ds:uri="http://schemas.onlyoffice.com/settingsCustom"/>
  </ds:schemaRefs>
</ds:datastoreItem>
</file>

<file path=customXml/itemProps2.xml><?xml version="1.0" encoding="utf-8"?>
<ds:datastoreItem xmlns:ds="http://schemas.openxmlformats.org/officeDocument/2006/customXml" ds:itemID="{64248E61-7895-4695-B51F-8712BCB44B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Р7-Офис/6.4.2.28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revision>39</cp:revision>
  <dcterms:created xsi:type="dcterms:W3CDTF">2025-11-12T15:36:00Z</dcterms:created>
  <dcterms:modified xsi:type="dcterms:W3CDTF">2025-12-28T08:57:39Z</dcterms:modified>
</cp:coreProperties>
</file>